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1f9a" w14:textId="98e1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Коллегии Евразийской экономической комиссии в отношении отдельных видов органических химических соединений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октября 2018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30), следующие изменения: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2.12: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I: 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позициях 37 и 112 код "2924 29 990 0" ТН ВЭД ЕАЭС заменить кодом "2924 29 990 9" ТН ВЭД ЕАЭС;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позициях 227, 281 и 321 код "2930 90 950 0" ТН ВЭД ЕАЭС заменить кодом "2930 90 950 9" ТН ВЭД ЕАЭС;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позициях 258, 276, 287, 304, 306, 327, 341, 356 и 357 код "2921 49 000 0" ТН ВЭД ЕАЭС заменить кодом "2921 49 000 9" ТН ВЭД ЕАЭС;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списке III: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20 код "2909 30 900 0" ТН ВЭД ЕАЭС заменить кодом "2909 30 900 9" ТН ВЭД ЕАЭС;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21 код "2921 49 000 0" ТН ВЭД ЕАЭС заменить кодом "2921 49 000 9" ТН ВЭД ЕАЭС;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разделе 2.13: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13 слова "из 2924 19 000 0" заменить словами "из 2924 19 000 9";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14 слова "из 2930 90 950 0" заменить словами "из 2930 90 950 9".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3. 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опубликования, за исключением пункта 2.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настоящего Решения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Высшего Евразийского экономического совета и Совета Евразийской экономической комиссии в отношении отдельных видов органических химических соединений.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163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