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1d778" w14:textId="a71d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выполнении Российской Федерацией обязательств в рамках функционирования внутреннего рынка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12 ноября 2018 года № 181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о результатах мониторинга выполнения Российской Федерацией обязательств в рамках функционирования внутреннего рынка Евразийского экономического союза в части введения временных ограничений на поставки в Российскую Федерацию молока питьевого, произведенного предприятиями Республики Беларусь, в соответствии с подпунктом 4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Уведомить Российскую Федерацию о необходимости исполнения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Договора о Евразийском экономическом союзе от 29 мая 2014 года при обращении на своей территории молока питьевого, произведенного предприятиями Республики Беларусь.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Просить Правительство Российской Федерации проинформировать Евразийскую экономическую комиссию о принятых мерах в течение 10 календарных дней с даты вступления настоящего Решения в силу.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