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62ca" w14:textId="bd962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w:t>
      </w:r>
    </w:p>
    <w:p>
      <w:pPr>
        <w:spacing w:after="0"/>
        <w:ind w:left="0"/>
        <w:jc w:val="both"/>
      </w:pPr>
      <w:r>
        <w:rPr>
          <w:rFonts w:ascii="Times New Roman"/>
          <w:b w:val="false"/>
          <w:i w:val="false"/>
          <w:color w:val="000000"/>
          <w:sz w:val="28"/>
        </w:rPr>
        <w:t>Решение Коллегии Евразийской экономической комиссии от 28 ноября 2018 года № 196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Правила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w:t>
      </w:r>
    </w:p>
    <w:bookmarkEnd w:id="2"/>
    <w:bookmarkStart w:name="z7" w:id="3"/>
    <w:p>
      <w:pPr>
        <w:spacing w:after="0"/>
        <w:ind w:left="0"/>
        <w:jc w:val="both"/>
      </w:pPr>
      <w:r>
        <w:rPr>
          <w:rFonts w:ascii="Times New Roman"/>
          <w:b w:val="false"/>
          <w:i w:val="false"/>
          <w:color w:val="000000"/>
          <w:sz w:val="28"/>
        </w:rPr>
        <w:t>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w:t>
      </w:r>
    </w:p>
    <w:bookmarkEnd w:id="3"/>
    <w:bookmarkStart w:name="z8" w:id="4"/>
    <w:p>
      <w:pPr>
        <w:spacing w:after="0"/>
        <w:ind w:left="0"/>
        <w:jc w:val="both"/>
      </w:pPr>
      <w:r>
        <w:rPr>
          <w:rFonts w:ascii="Times New Roman"/>
          <w:b w:val="false"/>
          <w:i w:val="false"/>
          <w:color w:val="000000"/>
          <w:sz w:val="28"/>
        </w:rPr>
        <w:t>
      Описание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w:t>
      </w:r>
    </w:p>
    <w:bookmarkEnd w:id="4"/>
    <w:bookmarkStart w:name="z9" w:id="5"/>
    <w:p>
      <w:pPr>
        <w:spacing w:after="0"/>
        <w:ind w:left="0"/>
        <w:jc w:val="both"/>
      </w:pPr>
      <w:r>
        <w:rPr>
          <w:rFonts w:ascii="Times New Roman"/>
          <w:b w:val="false"/>
          <w:i w:val="false"/>
          <w:color w:val="000000"/>
          <w:sz w:val="28"/>
        </w:rPr>
        <w:t>
      Порядок присоединения к общему процессу "Формирование, ведение и использование единого реестра нотификаций".</w:t>
      </w:r>
    </w:p>
    <w:bookmarkEnd w:id="5"/>
    <w:bookmarkStart w:name="z10" w:id="6"/>
    <w:p>
      <w:pPr>
        <w:spacing w:after="0"/>
        <w:ind w:left="0"/>
        <w:jc w:val="both"/>
      </w:pPr>
      <w:r>
        <w:rPr>
          <w:rFonts w:ascii="Times New Roman"/>
          <w:b w:val="false"/>
          <w:i w:val="false"/>
          <w:color w:val="000000"/>
          <w:sz w:val="28"/>
        </w:rPr>
        <w:t>
      2. Установить, что информационное взаимодействие уполномоченных органов государств – членов Евразийского экономического союза с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осуществляется с применением электронной цифровой подписи (электронной подписи).</w:t>
      </w:r>
    </w:p>
    <w:bookmarkEnd w:id="6"/>
    <w:bookmarkStart w:name="z11" w:id="7"/>
    <w:p>
      <w:pPr>
        <w:spacing w:after="0"/>
        <w:ind w:left="0"/>
        <w:jc w:val="both"/>
      </w:pPr>
      <w:r>
        <w:rPr>
          <w:rFonts w:ascii="Times New Roman"/>
          <w:b w:val="false"/>
          <w:i w:val="false"/>
          <w:color w:val="000000"/>
          <w:sz w:val="28"/>
        </w:rPr>
        <w:t>
      3. Настоящее Решение вступает в силу по истечении 90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комиссии</w:t>
            </w:r>
            <w:r>
              <w:br/>
            </w:r>
            <w:r>
              <w:rPr>
                <w:rFonts w:ascii="Times New Roman"/>
                <w:b w:val="false"/>
                <w:i w:val="false"/>
                <w:color w:val="000000"/>
                <w:sz w:val="20"/>
              </w:rPr>
              <w:t xml:space="preserve">от 28 ноября 2018 г. № 196 </w:t>
            </w:r>
          </w:p>
        </w:tc>
      </w:tr>
    </w:tbl>
    <w:bookmarkStart w:name="z14" w:id="8"/>
    <w:p>
      <w:pPr>
        <w:spacing w:after="0"/>
        <w:ind w:left="0"/>
        <w:jc w:val="left"/>
      </w:pPr>
      <w:r>
        <w:rPr>
          <w:rFonts w:ascii="Times New Roman"/>
          <w:b/>
          <w:i w:val="false"/>
          <w:color w:val="000000"/>
        </w:rPr>
        <w:t xml:space="preserve"> Правила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w:t>
      </w:r>
    </w:p>
    <w:bookmarkEnd w:id="8"/>
    <w:bookmarkStart w:name="z15" w:id="9"/>
    <w:p>
      <w:pPr>
        <w:spacing w:after="0"/>
        <w:ind w:left="0"/>
        <w:jc w:val="left"/>
      </w:pPr>
      <w:r>
        <w:rPr>
          <w:rFonts w:ascii="Times New Roman"/>
          <w:b/>
          <w:i w:val="false"/>
          <w:color w:val="000000"/>
        </w:rPr>
        <w:t xml:space="preserve"> I. Общие положения </w:t>
      </w:r>
    </w:p>
    <w:bookmarkEnd w:id="9"/>
    <w:bookmarkStart w:name="z16" w:id="10"/>
    <w:p>
      <w:pPr>
        <w:spacing w:after="0"/>
        <w:ind w:left="0"/>
        <w:jc w:val="both"/>
      </w:pPr>
      <w:r>
        <w:rPr>
          <w:rFonts w:ascii="Times New Roman"/>
          <w:b w:val="false"/>
          <w:i w:val="false"/>
          <w:color w:val="000000"/>
          <w:sz w:val="28"/>
        </w:rPr>
        <w:t>
      1. Настоящие Правила разработаны в соответствии со следующими международными договорами и актами, составляющими право Евразийского экономического союза (далее – Союз):</w:t>
      </w:r>
    </w:p>
    <w:bookmarkEnd w:id="10"/>
    <w:bookmarkStart w:name="z17" w:id="11"/>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11"/>
    <w:bookmarkStart w:name="z18" w:id="12"/>
    <w:p>
      <w:pPr>
        <w:spacing w:after="0"/>
        <w:ind w:left="0"/>
        <w:jc w:val="both"/>
      </w:pPr>
      <w:r>
        <w:rPr>
          <w:rFonts w:ascii="Times New Roman"/>
          <w:b w:val="false"/>
          <w:i w:val="false"/>
          <w:color w:val="000000"/>
          <w:sz w:val="28"/>
        </w:rPr>
        <w:t>
      Решение Совета Евразийской экономической комиссии от 18 сентября 2014 года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12"/>
    <w:bookmarkStart w:name="z19" w:id="13"/>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13"/>
    <w:bookmarkStart w:name="z20" w:id="14"/>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14"/>
    <w:bookmarkStart w:name="z21" w:id="15"/>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15"/>
    <w:bookmarkStart w:name="z22" w:id="16"/>
    <w:p>
      <w:pPr>
        <w:spacing w:after="0"/>
        <w:ind w:left="0"/>
        <w:jc w:val="both"/>
      </w:pPr>
      <w:r>
        <w:rPr>
          <w:rFonts w:ascii="Times New Roman"/>
          <w:b w:val="false"/>
          <w:i w:val="false"/>
          <w:color w:val="000000"/>
          <w:sz w:val="28"/>
        </w:rPr>
        <w:t>
      Решение Коллегии Евразийской экономической комиссии от 21 апреля 2015 г. № 30 "О мерах нетарифного регулирования";</w:t>
      </w:r>
    </w:p>
    <w:bookmarkEnd w:id="16"/>
    <w:bookmarkStart w:name="z23" w:id="17"/>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17"/>
    <w:bookmarkStart w:name="z24" w:id="18"/>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p>
    <w:bookmarkEnd w:id="18"/>
    <w:bookmarkStart w:name="z25" w:id="19"/>
    <w:p>
      <w:pPr>
        <w:spacing w:after="0"/>
        <w:ind w:left="0"/>
        <w:jc w:val="both"/>
      </w:pPr>
      <w:r>
        <w:rPr>
          <w:rFonts w:ascii="Times New Roman"/>
          <w:b w:val="false"/>
          <w:i w:val="false"/>
          <w:color w:val="000000"/>
          <w:sz w:val="28"/>
        </w:rPr>
        <w:t>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bookmarkEnd w:id="19"/>
    <w:bookmarkStart w:name="z26" w:id="20"/>
    <w:p>
      <w:pPr>
        <w:spacing w:after="0"/>
        <w:ind w:left="0"/>
        <w:jc w:val="left"/>
      </w:pPr>
      <w:r>
        <w:rPr>
          <w:rFonts w:ascii="Times New Roman"/>
          <w:b/>
          <w:i w:val="false"/>
          <w:color w:val="000000"/>
        </w:rPr>
        <w:t xml:space="preserve"> II. Область применения </w:t>
      </w:r>
    </w:p>
    <w:bookmarkEnd w:id="20"/>
    <w:bookmarkStart w:name="z27" w:id="21"/>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"Формирование, ведение и использование единого реестра нотификаций" (далее – общий процесс), включая описание процедур, выполняемых в рамках этого общего процесса.</w:t>
      </w:r>
    </w:p>
    <w:bookmarkEnd w:id="21"/>
    <w:bookmarkStart w:name="z28" w:id="22"/>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22"/>
    <w:bookmarkStart w:name="z29" w:id="23"/>
    <w:p>
      <w:pPr>
        <w:spacing w:after="0"/>
        <w:ind w:left="0"/>
        <w:jc w:val="left"/>
      </w:pPr>
      <w:r>
        <w:rPr>
          <w:rFonts w:ascii="Times New Roman"/>
          <w:b/>
          <w:i w:val="false"/>
          <w:color w:val="000000"/>
        </w:rPr>
        <w:t xml:space="preserve"> III. Основные понятия</w:t>
      </w:r>
    </w:p>
    <w:bookmarkEnd w:id="23"/>
    <w:bookmarkStart w:name="z30" w:id="24"/>
    <w:p>
      <w:pPr>
        <w:spacing w:after="0"/>
        <w:ind w:left="0"/>
        <w:jc w:val="both"/>
      </w:pPr>
      <w:r>
        <w:rPr>
          <w:rFonts w:ascii="Times New Roman"/>
          <w:b w:val="false"/>
          <w:i w:val="false"/>
          <w:color w:val="000000"/>
          <w:sz w:val="28"/>
        </w:rPr>
        <w:t>
      4. Для целей настоящих Правил понятие "состояние информационного объекта общего процесса" означает свойство, которое характеризует информационный объект на определенном этапе выполнения процедуры общего процесса, и которое изменяется при выполнении операций общего процесса.</w:t>
      </w:r>
    </w:p>
    <w:bookmarkEnd w:id="24"/>
    <w:bookmarkStart w:name="z31" w:id="25"/>
    <w:p>
      <w:pPr>
        <w:spacing w:after="0"/>
        <w:ind w:left="0"/>
        <w:jc w:val="both"/>
      </w:pPr>
      <w:r>
        <w:rPr>
          <w:rFonts w:ascii="Times New Roman"/>
          <w:b w:val="false"/>
          <w:i w:val="false"/>
          <w:color w:val="000000"/>
          <w:sz w:val="28"/>
        </w:rPr>
        <w:t>
      Понятия "единый реестр нотификаций" и "нотификация", используемые в настоящих Правилах, применяются в значениях, определенных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 9 к Решению Коллегии Евразийской экономической комиссии от 21 апреля 2015 г. № 30 "О мерах нетарифного регулирования").</w:t>
      </w:r>
    </w:p>
    <w:bookmarkEnd w:id="25"/>
    <w:bookmarkStart w:name="z32" w:id="26"/>
    <w:p>
      <w:pPr>
        <w:spacing w:after="0"/>
        <w:ind w:left="0"/>
        <w:jc w:val="both"/>
      </w:pPr>
      <w:r>
        <w:rPr>
          <w:rFonts w:ascii="Times New Roman"/>
          <w:b w:val="false"/>
          <w:i w:val="false"/>
          <w:color w:val="000000"/>
          <w:sz w:val="28"/>
        </w:rPr>
        <w:t>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6"/>
    <w:bookmarkStart w:name="z33" w:id="27"/>
    <w:p>
      <w:pPr>
        <w:spacing w:after="0"/>
        <w:ind w:left="0"/>
        <w:jc w:val="left"/>
      </w:pPr>
      <w:r>
        <w:rPr>
          <w:rFonts w:ascii="Times New Roman"/>
          <w:b/>
          <w:i w:val="false"/>
          <w:color w:val="000000"/>
        </w:rPr>
        <w:t xml:space="preserve"> IV. Основные сведения об общем процессе</w:t>
      </w:r>
    </w:p>
    <w:bookmarkEnd w:id="27"/>
    <w:bookmarkStart w:name="z34" w:id="28"/>
    <w:p>
      <w:pPr>
        <w:spacing w:after="0"/>
        <w:ind w:left="0"/>
        <w:jc w:val="both"/>
      </w:pPr>
      <w:r>
        <w:rPr>
          <w:rFonts w:ascii="Times New Roman"/>
          <w:b w:val="false"/>
          <w:i w:val="false"/>
          <w:color w:val="000000"/>
          <w:sz w:val="28"/>
        </w:rPr>
        <w:t>
      5. Полное наименование общего процесса: "Формирование, ведение и использование единого реестра нотификаций".</w:t>
      </w:r>
    </w:p>
    <w:bookmarkEnd w:id="28"/>
    <w:bookmarkStart w:name="z35" w:id="29"/>
    <w:p>
      <w:pPr>
        <w:spacing w:after="0"/>
        <w:ind w:left="0"/>
        <w:jc w:val="both"/>
      </w:pPr>
      <w:r>
        <w:rPr>
          <w:rFonts w:ascii="Times New Roman"/>
          <w:b w:val="false"/>
          <w:i w:val="false"/>
          <w:color w:val="000000"/>
          <w:sz w:val="28"/>
        </w:rPr>
        <w:t>
      6. Кодовое обозначение общего процесса: P.LL.04, версия 1.0.0.</w:t>
      </w:r>
    </w:p>
    <w:bookmarkEnd w:id="29"/>
    <w:bookmarkStart w:name="z36" w:id="30"/>
    <w:p>
      <w:pPr>
        <w:spacing w:after="0"/>
        <w:ind w:left="0"/>
        <w:jc w:val="left"/>
      </w:pPr>
      <w:r>
        <w:rPr>
          <w:rFonts w:ascii="Times New Roman"/>
          <w:b/>
          <w:i w:val="false"/>
          <w:color w:val="000000"/>
        </w:rPr>
        <w:t xml:space="preserve"> 1. Цель и задачи общего процесса</w:t>
      </w:r>
    </w:p>
    <w:bookmarkEnd w:id="30"/>
    <w:bookmarkStart w:name="z37" w:id="31"/>
    <w:p>
      <w:pPr>
        <w:spacing w:after="0"/>
        <w:ind w:left="0"/>
        <w:jc w:val="both"/>
      </w:pPr>
      <w:r>
        <w:rPr>
          <w:rFonts w:ascii="Times New Roman"/>
          <w:b w:val="false"/>
          <w:i w:val="false"/>
          <w:color w:val="000000"/>
          <w:sz w:val="28"/>
        </w:rPr>
        <w:t>
      7. Целями общего процесса являются:</w:t>
      </w:r>
    </w:p>
    <w:bookmarkEnd w:id="31"/>
    <w:bookmarkStart w:name="z38" w:id="32"/>
    <w:p>
      <w:pPr>
        <w:spacing w:after="0"/>
        <w:ind w:left="0"/>
        <w:jc w:val="both"/>
      </w:pPr>
      <w:r>
        <w:rPr>
          <w:rFonts w:ascii="Times New Roman"/>
          <w:b w:val="false"/>
          <w:i w:val="false"/>
          <w:color w:val="000000"/>
          <w:sz w:val="28"/>
        </w:rPr>
        <w:t>
      а) повышение эффективности контроля в отношении ввоза и вывоза шифровальных (криптографических) средств за счет совершенствования механизмов информационного взаимодействия между уполномоченными органами государств – членов Cоюза (далее – уполномоченные органы, государства-члены) и Евразийской экономической комиссией (далее – Комиссия);</w:t>
      </w:r>
    </w:p>
    <w:bookmarkEnd w:id="32"/>
    <w:bookmarkStart w:name="z39" w:id="33"/>
    <w:p>
      <w:pPr>
        <w:spacing w:after="0"/>
        <w:ind w:left="0"/>
        <w:jc w:val="both"/>
      </w:pPr>
      <w:r>
        <w:rPr>
          <w:rFonts w:ascii="Times New Roman"/>
          <w:b w:val="false"/>
          <w:i w:val="false"/>
          <w:color w:val="000000"/>
          <w:sz w:val="28"/>
        </w:rPr>
        <w:t>
      б) реализация возможности оперативного информирования заинтересованных лиц о поступивших в Комиссию сведениях о зарегистрированных и аннулированных нотификациях за счет перевода таких сведений в форму, доступную для автоматизированной обработки.</w:t>
      </w:r>
    </w:p>
    <w:bookmarkEnd w:id="33"/>
    <w:bookmarkStart w:name="z40" w:id="34"/>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34"/>
    <w:bookmarkStart w:name="z41" w:id="35"/>
    <w:p>
      <w:pPr>
        <w:spacing w:after="0"/>
        <w:ind w:left="0"/>
        <w:jc w:val="both"/>
      </w:pPr>
      <w:r>
        <w:rPr>
          <w:rFonts w:ascii="Times New Roman"/>
          <w:b w:val="false"/>
          <w:i w:val="false"/>
          <w:color w:val="000000"/>
          <w:sz w:val="28"/>
        </w:rPr>
        <w:t>
      а) обеспечить автоматизированное формирование и ведение в рамках интегрированной информационной системы Союза (далее – интегрированная система) единого реестра нотификаций на основе поступившей в Комиссию от уполномоченных органов информации и его опубликование на информационном портале Союза;</w:t>
      </w:r>
    </w:p>
    <w:bookmarkEnd w:id="35"/>
    <w:bookmarkStart w:name="z42" w:id="36"/>
    <w:p>
      <w:pPr>
        <w:spacing w:after="0"/>
        <w:ind w:left="0"/>
        <w:jc w:val="both"/>
      </w:pPr>
      <w:r>
        <w:rPr>
          <w:rFonts w:ascii="Times New Roman"/>
          <w:b w:val="false"/>
          <w:i w:val="false"/>
          <w:color w:val="000000"/>
          <w:sz w:val="28"/>
        </w:rPr>
        <w:t>
      б) обеспечить автоматизированное представление уполномоченными органами в Комиссию информации о зарегистрированных и аннулированных нотификациях;</w:t>
      </w:r>
    </w:p>
    <w:bookmarkEnd w:id="36"/>
    <w:bookmarkStart w:name="z43" w:id="37"/>
    <w:p>
      <w:pPr>
        <w:spacing w:after="0"/>
        <w:ind w:left="0"/>
        <w:jc w:val="both"/>
      </w:pPr>
      <w:r>
        <w:rPr>
          <w:rFonts w:ascii="Times New Roman"/>
          <w:b w:val="false"/>
          <w:i w:val="false"/>
          <w:color w:val="000000"/>
          <w:sz w:val="28"/>
        </w:rPr>
        <w:t>
      в) обеспечить автоматизированное представление сведений из единого реестра нотификаций через интегрированную систему в целях использования в информационных системах уполномоченных органов;</w:t>
      </w:r>
    </w:p>
    <w:bookmarkEnd w:id="37"/>
    <w:bookmarkStart w:name="z44" w:id="38"/>
    <w:p>
      <w:pPr>
        <w:spacing w:after="0"/>
        <w:ind w:left="0"/>
        <w:jc w:val="both"/>
      </w:pPr>
      <w:r>
        <w:rPr>
          <w:rFonts w:ascii="Times New Roman"/>
          <w:b w:val="false"/>
          <w:i w:val="false"/>
          <w:color w:val="000000"/>
          <w:sz w:val="28"/>
        </w:rPr>
        <w:t>
      г) обеспечить использование унифицированных структур электронных документов и сведений, построенных на основе использования общей модели данных Союза;</w:t>
      </w:r>
    </w:p>
    <w:bookmarkEnd w:id="38"/>
    <w:bookmarkStart w:name="z45" w:id="39"/>
    <w:p>
      <w:pPr>
        <w:spacing w:after="0"/>
        <w:ind w:left="0"/>
        <w:jc w:val="both"/>
      </w:pPr>
      <w:r>
        <w:rPr>
          <w:rFonts w:ascii="Times New Roman"/>
          <w:b w:val="false"/>
          <w:i w:val="false"/>
          <w:color w:val="000000"/>
          <w:sz w:val="28"/>
        </w:rPr>
        <w:t>
      д) обеспечить использование участниками общего процесса единых классификаторов и справочников.</w:t>
      </w:r>
    </w:p>
    <w:bookmarkEnd w:id="39"/>
    <w:bookmarkStart w:name="z46" w:id="40"/>
    <w:p>
      <w:pPr>
        <w:spacing w:after="0"/>
        <w:ind w:left="0"/>
        <w:jc w:val="left"/>
      </w:pPr>
      <w:r>
        <w:rPr>
          <w:rFonts w:ascii="Times New Roman"/>
          <w:b/>
          <w:i w:val="false"/>
          <w:color w:val="000000"/>
        </w:rPr>
        <w:t xml:space="preserve"> 2. Участники общего процесса</w:t>
      </w:r>
    </w:p>
    <w:bookmarkEnd w:id="40"/>
    <w:bookmarkStart w:name="z47" w:id="41"/>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9" w:id="42"/>
    <w:p>
      <w:pPr>
        <w:spacing w:after="0"/>
        <w:ind w:left="0"/>
        <w:jc w:val="left"/>
      </w:pPr>
      <w:r>
        <w:rPr>
          <w:rFonts w:ascii="Times New Roman"/>
          <w:b/>
          <w:i w:val="false"/>
          <w:color w:val="000000"/>
        </w:rPr>
        <w:t xml:space="preserve"> Перечень участников общего процесса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838"/>
        <w:gridCol w:w="6877"/>
      </w:tblGrid>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структурное подразделение Комиссии, отвечающее за полноту и достоверность размещенных на портале Союза данных о зарегистрированных и аннулированных нотификациях;</w:t>
            </w:r>
            <w:r>
              <w:br/>
            </w:r>
            <w:r>
              <w:rPr>
                <w:rFonts w:ascii="Times New Roman"/>
                <w:b w:val="false"/>
                <w:i w:val="false"/>
                <w:color w:val="000000"/>
                <w:sz w:val="20"/>
              </w:rPr>
              <w:t>
</w:t>
            </w:r>
            <w:r>
              <w:rPr>
                <w:rFonts w:ascii="Times New Roman"/>
                <w:b w:val="false"/>
                <w:i w:val="false"/>
                <w:color w:val="000000"/>
                <w:sz w:val="20"/>
              </w:rPr>
              <w:t xml:space="preserve">получает сведения о зарегистрированных </w:t>
            </w:r>
            <w:r>
              <w:br/>
            </w:r>
            <w:r>
              <w:rPr>
                <w:rFonts w:ascii="Times New Roman"/>
                <w:b w:val="false"/>
                <w:i w:val="false"/>
                <w:color w:val="000000"/>
                <w:sz w:val="20"/>
              </w:rPr>
              <w:t>и аннулированных нотификациях;</w:t>
            </w:r>
            <w:r>
              <w:br/>
            </w:r>
            <w:r>
              <w:rPr>
                <w:rFonts w:ascii="Times New Roman"/>
                <w:b w:val="false"/>
                <w:i w:val="false"/>
                <w:color w:val="000000"/>
                <w:sz w:val="20"/>
              </w:rPr>
              <w:t>
</w:t>
            </w:r>
            <w:r>
              <w:rPr>
                <w:rFonts w:ascii="Times New Roman"/>
                <w:b w:val="false"/>
                <w:i w:val="false"/>
                <w:color w:val="000000"/>
                <w:sz w:val="20"/>
              </w:rPr>
              <w:t xml:space="preserve">вносит сведения о зарегистрированных и аннулированных нотификациях </w:t>
            </w:r>
            <w:r>
              <w:br/>
            </w:r>
            <w:r>
              <w:rPr>
                <w:rFonts w:ascii="Times New Roman"/>
                <w:b w:val="false"/>
                <w:i w:val="false"/>
                <w:color w:val="000000"/>
                <w:sz w:val="20"/>
              </w:rPr>
              <w:t>в единый реестр нотификаций, публикуемый на портале Союза;</w:t>
            </w:r>
            <w:r>
              <w:br/>
            </w:r>
            <w:r>
              <w:rPr>
                <w:rFonts w:ascii="Times New Roman"/>
                <w:b w:val="false"/>
                <w:i w:val="false"/>
                <w:color w:val="000000"/>
                <w:sz w:val="20"/>
              </w:rPr>
              <w:t>
</w:t>
            </w:r>
            <w:r>
              <w:rPr>
                <w:rFonts w:ascii="Times New Roman"/>
                <w:b w:val="false"/>
                <w:i w:val="false"/>
                <w:color w:val="000000"/>
                <w:sz w:val="20"/>
              </w:rPr>
              <w:t>представляет сведения из единого реестра нотификаций по запросу уполномоченного органа, запрашивающего сведения;</w:t>
            </w:r>
            <w:r>
              <w:br/>
            </w:r>
            <w:r>
              <w:rPr>
                <w:rFonts w:ascii="Times New Roman"/>
                <w:b w:val="false"/>
                <w:i w:val="false"/>
                <w:color w:val="000000"/>
                <w:sz w:val="20"/>
              </w:rPr>
              <w:t>
представляет доступ заинтересованным лицам для просмотра единого реестра нотификаций и поиска сведений о зарегистрированных и аннулированных нотификациях</w:t>
            </w:r>
          </w:p>
          <w:bookmarkEnd w:id="43"/>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P.LL.04.ACT.001</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xml:space="preserve">
орган государственной власти государства-члена в области обеспечения государственной (национальной) безопасности, уполномоченный в соответствии </w:t>
            </w:r>
            <w:r>
              <w:br/>
            </w:r>
            <w:r>
              <w:rPr>
                <w:rFonts w:ascii="Times New Roman"/>
                <w:b w:val="false"/>
                <w:i w:val="false"/>
                <w:color w:val="000000"/>
                <w:sz w:val="20"/>
              </w:rPr>
              <w:t xml:space="preserve">с законодательством этого государства на регистрацию нотификации, отвечающий за полноту </w:t>
            </w:r>
            <w:r>
              <w:br/>
            </w:r>
            <w:r>
              <w:rPr>
                <w:rFonts w:ascii="Times New Roman"/>
                <w:b w:val="false"/>
                <w:i w:val="false"/>
                <w:color w:val="000000"/>
                <w:sz w:val="20"/>
              </w:rPr>
              <w:t>
</w:t>
            </w:r>
            <w:r>
              <w:rPr>
                <w:rFonts w:ascii="Times New Roman"/>
                <w:b w:val="false"/>
                <w:i w:val="false"/>
                <w:color w:val="000000"/>
                <w:sz w:val="20"/>
              </w:rPr>
              <w:t xml:space="preserve">и достоверность сведений </w:t>
            </w:r>
            <w:r>
              <w:br/>
            </w:r>
            <w:r>
              <w:rPr>
                <w:rFonts w:ascii="Times New Roman"/>
                <w:b w:val="false"/>
                <w:i w:val="false"/>
                <w:color w:val="000000"/>
                <w:sz w:val="20"/>
              </w:rPr>
              <w:t xml:space="preserve">о зарегистрированных </w:t>
            </w:r>
            <w:r>
              <w:br/>
            </w:r>
            <w:r>
              <w:rPr>
                <w:rFonts w:ascii="Times New Roman"/>
                <w:b w:val="false"/>
                <w:i w:val="false"/>
                <w:color w:val="000000"/>
                <w:sz w:val="20"/>
              </w:rPr>
              <w:t>и аннулированных нотификациях;</w:t>
            </w:r>
            <w:r>
              <w:br/>
            </w:r>
            <w:r>
              <w:rPr>
                <w:rFonts w:ascii="Times New Roman"/>
                <w:b w:val="false"/>
                <w:i w:val="false"/>
                <w:color w:val="000000"/>
                <w:sz w:val="20"/>
              </w:rPr>
              <w:t>
</w:t>
            </w:r>
            <w:r>
              <w:rPr>
                <w:rFonts w:ascii="Times New Roman"/>
                <w:b w:val="false"/>
                <w:i w:val="false"/>
                <w:color w:val="000000"/>
                <w:sz w:val="20"/>
              </w:rPr>
              <w:t xml:space="preserve">осуществляет регистрацию нотификаций, отказывает в регистрации нотификаций, принимает решение </w:t>
            </w:r>
            <w:r>
              <w:br/>
            </w:r>
            <w:r>
              <w:rPr>
                <w:rFonts w:ascii="Times New Roman"/>
                <w:b w:val="false"/>
                <w:i w:val="false"/>
                <w:color w:val="000000"/>
                <w:sz w:val="20"/>
              </w:rPr>
              <w:t>об аннулировании нотификации;</w:t>
            </w:r>
            <w:r>
              <w:br/>
            </w:r>
            <w:r>
              <w:rPr>
                <w:rFonts w:ascii="Times New Roman"/>
                <w:b w:val="false"/>
                <w:i w:val="false"/>
                <w:color w:val="000000"/>
                <w:sz w:val="20"/>
              </w:rPr>
              <w:t xml:space="preserve">
формирует и представляет в Комиссию сведения о зарегистрированных </w:t>
            </w:r>
            <w:r>
              <w:br/>
            </w:r>
            <w:r>
              <w:rPr>
                <w:rFonts w:ascii="Times New Roman"/>
                <w:b w:val="false"/>
                <w:i w:val="false"/>
                <w:color w:val="000000"/>
                <w:sz w:val="20"/>
              </w:rPr>
              <w:t>и аннулированных нотификациях</w:t>
            </w:r>
          </w:p>
          <w:bookmarkEnd w:id="44"/>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государственной власти государства-члена в области обеспечения государственной (национальной) безопасности, использующий в своей деятельности сведения из единого реестра нотификаций или орган государственной власти государства-члена, использующий сведения из единого реестра нотификаций при совершении таможенных процедур и осуществлении таможенного контроля</w:t>
            </w:r>
          </w:p>
        </w:tc>
      </w:tr>
      <w:tr>
        <w:trPr>
          <w:trHeight w:val="3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P.LL.04.ACT.003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заинтересованное лицо</w:t>
            </w:r>
          </w:p>
        </w:tc>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внешнеторговой деятельности</w:t>
            </w:r>
          </w:p>
        </w:tc>
      </w:tr>
    </w:tbl>
    <w:bookmarkStart w:name="z57" w:id="45"/>
    <w:p>
      <w:pPr>
        <w:spacing w:after="0"/>
        <w:ind w:left="0"/>
        <w:jc w:val="left"/>
      </w:pPr>
      <w:r>
        <w:rPr>
          <w:rFonts w:ascii="Times New Roman"/>
          <w:b/>
          <w:i w:val="false"/>
          <w:color w:val="000000"/>
        </w:rPr>
        <w:t xml:space="preserve"> 3. Структура общего процесса</w:t>
      </w:r>
    </w:p>
    <w:bookmarkEnd w:id="45"/>
    <w:bookmarkStart w:name="z58" w:id="46"/>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46"/>
    <w:bookmarkStart w:name="z59" w:id="47"/>
    <w:p>
      <w:pPr>
        <w:spacing w:after="0"/>
        <w:ind w:left="0"/>
        <w:jc w:val="both"/>
      </w:pPr>
      <w:r>
        <w:rPr>
          <w:rFonts w:ascii="Times New Roman"/>
          <w:b w:val="false"/>
          <w:i w:val="false"/>
          <w:color w:val="000000"/>
          <w:sz w:val="28"/>
        </w:rPr>
        <w:t>
      а) процедуры формирования и ведения единого реестра нотификаций;</w:t>
      </w:r>
    </w:p>
    <w:bookmarkEnd w:id="47"/>
    <w:bookmarkStart w:name="z60" w:id="48"/>
    <w:p>
      <w:pPr>
        <w:spacing w:after="0"/>
        <w:ind w:left="0"/>
        <w:jc w:val="both"/>
      </w:pPr>
      <w:r>
        <w:rPr>
          <w:rFonts w:ascii="Times New Roman"/>
          <w:b w:val="false"/>
          <w:i w:val="false"/>
          <w:color w:val="000000"/>
          <w:sz w:val="28"/>
        </w:rPr>
        <w:t>
      б) процедуры представления уполномоченным органам, запрашивающим сведения, сведений из единого реестра нотификаций;</w:t>
      </w:r>
    </w:p>
    <w:bookmarkEnd w:id="48"/>
    <w:bookmarkStart w:name="z61" w:id="49"/>
    <w:p>
      <w:pPr>
        <w:spacing w:after="0"/>
        <w:ind w:left="0"/>
        <w:jc w:val="both"/>
      </w:pPr>
      <w:r>
        <w:rPr>
          <w:rFonts w:ascii="Times New Roman"/>
          <w:b w:val="false"/>
          <w:i w:val="false"/>
          <w:color w:val="000000"/>
          <w:sz w:val="28"/>
        </w:rPr>
        <w:t>
      в) процедуры представления заинтересованным лицам сведений из единого реестра нотификаций.</w:t>
      </w:r>
    </w:p>
    <w:bookmarkEnd w:id="49"/>
    <w:bookmarkStart w:name="z62" w:id="50"/>
    <w:p>
      <w:pPr>
        <w:spacing w:after="0"/>
        <w:ind w:left="0"/>
        <w:jc w:val="both"/>
      </w:pPr>
      <w:r>
        <w:rPr>
          <w:rFonts w:ascii="Times New Roman"/>
          <w:b w:val="false"/>
          <w:i w:val="false"/>
          <w:color w:val="000000"/>
          <w:sz w:val="28"/>
        </w:rPr>
        <w:t>
      11. При выполнении процедур общего процесса осуществляется формирование единого реестра нотификаций на основании сведений о зарегистрированных и аннулированных нотификациях, полученных от уполномоченных органов, представляющих сведения, а также представление сведений о зарегистрированных и аннулированных нотификациях, включенных в единый реестр нотификаций, уполномоченным органам, запрашивающим сведения, и заинтересованным лицам.</w:t>
      </w:r>
    </w:p>
    <w:bookmarkEnd w:id="50"/>
    <w:bookmarkStart w:name="z63" w:id="51"/>
    <w:p>
      <w:pPr>
        <w:spacing w:after="0"/>
        <w:ind w:left="0"/>
        <w:jc w:val="both"/>
      </w:pPr>
      <w:r>
        <w:rPr>
          <w:rFonts w:ascii="Times New Roman"/>
          <w:b w:val="false"/>
          <w:i w:val="false"/>
          <w:color w:val="000000"/>
          <w:sz w:val="28"/>
        </w:rPr>
        <w:t>
      При формировании единого реестра нотификаций выполняются следующие процедуры общего процесса, включенные в группу процедур формирования и ведения единого реестра нотификаций:</w:t>
      </w:r>
    </w:p>
    <w:bookmarkEnd w:id="51"/>
    <w:bookmarkStart w:name="z64" w:id="52"/>
    <w:p>
      <w:pPr>
        <w:spacing w:after="0"/>
        <w:ind w:left="0"/>
        <w:jc w:val="both"/>
      </w:pPr>
      <w:r>
        <w:rPr>
          <w:rFonts w:ascii="Times New Roman"/>
          <w:b w:val="false"/>
          <w:i w:val="false"/>
          <w:color w:val="000000"/>
          <w:sz w:val="28"/>
        </w:rPr>
        <w:t>
      а) представление сведений о зарегистрированной нотификации;</w:t>
      </w:r>
    </w:p>
    <w:bookmarkEnd w:id="52"/>
    <w:bookmarkStart w:name="z65" w:id="53"/>
    <w:p>
      <w:pPr>
        <w:spacing w:after="0"/>
        <w:ind w:left="0"/>
        <w:jc w:val="both"/>
      </w:pPr>
      <w:r>
        <w:rPr>
          <w:rFonts w:ascii="Times New Roman"/>
          <w:b w:val="false"/>
          <w:i w:val="false"/>
          <w:color w:val="000000"/>
          <w:sz w:val="28"/>
        </w:rPr>
        <w:t>
      б) представление сведений об аннулированной нотификации.</w:t>
      </w:r>
    </w:p>
    <w:bookmarkEnd w:id="53"/>
    <w:bookmarkStart w:name="z66" w:id="54"/>
    <w:p>
      <w:pPr>
        <w:spacing w:after="0"/>
        <w:ind w:left="0"/>
        <w:jc w:val="both"/>
      </w:pPr>
      <w:r>
        <w:rPr>
          <w:rFonts w:ascii="Times New Roman"/>
          <w:b w:val="false"/>
          <w:i w:val="false"/>
          <w:color w:val="000000"/>
          <w:sz w:val="28"/>
        </w:rPr>
        <w:t>
      При представлении сведений уполномоченным органам, запрашивающим сведения, выполняются следующие процедуры общего процесса, включенные в группу процедур представления уполномоченным органам, запрашивающим сведения, сведений из единого реестра нотификаций:</w:t>
      </w:r>
    </w:p>
    <w:bookmarkEnd w:id="54"/>
    <w:bookmarkStart w:name="z67" w:id="55"/>
    <w:p>
      <w:pPr>
        <w:spacing w:after="0"/>
        <w:ind w:left="0"/>
        <w:jc w:val="both"/>
      </w:pPr>
      <w:r>
        <w:rPr>
          <w:rFonts w:ascii="Times New Roman"/>
          <w:b w:val="false"/>
          <w:i w:val="false"/>
          <w:color w:val="000000"/>
          <w:sz w:val="28"/>
        </w:rPr>
        <w:t>
      а) представление информации о дате и времени обновления единого реестра нотификаций;</w:t>
      </w:r>
    </w:p>
    <w:bookmarkEnd w:id="55"/>
    <w:bookmarkStart w:name="z68" w:id="56"/>
    <w:p>
      <w:pPr>
        <w:spacing w:after="0"/>
        <w:ind w:left="0"/>
        <w:jc w:val="both"/>
      </w:pPr>
      <w:r>
        <w:rPr>
          <w:rFonts w:ascii="Times New Roman"/>
          <w:b w:val="false"/>
          <w:i w:val="false"/>
          <w:color w:val="000000"/>
          <w:sz w:val="28"/>
        </w:rPr>
        <w:t>
      б) представление сведений из единого реестра нотификаций;</w:t>
      </w:r>
    </w:p>
    <w:bookmarkEnd w:id="56"/>
    <w:bookmarkStart w:name="z69" w:id="57"/>
    <w:p>
      <w:pPr>
        <w:spacing w:after="0"/>
        <w:ind w:left="0"/>
        <w:jc w:val="both"/>
      </w:pPr>
      <w:r>
        <w:rPr>
          <w:rFonts w:ascii="Times New Roman"/>
          <w:b w:val="false"/>
          <w:i w:val="false"/>
          <w:color w:val="000000"/>
          <w:sz w:val="28"/>
        </w:rPr>
        <w:t>
      в) представление информации об изменениях, внесенных в единый реестр нотификаций.</w:t>
      </w:r>
    </w:p>
    <w:bookmarkEnd w:id="57"/>
    <w:bookmarkStart w:name="z70" w:id="58"/>
    <w:p>
      <w:pPr>
        <w:spacing w:after="0"/>
        <w:ind w:left="0"/>
        <w:jc w:val="both"/>
      </w:pPr>
      <w:r>
        <w:rPr>
          <w:rFonts w:ascii="Times New Roman"/>
          <w:b w:val="false"/>
          <w:i w:val="false"/>
          <w:color w:val="000000"/>
          <w:sz w:val="28"/>
        </w:rPr>
        <w:t>
      При представлении сведений заинтересованным лицам выполняется процедура "Получение сведений из единого реестра нотификаций через информационный портал Союза", включенная в группу процедур представления заинтересованным лицам сведений из единого реестра нотификаций.</w:t>
      </w:r>
    </w:p>
    <w:bookmarkEnd w:id="58"/>
    <w:bookmarkStart w:name="z71" w:id="59"/>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60"/>
    <w:p>
      <w:pPr>
        <w:spacing w:after="0"/>
        <w:ind w:left="0"/>
        <w:jc w:val="both"/>
      </w:pPr>
      <w:r>
        <w:rPr>
          <w:rFonts w:ascii="Times New Roman"/>
          <w:b w:val="false"/>
          <w:i w:val="false"/>
          <w:color w:val="000000"/>
          <w:sz w:val="28"/>
        </w:rPr>
        <w:t>
      Рис. 1. Структура общего процесса</w:t>
      </w:r>
    </w:p>
    <w:bookmarkEnd w:id="60"/>
    <w:bookmarkStart w:name="z74" w:id="61"/>
    <w:p>
      <w:pPr>
        <w:spacing w:after="0"/>
        <w:ind w:left="0"/>
        <w:jc w:val="both"/>
      </w:pPr>
      <w:r>
        <w:rPr>
          <w:rFonts w:ascii="Times New Roman"/>
          <w:b w:val="false"/>
          <w:i w:val="false"/>
          <w:color w:val="000000"/>
          <w:sz w:val="28"/>
        </w:rPr>
        <w:t>
      13. Порядок выполнения процедур общего процесса, сгруппированных по своему назначению, включая детализированное описание операций, приведен в разделе VIII настоящих Правил.</w:t>
      </w:r>
    </w:p>
    <w:bookmarkEnd w:id="61"/>
    <w:bookmarkStart w:name="z75" w:id="62"/>
    <w:p>
      <w:pPr>
        <w:spacing w:after="0"/>
        <w:ind w:left="0"/>
        <w:jc w:val="both"/>
      </w:pPr>
      <w:r>
        <w:rPr>
          <w:rFonts w:ascii="Times New Roman"/>
          <w:b w:val="false"/>
          <w:i w:val="false"/>
          <w:color w:val="000000"/>
          <w:sz w:val="28"/>
        </w:rPr>
        <w:t xml:space="preserve">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62"/>
    <w:bookmarkStart w:name="z76" w:id="63"/>
    <w:p>
      <w:pPr>
        <w:spacing w:after="0"/>
        <w:ind w:left="0"/>
        <w:jc w:val="left"/>
      </w:pPr>
      <w:r>
        <w:rPr>
          <w:rFonts w:ascii="Times New Roman"/>
          <w:b/>
          <w:i w:val="false"/>
          <w:color w:val="000000"/>
        </w:rPr>
        <w:t xml:space="preserve"> 4. Группа процедур формирования и ведения единого реестра нотификаций </w:t>
      </w:r>
    </w:p>
    <w:bookmarkEnd w:id="63"/>
    <w:bookmarkStart w:name="z77" w:id="64"/>
    <w:p>
      <w:pPr>
        <w:spacing w:after="0"/>
        <w:ind w:left="0"/>
        <w:jc w:val="both"/>
      </w:pPr>
      <w:r>
        <w:rPr>
          <w:rFonts w:ascii="Times New Roman"/>
          <w:b w:val="false"/>
          <w:i w:val="false"/>
          <w:color w:val="000000"/>
          <w:sz w:val="28"/>
        </w:rPr>
        <w:t>
      15. Выполнение процедур формирования и ведения единого реестра нотификаций начинается с момента получения Комиссией информации о добавлении или аннулировании сведений, содержащихся в национальной части единого реестра нотификаций.</w:t>
      </w:r>
    </w:p>
    <w:bookmarkEnd w:id="64"/>
    <w:bookmarkStart w:name="z78" w:id="65"/>
    <w:p>
      <w:pPr>
        <w:spacing w:after="0"/>
        <w:ind w:left="0"/>
        <w:jc w:val="both"/>
      </w:pPr>
      <w:r>
        <w:rPr>
          <w:rFonts w:ascii="Times New Roman"/>
          <w:b w:val="false"/>
          <w:i w:val="false"/>
          <w:color w:val="000000"/>
          <w:sz w:val="28"/>
        </w:rPr>
        <w:t>
      При выполнении процедур формирования и ведения единого реестра нотификаций уполномоченный орган, представляющий сведения, формирует и представляет в Комиссию сведения о зарегистрированной или аннулированной нотификации, содержащиеся в национальной части единого реестра нотификаций.</w:t>
      </w:r>
    </w:p>
    <w:bookmarkEnd w:id="65"/>
    <w:bookmarkStart w:name="z79" w:id="66"/>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утвержденным Решением Коллегии Евразийской экономической комиссии от 28 ноября 2018 г. № 196 (далее – Регламент информационного взаимодействия).</w:t>
      </w:r>
    </w:p>
    <w:bookmarkEnd w:id="66"/>
    <w:bookmarkStart w:name="z80" w:id="67"/>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утвержденному Решением Коллегии Евразийской экономической комиссии от 28 ноября 2018 г. № 196 (далее – Описание форматов и структур электронных документов и сведений).</w:t>
      </w:r>
    </w:p>
    <w:bookmarkEnd w:id="67"/>
    <w:bookmarkStart w:name="z81" w:id="68"/>
    <w:p>
      <w:pPr>
        <w:spacing w:after="0"/>
        <w:ind w:left="0"/>
        <w:jc w:val="both"/>
      </w:pPr>
      <w:r>
        <w:rPr>
          <w:rFonts w:ascii="Times New Roman"/>
          <w:b w:val="false"/>
          <w:i w:val="false"/>
          <w:color w:val="000000"/>
          <w:sz w:val="28"/>
        </w:rPr>
        <w:t>
      При включении сведений о зарегистрированной нотификации выполняется процедура "Представление сведений о зарегистрированной нотификации" (P.LL.04.PRC.001).</w:t>
      </w:r>
    </w:p>
    <w:bookmarkEnd w:id="68"/>
    <w:bookmarkStart w:name="z82" w:id="69"/>
    <w:p>
      <w:pPr>
        <w:spacing w:after="0"/>
        <w:ind w:left="0"/>
        <w:jc w:val="both"/>
      </w:pPr>
      <w:r>
        <w:rPr>
          <w:rFonts w:ascii="Times New Roman"/>
          <w:b w:val="false"/>
          <w:i w:val="false"/>
          <w:color w:val="000000"/>
          <w:sz w:val="28"/>
        </w:rPr>
        <w:t>
      При аннулировании сведений, содержащихся в едином реестре нотификаций, выполняется процедура "Представление сведений об аннулированной нотификации" (P.LL.04.PRC.002).</w:t>
      </w:r>
    </w:p>
    <w:bookmarkEnd w:id="69"/>
    <w:bookmarkStart w:name="z83" w:id="70"/>
    <w:p>
      <w:pPr>
        <w:spacing w:after="0"/>
        <w:ind w:left="0"/>
        <w:jc w:val="both"/>
      </w:pPr>
      <w:r>
        <w:rPr>
          <w:rFonts w:ascii="Times New Roman"/>
          <w:b w:val="false"/>
          <w:i w:val="false"/>
          <w:color w:val="000000"/>
          <w:sz w:val="28"/>
        </w:rPr>
        <w:t>
      16. Приведенное описание группы процедур формирования и ведения единого реестра нотификаций представлено на рисунке 2.</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5" w:id="71"/>
    <w:p>
      <w:pPr>
        <w:spacing w:after="0"/>
        <w:ind w:left="0"/>
        <w:jc w:val="both"/>
      </w:pPr>
      <w:r>
        <w:rPr>
          <w:rFonts w:ascii="Times New Roman"/>
          <w:b w:val="false"/>
          <w:i w:val="false"/>
          <w:color w:val="000000"/>
          <w:sz w:val="28"/>
        </w:rPr>
        <w:t xml:space="preserve">
      Рис. 2. Общая схема группы процедур формирования и ведения единого реестра нотификаций </w:t>
      </w:r>
    </w:p>
    <w:bookmarkEnd w:id="71"/>
    <w:bookmarkStart w:name="z86" w:id="72"/>
    <w:p>
      <w:pPr>
        <w:spacing w:after="0"/>
        <w:ind w:left="0"/>
        <w:jc w:val="both"/>
      </w:pPr>
      <w:r>
        <w:rPr>
          <w:rFonts w:ascii="Times New Roman"/>
          <w:b w:val="false"/>
          <w:i w:val="false"/>
          <w:color w:val="000000"/>
          <w:sz w:val="28"/>
        </w:rPr>
        <w:t>
      17. Перечень процедур общего процесса, входящих в группу процедур формирования и ведения единого реестра нотификаций, приведен в таблице 2.</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88" w:id="73"/>
    <w:p>
      <w:pPr>
        <w:spacing w:after="0"/>
        <w:ind w:left="0"/>
        <w:jc w:val="left"/>
      </w:pPr>
      <w:r>
        <w:rPr>
          <w:rFonts w:ascii="Times New Roman"/>
          <w:b/>
          <w:i w:val="false"/>
          <w:color w:val="000000"/>
        </w:rPr>
        <w:t xml:space="preserve"> Перечень процедур общего процесса, входящих в группу процедур формирования и ведения единого реестра нотификаций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6"/>
        <w:gridCol w:w="1314"/>
        <w:gridCol w:w="3900"/>
      </w:tblGrid>
      <w:tr>
        <w:trPr>
          <w:trHeight w:val="30" w:hRule="atLeast"/>
        </w:trPr>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P.LL.04.PRC.001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сведений </w:t>
            </w:r>
            <w:r>
              <w:br/>
            </w:r>
            <w:r>
              <w:rPr>
                <w:rFonts w:ascii="Times New Roman"/>
                <w:b w:val="false"/>
                <w:i w:val="false"/>
                <w:color w:val="000000"/>
                <w:sz w:val="20"/>
              </w:rPr>
              <w:t>о зарегистрированной нотификации</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уполномоченным органом, представляющим сведения, в Комиссию сведений о зарегистрированной нотификации</w:t>
            </w:r>
          </w:p>
        </w:tc>
      </w:tr>
      <w:tr>
        <w:trPr>
          <w:trHeight w:val="30" w:hRule="atLeast"/>
        </w:trPr>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передачи уполномоченным органом, представляющим сведения, в Комиссию сведений об аннулированной нотификации</w:t>
            </w:r>
          </w:p>
        </w:tc>
      </w:tr>
    </w:tbl>
    <w:bookmarkStart w:name="z89" w:id="74"/>
    <w:p>
      <w:pPr>
        <w:spacing w:after="0"/>
        <w:ind w:left="0"/>
        <w:jc w:val="left"/>
      </w:pPr>
      <w:r>
        <w:rPr>
          <w:rFonts w:ascii="Times New Roman"/>
          <w:b/>
          <w:i w:val="false"/>
          <w:color w:val="000000"/>
        </w:rPr>
        <w:t xml:space="preserve"> 5. Группа процедур представления уполномоченным органам, запрашивающим сведения, сведений из единого реестра нотификаций  </w:t>
      </w:r>
    </w:p>
    <w:bookmarkEnd w:id="74"/>
    <w:bookmarkStart w:name="z90" w:id="75"/>
    <w:p>
      <w:pPr>
        <w:spacing w:after="0"/>
        <w:ind w:left="0"/>
        <w:jc w:val="both"/>
      </w:pPr>
      <w:r>
        <w:rPr>
          <w:rFonts w:ascii="Times New Roman"/>
          <w:b w:val="false"/>
          <w:i w:val="false"/>
          <w:color w:val="000000"/>
          <w:sz w:val="28"/>
        </w:rPr>
        <w:t>
      18. Процедуры представления уполномоченным органам, запрашивающим сведения, сведений из единого реестра нотификаций, выполняются при получении соответствующего запроса от информационных систем уполномоченных органов, запрашивающих сведения.</w:t>
      </w:r>
    </w:p>
    <w:bookmarkEnd w:id="75"/>
    <w:bookmarkStart w:name="z91" w:id="76"/>
    <w:p>
      <w:pPr>
        <w:spacing w:after="0"/>
        <w:ind w:left="0"/>
        <w:jc w:val="both"/>
      </w:pPr>
      <w:r>
        <w:rPr>
          <w:rFonts w:ascii="Times New Roman"/>
          <w:b w:val="false"/>
          <w:i w:val="false"/>
          <w:color w:val="000000"/>
          <w:sz w:val="28"/>
        </w:rPr>
        <w:t>
      В рамках выполнения процедур представления уполномоченным органам, запрашивающим сведения, сведений из единого реестра нотификаций, обрабатываются следующие виды запросов, поступающих от информационных систем уполномоченных органов:</w:t>
      </w:r>
    </w:p>
    <w:bookmarkEnd w:id="76"/>
    <w:bookmarkStart w:name="z92" w:id="77"/>
    <w:p>
      <w:pPr>
        <w:spacing w:after="0"/>
        <w:ind w:left="0"/>
        <w:jc w:val="both"/>
      </w:pPr>
      <w:r>
        <w:rPr>
          <w:rFonts w:ascii="Times New Roman"/>
          <w:b w:val="false"/>
          <w:i w:val="false"/>
          <w:color w:val="000000"/>
          <w:sz w:val="28"/>
        </w:rPr>
        <w:t>
      а) запрос информации о дате и времени обновления единого реестра нотификаций;</w:t>
      </w:r>
    </w:p>
    <w:bookmarkEnd w:id="77"/>
    <w:bookmarkStart w:name="z93" w:id="78"/>
    <w:p>
      <w:pPr>
        <w:spacing w:after="0"/>
        <w:ind w:left="0"/>
        <w:jc w:val="both"/>
      </w:pPr>
      <w:r>
        <w:rPr>
          <w:rFonts w:ascii="Times New Roman"/>
          <w:b w:val="false"/>
          <w:i w:val="false"/>
          <w:color w:val="000000"/>
          <w:sz w:val="28"/>
        </w:rPr>
        <w:t>
      б) запрос сведений из единого реестра нотификаций;</w:t>
      </w:r>
    </w:p>
    <w:bookmarkEnd w:id="78"/>
    <w:bookmarkStart w:name="z94" w:id="79"/>
    <w:p>
      <w:pPr>
        <w:spacing w:after="0"/>
        <w:ind w:left="0"/>
        <w:jc w:val="both"/>
      </w:pPr>
      <w:r>
        <w:rPr>
          <w:rFonts w:ascii="Times New Roman"/>
          <w:b w:val="false"/>
          <w:i w:val="false"/>
          <w:color w:val="000000"/>
          <w:sz w:val="28"/>
        </w:rPr>
        <w:t>
      в) запрос информации об изменениях, внесенных в единый реестр нотификаций.</w:t>
      </w:r>
    </w:p>
    <w:bookmarkEnd w:id="79"/>
    <w:bookmarkStart w:name="z95" w:id="80"/>
    <w:p>
      <w:pPr>
        <w:spacing w:after="0"/>
        <w:ind w:left="0"/>
        <w:jc w:val="both"/>
      </w:pPr>
      <w:r>
        <w:rPr>
          <w:rFonts w:ascii="Times New Roman"/>
          <w:b w:val="false"/>
          <w:i w:val="false"/>
          <w:color w:val="000000"/>
          <w:sz w:val="28"/>
        </w:rPr>
        <w:t>
      Запрос информации о дате и времени обновления единого реестра нотификаций выполняется уполномоченным органом, запрашивающим сведения, в целях оценки необходимости синхронизации хранящихся в информационной системе уполномоченного органа, запрашивающего сведения, сведений о нотификациях, включенных в единый реестр нотификаций, со сведениями, содержащимися в едином реестре нотификаций и хранящимися в Комиссии. При осуществлении запроса выполняется процедура "Получение информации о дате и времени обновления единого реестра нотификаций" (P.LL.04.PRC.003).</w:t>
      </w:r>
    </w:p>
    <w:bookmarkEnd w:id="80"/>
    <w:bookmarkStart w:name="z96" w:id="81"/>
    <w:p>
      <w:pPr>
        <w:spacing w:after="0"/>
        <w:ind w:left="0"/>
        <w:jc w:val="both"/>
      </w:pPr>
      <w:r>
        <w:rPr>
          <w:rFonts w:ascii="Times New Roman"/>
          <w:b w:val="false"/>
          <w:i w:val="false"/>
          <w:color w:val="000000"/>
          <w:sz w:val="28"/>
        </w:rPr>
        <w:t>
      Запрос сведений из единого реестра выполняется в целях получения уполномоченным органом, запрашивающим сведения, хранящихся в Комиссии сведений о зарегистрированных и аннулированых нотификациях, включенных в единый реестр нотификаций. Сведения, содержащиеся в едином реестре нотификаций, запрашиваются либо в полном объеме (с учетом исторических данных), либо по состоянию на определенную дату. Запрос сведений из единого реестра нотификаций в полном объеме используется при первоначальной загрузке сведений о зарегистрированных и аннулированных нотификациях в информационную систему уполномоченного органа, запрашивающего сведения, например, при иницилизации общего процесса, подключении к нему нового участника общего процесса, восстановлении информации после сбоя. При осуществлении запроса выполняется процедура "Получение сведений из единого реестра нотификаций" (P.LL.04.PRC.004).</w:t>
      </w:r>
    </w:p>
    <w:bookmarkEnd w:id="81"/>
    <w:bookmarkStart w:name="z97" w:id="82"/>
    <w:p>
      <w:pPr>
        <w:spacing w:after="0"/>
        <w:ind w:left="0"/>
        <w:jc w:val="both"/>
      </w:pPr>
      <w:r>
        <w:rPr>
          <w:rFonts w:ascii="Times New Roman"/>
          <w:b w:val="false"/>
          <w:i w:val="false"/>
          <w:color w:val="000000"/>
          <w:sz w:val="28"/>
        </w:rPr>
        <w:t>
      При запросе информации об изменениях, внесенных в единый реестр нотификаций, представляются сведения, которые были добавлены в единый реестр нотификаций, аннулированы или в которые были внесены изменения начиная с момента, указанного в запросе, до момента выполнения этого запроса. При осуществлении запроса выполняется процедура "Получение информации об изменениях, внесенных в единый реестр нотификаций" (P.LL.04.PRC.005).</w:t>
      </w:r>
    </w:p>
    <w:bookmarkEnd w:id="82"/>
    <w:bookmarkStart w:name="z98" w:id="83"/>
    <w:p>
      <w:pPr>
        <w:spacing w:after="0"/>
        <w:ind w:left="0"/>
        <w:jc w:val="both"/>
      </w:pPr>
      <w:r>
        <w:rPr>
          <w:rFonts w:ascii="Times New Roman"/>
          <w:b w:val="false"/>
          <w:i w:val="false"/>
          <w:color w:val="000000"/>
          <w:sz w:val="28"/>
        </w:rPr>
        <w:t>
      19. Приведенное описание группы процедур представления уполномоченным органам, запрашивающим сведения, сведений из единого реестра нотификаций представлено на рисунке 3.</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Рис. 3. Общая схема группы процедур представления уполномоченным органам, запрашивающим сведения, сведений из единого реестра нотификаций</w:t>
      </w:r>
    </w:p>
    <w:bookmarkEnd w:id="84"/>
    <w:bookmarkStart w:name="z101" w:id="85"/>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уполномоченным органам, запрашивающим сведения, сведений из единого реестра нотификаций, приведен в таблице 3.</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103" w:id="86"/>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уполномоченным органам, запрашивающим сведения, сведений из единого реестра нотификаций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1545"/>
        <w:gridCol w:w="6357"/>
      </w:tblGrid>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P.LL.04.PRC.003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нотификаций</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оценки уполномоченным органом, запрашивающим сведения, необходимости синхронизации хранящихся в информационной системе уполномоченного органа, запрашивающего сведения, сведений о зарегистрированных и аннулированных нотификациях, включенных в единый реестр нотификаций, со сведениями, содержащимися в едином реестре нотификаций</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P.LL.04.PRC.004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нотификаций</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едином реестре нотификаций</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P.LL.04.PRC.005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единый реестр нотификаций</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синхронизации хранящихся в информационной системе уполномоченного органа, запрашивающего сведения, сведений о зарегистрированных и аннулированных нотификациях, включенных в единый реестр нотификаций, со сведениями, содержащимися в едином реестре нотификаций</w:t>
            </w:r>
          </w:p>
        </w:tc>
      </w:tr>
    </w:tbl>
    <w:bookmarkStart w:name="z104" w:id="87"/>
    <w:p>
      <w:pPr>
        <w:spacing w:after="0"/>
        <w:ind w:left="0"/>
        <w:jc w:val="left"/>
      </w:pPr>
      <w:r>
        <w:rPr>
          <w:rFonts w:ascii="Times New Roman"/>
          <w:b/>
          <w:i w:val="false"/>
          <w:color w:val="000000"/>
        </w:rPr>
        <w:t xml:space="preserve"> 6. Группа процедур представления заинтересованным лицам сведений из единого реестра нотификаций</w:t>
      </w:r>
    </w:p>
    <w:bookmarkEnd w:id="87"/>
    <w:bookmarkStart w:name="z105" w:id="88"/>
    <w:p>
      <w:pPr>
        <w:spacing w:after="0"/>
        <w:ind w:left="0"/>
        <w:jc w:val="both"/>
      </w:pPr>
      <w:r>
        <w:rPr>
          <w:rFonts w:ascii="Times New Roman"/>
          <w:b w:val="false"/>
          <w:i w:val="false"/>
          <w:color w:val="000000"/>
          <w:sz w:val="28"/>
        </w:rPr>
        <w:t>
      21. Процедуры представления заинтересованным лицам сведений из единого реестра нотификаций, выполняются посредством использования информационного портала Союза.</w:t>
      </w:r>
    </w:p>
    <w:bookmarkEnd w:id="88"/>
    <w:bookmarkStart w:name="z106" w:id="89"/>
    <w:p>
      <w:pPr>
        <w:spacing w:after="0"/>
        <w:ind w:left="0"/>
        <w:jc w:val="both"/>
      </w:pPr>
      <w:r>
        <w:rPr>
          <w:rFonts w:ascii="Times New Roman"/>
          <w:b w:val="false"/>
          <w:i w:val="false"/>
          <w:color w:val="000000"/>
          <w:sz w:val="28"/>
        </w:rPr>
        <w:t>
      При представлении сведений через информационный портал Союза используются веб-интерфейс этого портала либо сервисы, размещенные на этом портале. При использовании веб-интерфейса пользователь в окне браузера задает параметры поиска и (или) выгрузки сведений, содержащихся в едином реестре нотификаций, осуществляет работу с информацией из единого реестра нотификаций, представленной в окне браузера.</w:t>
      </w:r>
    </w:p>
    <w:bookmarkEnd w:id="89"/>
    <w:bookmarkStart w:name="z107" w:id="90"/>
    <w:p>
      <w:pPr>
        <w:spacing w:after="0"/>
        <w:ind w:left="0"/>
        <w:jc w:val="both"/>
      </w:pPr>
      <w:r>
        <w:rPr>
          <w:rFonts w:ascii="Times New Roman"/>
          <w:b w:val="false"/>
          <w:i w:val="false"/>
          <w:color w:val="000000"/>
          <w:sz w:val="28"/>
        </w:rPr>
        <w:t>
      При использовании сервисов, размещенных на информационном портале Союза, взаимодействие осуществляется между информационной системой заинтересованного лица и информационным порталом Союза.</w:t>
      </w:r>
    </w:p>
    <w:bookmarkEnd w:id="90"/>
    <w:bookmarkStart w:name="z108" w:id="91"/>
    <w:p>
      <w:pPr>
        <w:spacing w:after="0"/>
        <w:ind w:left="0"/>
        <w:jc w:val="both"/>
      </w:pPr>
      <w:r>
        <w:rPr>
          <w:rFonts w:ascii="Times New Roman"/>
          <w:b w:val="false"/>
          <w:i w:val="false"/>
          <w:color w:val="000000"/>
          <w:sz w:val="28"/>
        </w:rPr>
        <w:t>
      22. Приведенное описание группы процедур представления заинтересованным лицам сведений из единого реестра нотификаций представлено на рисунке 4.</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92"/>
    <w:p>
      <w:pPr>
        <w:spacing w:after="0"/>
        <w:ind w:left="0"/>
        <w:jc w:val="both"/>
      </w:pPr>
      <w:r>
        <w:rPr>
          <w:rFonts w:ascii="Times New Roman"/>
          <w:b w:val="false"/>
          <w:i w:val="false"/>
          <w:color w:val="000000"/>
          <w:sz w:val="28"/>
        </w:rPr>
        <w:t>
      Рис. 4. Общая схема группы процедур представления заинтересованным лицам сведений из единого реестра нотификаций</w:t>
      </w:r>
    </w:p>
    <w:bookmarkEnd w:id="92"/>
    <w:bookmarkStart w:name="z111" w:id="93"/>
    <w:p>
      <w:pPr>
        <w:spacing w:after="0"/>
        <w:ind w:left="0"/>
        <w:jc w:val="both"/>
      </w:pPr>
      <w:r>
        <w:rPr>
          <w:rFonts w:ascii="Times New Roman"/>
          <w:b w:val="false"/>
          <w:i w:val="false"/>
          <w:color w:val="000000"/>
          <w:sz w:val="28"/>
        </w:rPr>
        <w:t>
      23. Перечень процедур общего процесса, входящих в группу процедур представления заинтересованным лицам сведений из единого реестра нотификаций, приведен в таблице 4.</w:t>
      </w:r>
    </w:p>
    <w:bookmarkEnd w:id="93"/>
    <w:bookmarkStart w:name="z112" w:id="94"/>
    <w:p>
      <w:pPr>
        <w:spacing w:after="0"/>
        <w:ind w:left="0"/>
        <w:jc w:val="both"/>
      </w:pPr>
      <w:r>
        <w:rPr>
          <w:rFonts w:ascii="Times New Roman"/>
          <w:b w:val="false"/>
          <w:i w:val="false"/>
          <w:color w:val="000000"/>
          <w:sz w:val="28"/>
        </w:rPr>
        <w:t xml:space="preserve">
      Таблица 4 </w:t>
      </w:r>
    </w:p>
    <w:bookmarkEnd w:id="94"/>
    <w:bookmarkStart w:name="z113" w:id="95"/>
    <w:p>
      <w:pPr>
        <w:spacing w:after="0"/>
        <w:ind w:left="0"/>
        <w:jc w:val="left"/>
      </w:pPr>
      <w:r>
        <w:rPr>
          <w:rFonts w:ascii="Times New Roman"/>
          <w:b/>
          <w:i w:val="false"/>
          <w:color w:val="000000"/>
        </w:rPr>
        <w:t xml:space="preserve"> Перечень процедур общего процесса, входящих в группу процедур представления заинтересованным лицам сведений из единого реестра нотификаций</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8"/>
        <w:gridCol w:w="1844"/>
        <w:gridCol w:w="5208"/>
      </w:tblGrid>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P.LL.04.PRC.006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нотификаций через информационный портал Союза</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получения сведений, содержащихся в едином реестре нотификаций, через информационный портал Союза с использованием веб-интерфейса этого портала либо сервисов, размещенных на этом портале</w:t>
            </w:r>
          </w:p>
        </w:tc>
      </w:tr>
    </w:tbl>
    <w:bookmarkStart w:name="z114" w:id="96"/>
    <w:p>
      <w:pPr>
        <w:spacing w:after="0"/>
        <w:ind w:left="0"/>
        <w:jc w:val="left"/>
      </w:pPr>
      <w:r>
        <w:rPr>
          <w:rFonts w:ascii="Times New Roman"/>
          <w:b/>
          <w:i w:val="false"/>
          <w:color w:val="000000"/>
        </w:rPr>
        <w:t xml:space="preserve"> V. Информационные объекты общего процесса</w:t>
      </w:r>
    </w:p>
    <w:bookmarkEnd w:id="96"/>
    <w:bookmarkStart w:name="z115" w:id="97"/>
    <w:p>
      <w:pPr>
        <w:spacing w:after="0"/>
        <w:ind w:left="0"/>
        <w:jc w:val="both"/>
      </w:pPr>
      <w:r>
        <w:rPr>
          <w:rFonts w:ascii="Times New Roman"/>
          <w:b w:val="false"/>
          <w:i w:val="false"/>
          <w:color w:val="000000"/>
          <w:sz w:val="28"/>
        </w:rPr>
        <w:t>
      24.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5.</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5 </w:t>
            </w:r>
          </w:p>
        </w:tc>
      </w:tr>
    </w:tbl>
    <w:bookmarkStart w:name="z117" w:id="98"/>
    <w:p>
      <w:pPr>
        <w:spacing w:after="0"/>
        <w:ind w:left="0"/>
        <w:jc w:val="left"/>
      </w:pPr>
      <w:r>
        <w:rPr>
          <w:rFonts w:ascii="Times New Roman"/>
          <w:b/>
          <w:i w:val="false"/>
          <w:color w:val="000000"/>
        </w:rPr>
        <w:t xml:space="preserve"> Перечень информационных объектов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0"/>
        <w:gridCol w:w="965"/>
        <w:gridCol w:w="3115"/>
      </w:tblGrid>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P.LL.04.BEN.001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информационный ресурс, содержащий сведения о зарегистрированных и аннулированных нотификациях</w:t>
            </w:r>
          </w:p>
        </w:tc>
      </w:tr>
    </w:tbl>
    <w:bookmarkStart w:name="z118" w:id="99"/>
    <w:p>
      <w:pPr>
        <w:spacing w:after="0"/>
        <w:ind w:left="0"/>
        <w:jc w:val="left"/>
      </w:pPr>
      <w:r>
        <w:rPr>
          <w:rFonts w:ascii="Times New Roman"/>
          <w:b/>
          <w:i w:val="false"/>
          <w:color w:val="000000"/>
        </w:rPr>
        <w:t xml:space="preserve"> VI. Ответственность участников общего процесса</w:t>
      </w:r>
    </w:p>
    <w:bookmarkEnd w:id="99"/>
    <w:bookmarkStart w:name="z119" w:id="100"/>
    <w:p>
      <w:pPr>
        <w:spacing w:after="0"/>
        <w:ind w:left="0"/>
        <w:jc w:val="both"/>
      </w:pPr>
      <w:r>
        <w:rPr>
          <w:rFonts w:ascii="Times New Roman"/>
          <w:b w:val="false"/>
          <w:i w:val="false"/>
          <w:color w:val="000000"/>
          <w:sz w:val="28"/>
        </w:rPr>
        <w:t xml:space="preserve">
      25.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 в соответствии с законодательством государств-членов. </w:t>
      </w:r>
    </w:p>
    <w:bookmarkEnd w:id="100"/>
    <w:bookmarkStart w:name="z120" w:id="101"/>
    <w:p>
      <w:pPr>
        <w:spacing w:after="0"/>
        <w:ind w:left="0"/>
        <w:jc w:val="left"/>
      </w:pPr>
      <w:r>
        <w:rPr>
          <w:rFonts w:ascii="Times New Roman"/>
          <w:b/>
          <w:i w:val="false"/>
          <w:color w:val="000000"/>
        </w:rPr>
        <w:t xml:space="preserve"> VII. Справочники и классификаторы общего процесса</w:t>
      </w:r>
    </w:p>
    <w:bookmarkEnd w:id="101"/>
    <w:bookmarkStart w:name="z121" w:id="102"/>
    <w:p>
      <w:pPr>
        <w:spacing w:after="0"/>
        <w:ind w:left="0"/>
        <w:jc w:val="both"/>
      </w:pPr>
      <w:r>
        <w:rPr>
          <w:rFonts w:ascii="Times New Roman"/>
          <w:b w:val="false"/>
          <w:i w:val="false"/>
          <w:color w:val="000000"/>
          <w:sz w:val="28"/>
        </w:rPr>
        <w:t>
      26. Перечень справочников и классификаторов общего процесса приведен в таблице 6.</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6 </w:t>
            </w:r>
          </w:p>
        </w:tc>
      </w:tr>
    </w:tbl>
    <w:bookmarkStart w:name="z123" w:id="103"/>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089"/>
        <w:gridCol w:w="593"/>
        <w:gridCol w:w="7464"/>
      </w:tblGrid>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P.CLS.001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P.CLS.009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единиц измерения в соответствии с Рекомендацией № 20 Европейской экономической комиссии ООН</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P.CLS.051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удостоверяющих личность</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7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документов, удостоверяющих личность</w:t>
            </w:r>
          </w:p>
        </w:tc>
      </w:tr>
    </w:tbl>
    <w:bookmarkStart w:name="z124" w:id="104"/>
    <w:p>
      <w:pPr>
        <w:spacing w:after="0"/>
        <w:ind w:left="0"/>
        <w:jc w:val="left"/>
      </w:pPr>
      <w:r>
        <w:rPr>
          <w:rFonts w:ascii="Times New Roman"/>
          <w:b/>
          <w:i w:val="false"/>
          <w:color w:val="000000"/>
        </w:rPr>
        <w:t xml:space="preserve"> VIII. Процедуры общего процесса</w:t>
      </w:r>
    </w:p>
    <w:bookmarkEnd w:id="104"/>
    <w:bookmarkStart w:name="z125" w:id="105"/>
    <w:p>
      <w:pPr>
        <w:spacing w:after="0"/>
        <w:ind w:left="0"/>
        <w:jc w:val="both"/>
      </w:pPr>
      <w:r>
        <w:rPr>
          <w:rFonts w:ascii="Times New Roman"/>
          <w:b w:val="false"/>
          <w:i w:val="false"/>
          <w:color w:val="000000"/>
          <w:sz w:val="28"/>
        </w:rPr>
        <w:t>
      1. Процедуры формирования и ведения единого реестра нотификаций</w:t>
      </w:r>
    </w:p>
    <w:bookmarkEnd w:id="105"/>
    <w:bookmarkStart w:name="z126" w:id="106"/>
    <w:p>
      <w:pPr>
        <w:spacing w:after="0"/>
        <w:ind w:left="0"/>
        <w:jc w:val="both"/>
      </w:pPr>
      <w:r>
        <w:rPr>
          <w:rFonts w:ascii="Times New Roman"/>
          <w:b w:val="false"/>
          <w:i w:val="false"/>
          <w:color w:val="000000"/>
          <w:sz w:val="28"/>
        </w:rPr>
        <w:t>
      Процедура "Представление сведений о зарегистрированной нотификации" (P.LL.04.PRC.001)</w:t>
      </w:r>
    </w:p>
    <w:bookmarkEnd w:id="106"/>
    <w:bookmarkStart w:name="z127" w:id="107"/>
    <w:p>
      <w:pPr>
        <w:spacing w:after="0"/>
        <w:ind w:left="0"/>
        <w:jc w:val="both"/>
      </w:pPr>
      <w:r>
        <w:rPr>
          <w:rFonts w:ascii="Times New Roman"/>
          <w:b w:val="false"/>
          <w:i w:val="false"/>
          <w:color w:val="000000"/>
          <w:sz w:val="28"/>
        </w:rPr>
        <w:t>
      27. Схема выполнения процедуры "Представление сведений о зарегистрированной нотификации" (P.LL.04.PRC.001) представлена на рисунке 5.</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08"/>
    <w:p>
      <w:pPr>
        <w:spacing w:after="0"/>
        <w:ind w:left="0"/>
        <w:jc w:val="both"/>
      </w:pPr>
      <w:r>
        <w:rPr>
          <w:rFonts w:ascii="Times New Roman"/>
          <w:b w:val="false"/>
          <w:i w:val="false"/>
          <w:color w:val="000000"/>
          <w:sz w:val="28"/>
        </w:rPr>
        <w:t>
      Рис. 5. Схема выполнения процедуры "Представление сведений о зарегистрированной нотификации" (P.LL.04.PRC.001)</w:t>
      </w:r>
    </w:p>
    <w:bookmarkEnd w:id="108"/>
    <w:bookmarkStart w:name="z130" w:id="109"/>
    <w:p>
      <w:pPr>
        <w:spacing w:after="0"/>
        <w:ind w:left="0"/>
        <w:jc w:val="both"/>
      </w:pPr>
      <w:r>
        <w:rPr>
          <w:rFonts w:ascii="Times New Roman"/>
          <w:b w:val="false"/>
          <w:i w:val="false"/>
          <w:color w:val="000000"/>
          <w:sz w:val="28"/>
        </w:rPr>
        <w:t>
      28. Процедура "Представление сведений о зарегистрированной нотификации" (P.LL.04.PRC.001) выполняется после регистрации нотификации уполномоченным органом, представляющим сведения.</w:t>
      </w:r>
    </w:p>
    <w:bookmarkEnd w:id="109"/>
    <w:bookmarkStart w:name="z131" w:id="110"/>
    <w:p>
      <w:pPr>
        <w:spacing w:after="0"/>
        <w:ind w:left="0"/>
        <w:jc w:val="both"/>
      </w:pPr>
      <w:r>
        <w:rPr>
          <w:rFonts w:ascii="Times New Roman"/>
          <w:b w:val="false"/>
          <w:i w:val="false"/>
          <w:color w:val="000000"/>
          <w:sz w:val="28"/>
        </w:rPr>
        <w:t>
      29. Первой выполняется операция "Представление сведений о зарегистрированной нотификации" (P.LL.04.OPR.001), по результатам выполнения которой уполномоченным органом, представляющим сведения, формируются и представляются в Комиссию сведения о зарегистрированной нотификации для включения в единый реестр нотификаций.</w:t>
      </w:r>
    </w:p>
    <w:bookmarkEnd w:id="110"/>
    <w:bookmarkStart w:name="z132" w:id="111"/>
    <w:p>
      <w:pPr>
        <w:spacing w:after="0"/>
        <w:ind w:left="0"/>
        <w:jc w:val="both"/>
      </w:pPr>
      <w:r>
        <w:rPr>
          <w:rFonts w:ascii="Times New Roman"/>
          <w:b w:val="false"/>
          <w:i w:val="false"/>
          <w:color w:val="000000"/>
          <w:sz w:val="28"/>
        </w:rPr>
        <w:t>
      30. При получении Комиссией сведений о зарегистрированной нотификации выполняется операция "Прием и обработка сведений о зарегистрированной нотификации" (P.LL.04.OPR.002), по результатам выполнения которой осуществляются прием и обработка указанных сведений, указание даты публикации и включение сведений в единый реестр нотификаций. В уполномоченный орган, представляющий сведения, направляется уведомление об обработке сведений о зарегистрированной нотификации.</w:t>
      </w:r>
    </w:p>
    <w:bookmarkEnd w:id="111"/>
    <w:bookmarkStart w:name="z133" w:id="112"/>
    <w:p>
      <w:pPr>
        <w:spacing w:after="0"/>
        <w:ind w:left="0"/>
        <w:jc w:val="both"/>
      </w:pPr>
      <w:r>
        <w:rPr>
          <w:rFonts w:ascii="Times New Roman"/>
          <w:b w:val="false"/>
          <w:i w:val="false"/>
          <w:color w:val="000000"/>
          <w:sz w:val="28"/>
        </w:rPr>
        <w:t>
      31. При получении уполномоченным органом, представляющим сведения, уведомления об обработке сведений о зарегистрированной нотификации выполняется операция "Получение уведомления об обработке сведений о зарегистрированной нотификации" (P.LL.04.OPR.003), по результатам выполнения которой осуществляются прием и обработка указанного уведомления.</w:t>
      </w:r>
    </w:p>
    <w:bookmarkEnd w:id="112"/>
    <w:bookmarkStart w:name="z134" w:id="113"/>
    <w:p>
      <w:pPr>
        <w:spacing w:after="0"/>
        <w:ind w:left="0"/>
        <w:jc w:val="both"/>
      </w:pPr>
      <w:r>
        <w:rPr>
          <w:rFonts w:ascii="Times New Roman"/>
          <w:b w:val="false"/>
          <w:i w:val="false"/>
          <w:color w:val="000000"/>
          <w:sz w:val="28"/>
        </w:rPr>
        <w:t>
      32. После выполнения операции "Прием и обработка сведений о зарегистрированной нотификации" (P.LL.04.OPR.002) выполняется операция "Опубликование сведений, включенных в единый реестр нотификаций" (P.LL.04.OPR.004), по результатам выполнения которой обновленный единый реестр нотификаций опубликовывается на информационном портале Союза.</w:t>
      </w:r>
    </w:p>
    <w:bookmarkEnd w:id="113"/>
    <w:bookmarkStart w:name="z135" w:id="114"/>
    <w:p>
      <w:pPr>
        <w:spacing w:after="0"/>
        <w:ind w:left="0"/>
        <w:jc w:val="both"/>
      </w:pPr>
      <w:r>
        <w:rPr>
          <w:rFonts w:ascii="Times New Roman"/>
          <w:b w:val="false"/>
          <w:i w:val="false"/>
          <w:color w:val="000000"/>
          <w:sz w:val="28"/>
        </w:rPr>
        <w:t>
      33. Результатом выполнения процедуры "Представление сведений о зарегистрированной нотификации" (P.LL.04.PRC.001) является включение Комиссией сведений о зарегистрированной нотификации в единый реестр нотификаций и опубликование единого реестра нотификаций на информационном портале Союза.</w:t>
      </w:r>
    </w:p>
    <w:bookmarkEnd w:id="114"/>
    <w:bookmarkStart w:name="z136" w:id="115"/>
    <w:p>
      <w:pPr>
        <w:spacing w:after="0"/>
        <w:ind w:left="0"/>
        <w:jc w:val="both"/>
      </w:pPr>
      <w:r>
        <w:rPr>
          <w:rFonts w:ascii="Times New Roman"/>
          <w:b w:val="false"/>
          <w:i w:val="false"/>
          <w:color w:val="000000"/>
          <w:sz w:val="28"/>
        </w:rPr>
        <w:t>
      34. Перечень операций общего процесса, выполняемых в рамках процедуры "Представление сведений о зарегистрированной нотификации" (P.LL.04.PRC.001), приведен в таблице 7.</w:t>
      </w:r>
    </w:p>
    <w:bookmarkEnd w:id="115"/>
    <w:bookmarkStart w:name="z137" w:id="116"/>
    <w:p>
      <w:pPr>
        <w:spacing w:after="0"/>
        <w:ind w:left="0"/>
        <w:jc w:val="both"/>
      </w:pPr>
      <w:r>
        <w:rPr>
          <w:rFonts w:ascii="Times New Roman"/>
          <w:b w:val="false"/>
          <w:i w:val="false"/>
          <w:color w:val="000000"/>
          <w:sz w:val="28"/>
        </w:rPr>
        <w:t>
      Таблица 7</w:t>
      </w:r>
    </w:p>
    <w:bookmarkEnd w:id="116"/>
    <w:bookmarkStart w:name="z138" w:id="117"/>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 зарегистрированной нотификации" (P.LL.04.PRC.001)</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1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зарегистрированной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9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зарегистрированной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включенных в единый реестр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40" w:id="118"/>
    <w:p>
      <w:pPr>
        <w:spacing w:after="0"/>
        <w:ind w:left="0"/>
        <w:jc w:val="left"/>
      </w:pPr>
      <w:r>
        <w:rPr>
          <w:rFonts w:ascii="Times New Roman"/>
          <w:b/>
          <w:i w:val="false"/>
          <w:color w:val="000000"/>
        </w:rPr>
        <w:t xml:space="preserve"> Описание операции "Представление сведений о зарегистрированной нотификации" (P.LL.04.OPR.001)</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P.LL.04.OPR.001</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регистрации нотификации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сведения о зарегистрированной нотификации в Комиссию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зарегистрированной нотификации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42" w:id="119"/>
    <w:p>
      <w:pPr>
        <w:spacing w:after="0"/>
        <w:ind w:left="0"/>
        <w:jc w:val="left"/>
      </w:pPr>
      <w:r>
        <w:rPr>
          <w:rFonts w:ascii="Times New Roman"/>
          <w:b/>
          <w:i w:val="false"/>
          <w:color w:val="000000"/>
        </w:rPr>
        <w:t xml:space="preserve"> Описание операции "Прием и обработка сведений о зарегистрированной нотификации" (P.LL.04.OPR.002)</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1080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зарегистрированной нотификации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зарегистрированной нотификации (операция "Представление сведений о зарегистрированной нотификации" (P.LL.04.OPR.001))</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0"/>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Реквизиты электронного документа (сведений) должны соответствовать требованиям, предусмотренным Регламентом информационного взаимодействия</w:t>
            </w:r>
          </w:p>
          <w:bookmarkEnd w:id="120"/>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зарегистрированной нотификации и направляет в уполномоченный орган, представляющий сведения, уведомление об обработке сведений о зарегистрированной нотификации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зарегистрированной нотификации обработаны, уведомление об обработке сведений о зарегистрированной нотификации направлено уполномоченному органу, представляющему сведения</w:t>
            </w:r>
          </w:p>
        </w:tc>
      </w:tr>
    </w:tbl>
    <w:bookmarkStart w:name="z144" w:id="121"/>
    <w:p>
      <w:pPr>
        <w:spacing w:after="0"/>
        <w:ind w:left="0"/>
        <w:jc w:val="both"/>
      </w:pPr>
      <w:r>
        <w:rPr>
          <w:rFonts w:ascii="Times New Roman"/>
          <w:b w:val="false"/>
          <w:i w:val="false"/>
          <w:color w:val="000000"/>
          <w:sz w:val="28"/>
        </w:rPr>
        <w:t>
      Таблица 10</w:t>
      </w:r>
    </w:p>
    <w:bookmarkEnd w:id="121"/>
    <w:bookmarkStart w:name="z145" w:id="122"/>
    <w:p>
      <w:pPr>
        <w:spacing w:after="0"/>
        <w:ind w:left="0"/>
        <w:jc w:val="both"/>
      </w:pPr>
      <w:r>
        <w:rPr>
          <w:rFonts w:ascii="Times New Roman"/>
          <w:b w:val="false"/>
          <w:i w:val="false"/>
          <w:color w:val="000000"/>
          <w:sz w:val="28"/>
        </w:rPr>
        <w:t>
      Описание операции "Получение уведомления об обработке сведений о зарегистрированной нотификации" (P.LL.04.OPR.003)</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72"/>
        <w:gridCol w:w="10730"/>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зарегистрированной нотификации</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уведомления об обработке сведений </w:t>
            </w:r>
            <w:r>
              <w:br/>
            </w:r>
            <w:r>
              <w:rPr>
                <w:rFonts w:ascii="Times New Roman"/>
                <w:b w:val="false"/>
                <w:i w:val="false"/>
                <w:color w:val="000000"/>
                <w:sz w:val="20"/>
              </w:rPr>
              <w:t>о зарегистрированной нотификации (операция "Прием и обработка сведений о зарегистрированной нотификации" (P.LL.04.OPR.002))</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уведомление об обработке сведений </w:t>
            </w:r>
            <w:r>
              <w:br/>
            </w:r>
            <w:r>
              <w:rPr>
                <w:rFonts w:ascii="Times New Roman"/>
                <w:b w:val="false"/>
                <w:i w:val="false"/>
                <w:color w:val="000000"/>
                <w:sz w:val="20"/>
              </w:rPr>
              <w:t>о зарегистрированной нотификации обработано</w:t>
            </w:r>
          </w:p>
        </w:tc>
      </w:tr>
    </w:tbl>
    <w:bookmarkStart w:name="z146" w:id="123"/>
    <w:p>
      <w:pPr>
        <w:spacing w:after="0"/>
        <w:ind w:left="0"/>
        <w:jc w:val="both"/>
      </w:pPr>
      <w:r>
        <w:rPr>
          <w:rFonts w:ascii="Times New Roman"/>
          <w:b w:val="false"/>
          <w:i w:val="false"/>
          <w:color w:val="000000"/>
          <w:sz w:val="28"/>
        </w:rPr>
        <w:t>
      Таблица 11</w:t>
      </w:r>
    </w:p>
    <w:bookmarkEnd w:id="123"/>
    <w:bookmarkStart w:name="z147" w:id="124"/>
    <w:p>
      <w:pPr>
        <w:spacing w:after="0"/>
        <w:ind w:left="0"/>
        <w:jc w:val="both"/>
      </w:pPr>
      <w:r>
        <w:rPr>
          <w:rFonts w:ascii="Times New Roman"/>
          <w:b w:val="false"/>
          <w:i w:val="false"/>
          <w:color w:val="000000"/>
          <w:sz w:val="28"/>
        </w:rPr>
        <w:t>
      Описание операции "Опубликование сведений, включенных в единый реестр нотификаций" (P.LL.04.OPR.004)</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0"/>
        <w:gridCol w:w="1085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сведений, включенных в единый реестр нотификаций</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включения сведений в единый реестр нотификаций (операция "Прием и обработка сведений о зарегистрированной нотификации" (P.LL.04.OPR.002))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сведений единого реестра нотификаций на информационном портале Союза</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содержащий сведения о зарегистрированной нотификации, опубликован на информационном портале Союза</w:t>
            </w:r>
          </w:p>
        </w:tc>
      </w:tr>
    </w:tbl>
    <w:bookmarkStart w:name="z148" w:id="125"/>
    <w:p>
      <w:pPr>
        <w:spacing w:after="0"/>
        <w:ind w:left="0"/>
        <w:jc w:val="left"/>
      </w:pPr>
      <w:r>
        <w:rPr>
          <w:rFonts w:ascii="Times New Roman"/>
          <w:b/>
          <w:i w:val="false"/>
          <w:color w:val="000000"/>
        </w:rPr>
        <w:t xml:space="preserve"> Процедура "Представление сведений об аннулированной нотификации" (P.LL.04.PRC.002)</w:t>
      </w:r>
    </w:p>
    <w:bookmarkEnd w:id="125"/>
    <w:bookmarkStart w:name="z149" w:id="126"/>
    <w:p>
      <w:pPr>
        <w:spacing w:after="0"/>
        <w:ind w:left="0"/>
        <w:jc w:val="both"/>
      </w:pPr>
      <w:r>
        <w:rPr>
          <w:rFonts w:ascii="Times New Roman"/>
          <w:b w:val="false"/>
          <w:i w:val="false"/>
          <w:color w:val="000000"/>
          <w:sz w:val="28"/>
        </w:rPr>
        <w:t>
      43. Схема выполнения процедуры "Представление сведений об аннулированной нотификации" (P.LL.04.PRC.002) представлена на рисунке 6.</w:t>
      </w:r>
    </w:p>
    <w:bookmarkEnd w:id="1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1" w:id="127"/>
    <w:p>
      <w:pPr>
        <w:spacing w:after="0"/>
        <w:ind w:left="0"/>
        <w:jc w:val="both"/>
      </w:pPr>
      <w:r>
        <w:rPr>
          <w:rFonts w:ascii="Times New Roman"/>
          <w:b w:val="false"/>
          <w:i w:val="false"/>
          <w:color w:val="000000"/>
          <w:sz w:val="28"/>
        </w:rPr>
        <w:t>
      Рис. 6. Схема выполнения процедуры "Представление сведений об аннулированной нотификации" (P.LL.04.PRC.002)</w:t>
      </w:r>
    </w:p>
    <w:bookmarkEnd w:id="127"/>
    <w:bookmarkStart w:name="z152" w:id="128"/>
    <w:p>
      <w:pPr>
        <w:spacing w:after="0"/>
        <w:ind w:left="0"/>
        <w:jc w:val="both"/>
      </w:pPr>
      <w:r>
        <w:rPr>
          <w:rFonts w:ascii="Times New Roman"/>
          <w:b w:val="false"/>
          <w:i w:val="false"/>
          <w:color w:val="000000"/>
          <w:sz w:val="28"/>
        </w:rPr>
        <w:t>
      44. Процедура "Представление сведений об аннулированной нотификации" (P.LL.04.PRC.002) выполняется в случае аннулирования ранее зарегистрированной нотификации уполномоченным органом, представляющим сведения.</w:t>
      </w:r>
    </w:p>
    <w:bookmarkEnd w:id="128"/>
    <w:bookmarkStart w:name="z153" w:id="129"/>
    <w:p>
      <w:pPr>
        <w:spacing w:after="0"/>
        <w:ind w:left="0"/>
        <w:jc w:val="both"/>
      </w:pPr>
      <w:r>
        <w:rPr>
          <w:rFonts w:ascii="Times New Roman"/>
          <w:b w:val="false"/>
          <w:i w:val="false"/>
          <w:color w:val="000000"/>
          <w:sz w:val="28"/>
        </w:rPr>
        <w:t>
      45. Первой выполняется операция "Представление сведений об аннулированной нотификации" (P.LL.04.OPR.005), по результатам выполнения которой уполномоченным органом, представляющим сведения, формируются и представляются в Комиссию сведения об аннулировании ранее зарегистрированной нотификации.</w:t>
      </w:r>
    </w:p>
    <w:bookmarkEnd w:id="129"/>
    <w:bookmarkStart w:name="z154" w:id="130"/>
    <w:p>
      <w:pPr>
        <w:spacing w:after="0"/>
        <w:ind w:left="0"/>
        <w:jc w:val="both"/>
      </w:pPr>
      <w:r>
        <w:rPr>
          <w:rFonts w:ascii="Times New Roman"/>
          <w:b w:val="false"/>
          <w:i w:val="false"/>
          <w:color w:val="000000"/>
          <w:sz w:val="28"/>
        </w:rPr>
        <w:t>
      46. При получении Комиссией сведений об аннулированой нотификации выполняется операция "Прием и обработка сведений об аннулированной нотификации" (P.LL.04.OPR.06), по результатам выполнения которой осуществляются прием и обработка указанных сведений и их исключение из единого реестра нотификаций. В уполномоченный орган, представляющий сведения, направляется уведомление об обработке сведений об аннулированной нотификации.</w:t>
      </w:r>
    </w:p>
    <w:bookmarkEnd w:id="130"/>
    <w:bookmarkStart w:name="z155" w:id="131"/>
    <w:p>
      <w:pPr>
        <w:spacing w:after="0"/>
        <w:ind w:left="0"/>
        <w:jc w:val="both"/>
      </w:pPr>
      <w:r>
        <w:rPr>
          <w:rFonts w:ascii="Times New Roman"/>
          <w:b w:val="false"/>
          <w:i w:val="false"/>
          <w:color w:val="000000"/>
          <w:sz w:val="28"/>
        </w:rPr>
        <w:t>
      47. При получении уполномоченным органом, представляющим сведения, уведомления об обработке сведений об аннулированной нотификации, выполняется операция "Получение уведомления об обработке сведений об аннулированной нотификации" (P.LL.04.OPR.07), по результатам выполнения которой осуществляются прием и обработка указанного уведомления.</w:t>
      </w:r>
    </w:p>
    <w:bookmarkEnd w:id="131"/>
    <w:bookmarkStart w:name="z156" w:id="132"/>
    <w:p>
      <w:pPr>
        <w:spacing w:after="0"/>
        <w:ind w:left="0"/>
        <w:jc w:val="both"/>
      </w:pPr>
      <w:r>
        <w:rPr>
          <w:rFonts w:ascii="Times New Roman"/>
          <w:b w:val="false"/>
          <w:i w:val="false"/>
          <w:color w:val="000000"/>
          <w:sz w:val="28"/>
        </w:rPr>
        <w:t>
      48. После выполнения операции "Прием и обработка сведений об аннулированной нотификации" (P.LL.04.OPR.08) выполняется операция "Опубликование обновленного единого реестра нотификаций" (P.LL.04.OPR.09), по результатам выполнения которой обновленный единый реестр нотификаций опубликовывается на информационном портале Союза.</w:t>
      </w:r>
    </w:p>
    <w:bookmarkEnd w:id="132"/>
    <w:bookmarkStart w:name="z157" w:id="133"/>
    <w:p>
      <w:pPr>
        <w:spacing w:after="0"/>
        <w:ind w:left="0"/>
        <w:jc w:val="both"/>
      </w:pPr>
      <w:r>
        <w:rPr>
          <w:rFonts w:ascii="Times New Roman"/>
          <w:b w:val="false"/>
          <w:i w:val="false"/>
          <w:color w:val="000000"/>
          <w:sz w:val="28"/>
        </w:rPr>
        <w:t>
      49. Результатом выполнения процедуры "Представление сведений об аннулированной нотификации" (P.LL.04.PRC.002) является исключение Комиссией сведений из единого реестра нотификаций, обновление сведений единого реестра нотификаций и опубликование обновленного единого реестра нотификаций на информационном портале Союза.</w:t>
      </w:r>
    </w:p>
    <w:bookmarkEnd w:id="133"/>
    <w:bookmarkStart w:name="z158" w:id="134"/>
    <w:p>
      <w:pPr>
        <w:spacing w:after="0"/>
        <w:ind w:left="0"/>
        <w:jc w:val="both"/>
      </w:pPr>
      <w:r>
        <w:rPr>
          <w:rFonts w:ascii="Times New Roman"/>
          <w:b w:val="false"/>
          <w:i w:val="false"/>
          <w:color w:val="000000"/>
          <w:sz w:val="28"/>
        </w:rPr>
        <w:t>
      50. Перечень операций общего процесса, выполняемых в рамках процедуры "Представление сведений об аннулированной нотификации" (P.LL.04.PRC.002), приведен в таблице 12.</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60" w:id="135"/>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сведений об аннулированной нотификации" (P.LL.04.PRC.002)</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1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13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аннулированной нотификации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62" w:id="136"/>
    <w:p>
      <w:pPr>
        <w:spacing w:after="0"/>
        <w:ind w:left="0"/>
        <w:jc w:val="left"/>
      </w:pPr>
      <w:r>
        <w:rPr>
          <w:rFonts w:ascii="Times New Roman"/>
          <w:b/>
          <w:i w:val="false"/>
          <w:color w:val="000000"/>
        </w:rPr>
        <w:t xml:space="preserve"> Описание операции "Представление сведений об аннулированной нотификации" (P.LL.04.OPR.005)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P.LL.04.OPR.005</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в случае аннулирования ранее зарегистрированной нотификации</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формат и структура представляемых сведений должны соответствовать Описанию форматов </w:t>
            </w:r>
            <w:r>
              <w:br/>
            </w:r>
            <w:r>
              <w:rPr>
                <w:rFonts w:ascii="Times New Roman"/>
                <w:b w:val="false"/>
                <w:i w:val="false"/>
                <w:color w:val="000000"/>
                <w:sz w:val="20"/>
              </w:rPr>
              <w:t>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формирует и представляет сведения </w:t>
            </w:r>
            <w:r>
              <w:br/>
            </w:r>
            <w:r>
              <w:rPr>
                <w:rFonts w:ascii="Times New Roman"/>
                <w:b w:val="false"/>
                <w:i w:val="false"/>
                <w:color w:val="000000"/>
                <w:sz w:val="20"/>
              </w:rPr>
              <w:t xml:space="preserve">об аннулированной нотификации в Комиссию </w:t>
            </w:r>
            <w:r>
              <w:br/>
            </w:r>
            <w:r>
              <w:rPr>
                <w:rFonts w:ascii="Times New Roman"/>
                <w:b w:val="false"/>
                <w:i w:val="false"/>
                <w:color w:val="000000"/>
                <w:sz w:val="20"/>
              </w:rPr>
              <w:t>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аннулированной нотификации представлены в Комиссию</w:t>
            </w:r>
          </w:p>
        </w:tc>
      </w:tr>
    </w:tbl>
    <w:bookmarkStart w:name="z163" w:id="137"/>
    <w:p>
      <w:pPr>
        <w:spacing w:after="0"/>
        <w:ind w:left="0"/>
        <w:jc w:val="both"/>
      </w:pPr>
      <w:r>
        <w:rPr>
          <w:rFonts w:ascii="Times New Roman"/>
          <w:b w:val="false"/>
          <w:i w:val="false"/>
          <w:color w:val="000000"/>
          <w:sz w:val="28"/>
        </w:rPr>
        <w:t>
      Таблица 14</w:t>
      </w:r>
    </w:p>
    <w:bookmarkEnd w:id="137"/>
    <w:bookmarkStart w:name="z164" w:id="138"/>
    <w:p>
      <w:pPr>
        <w:spacing w:after="0"/>
        <w:ind w:left="0"/>
        <w:jc w:val="both"/>
      </w:pPr>
      <w:r>
        <w:rPr>
          <w:rFonts w:ascii="Times New Roman"/>
          <w:b w:val="false"/>
          <w:i w:val="false"/>
          <w:color w:val="000000"/>
          <w:sz w:val="28"/>
        </w:rPr>
        <w:t>
      Описание операции "Прием и обработка сведений об аннулированной нотификации" (P.LL.04.OPR.006)</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1080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P.LL.04.OPR.006</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аннулированной нотификации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аннулированной нотификации (операция "Представление сведений об аннулированной нотификации" (P.LL.04.OPR.005))</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9"/>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r>
              <w:br/>
            </w:r>
            <w:r>
              <w:rPr>
                <w:rFonts w:ascii="Times New Roman"/>
                <w:b w:val="false"/>
                <w:i w:val="false"/>
                <w:color w:val="000000"/>
                <w:sz w:val="20"/>
              </w:rPr>
              <w:t>
Реквизиты электронного документа (сведений) должны соответствовать требованиям, предусмотренным Регламентом информационного взаимодействия</w:t>
            </w:r>
          </w:p>
          <w:bookmarkEnd w:id="139"/>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об аннулированной нотификации и направляет в уполномоченный орган, представляющий сведения, уведомление об обработке сведений об аннулированной нотификации</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аннулированной нотификации обработаны, уведомление об обработке сведений об аннулированной нотификации направлено в уполномоченный орган, представляющий сведения</w:t>
            </w:r>
          </w:p>
        </w:tc>
      </w:tr>
    </w:tbl>
    <w:bookmarkStart w:name="z166" w:id="140"/>
    <w:p>
      <w:pPr>
        <w:spacing w:after="0"/>
        <w:ind w:left="0"/>
        <w:jc w:val="both"/>
      </w:pPr>
      <w:r>
        <w:rPr>
          <w:rFonts w:ascii="Times New Roman"/>
          <w:b w:val="false"/>
          <w:i w:val="false"/>
          <w:color w:val="000000"/>
          <w:sz w:val="28"/>
        </w:rPr>
        <w:t>
      Таблица 15</w:t>
      </w:r>
    </w:p>
    <w:bookmarkEnd w:id="140"/>
    <w:bookmarkStart w:name="z167" w:id="141"/>
    <w:p>
      <w:pPr>
        <w:spacing w:after="0"/>
        <w:ind w:left="0"/>
        <w:jc w:val="both"/>
      </w:pPr>
      <w:r>
        <w:rPr>
          <w:rFonts w:ascii="Times New Roman"/>
          <w:b w:val="false"/>
          <w:i w:val="false"/>
          <w:color w:val="000000"/>
          <w:sz w:val="28"/>
        </w:rPr>
        <w:t>
      Описание операции "Получение уведомления об обработке сведений об аннулированной нотификации" (P.LL.04.OPR.007)</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67"/>
        <w:gridCol w:w="1094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аннулированной нотификации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 результатах обработки сведений об аннулированной нотификации (операция "Прием и обработка сведений об аннулированной нотификации" (P.LL.04.OPR.006))</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в соответствии с Регламентом информационного взаимодействия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об аннулированной нотификации обработано</w:t>
            </w:r>
          </w:p>
        </w:tc>
      </w:tr>
    </w:tbl>
    <w:bookmarkStart w:name="z168" w:id="142"/>
    <w:p>
      <w:pPr>
        <w:spacing w:after="0"/>
        <w:ind w:left="0"/>
        <w:jc w:val="both"/>
      </w:pPr>
      <w:r>
        <w:rPr>
          <w:rFonts w:ascii="Times New Roman"/>
          <w:b w:val="false"/>
          <w:i w:val="false"/>
          <w:color w:val="000000"/>
          <w:sz w:val="28"/>
        </w:rPr>
        <w:t>
      Таблица 16</w:t>
      </w:r>
    </w:p>
    <w:bookmarkEnd w:id="142"/>
    <w:bookmarkStart w:name="z169" w:id="143"/>
    <w:p>
      <w:pPr>
        <w:spacing w:after="0"/>
        <w:ind w:left="0"/>
        <w:jc w:val="both"/>
      </w:pPr>
      <w:r>
        <w:rPr>
          <w:rFonts w:ascii="Times New Roman"/>
          <w:b w:val="false"/>
          <w:i w:val="false"/>
          <w:color w:val="000000"/>
          <w:sz w:val="28"/>
        </w:rPr>
        <w:t>
      Описание операции "Опубликование обновленного единого реестра нотификаций" (P.LL.04.OPR.008)</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699"/>
        <w:gridCol w:w="1087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P.LL.04.OPR.008</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опубликование обновленного единого реестра нотификаций</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после исключения из единого реестра нотификаций аннулированной нотификации (операция "Прием и обработка сведений об аннулированой нотификации" (P.LL.04.OPR.006))</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обеспечивает опубликование обновленного единого реестра нотификаций на информационном портале Союза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обновленный единый реестр нотификаций опубликован на информационном портале Союза</w:t>
            </w:r>
          </w:p>
        </w:tc>
      </w:tr>
    </w:tbl>
    <w:bookmarkStart w:name="z170" w:id="144"/>
    <w:p>
      <w:pPr>
        <w:spacing w:after="0"/>
        <w:ind w:left="0"/>
        <w:jc w:val="left"/>
      </w:pPr>
      <w:r>
        <w:rPr>
          <w:rFonts w:ascii="Times New Roman"/>
          <w:b/>
          <w:i w:val="false"/>
          <w:color w:val="000000"/>
        </w:rPr>
        <w:t xml:space="preserve"> 2. Процедуры представления уполномоченным органам, запрашивающим сведения, сведений из единого реестра нотификаций </w:t>
      </w:r>
    </w:p>
    <w:bookmarkEnd w:id="144"/>
    <w:bookmarkStart w:name="z171" w:id="145"/>
    <w:p>
      <w:pPr>
        <w:spacing w:after="0"/>
        <w:ind w:left="0"/>
        <w:jc w:val="left"/>
      </w:pPr>
      <w:r>
        <w:rPr>
          <w:rFonts w:ascii="Times New Roman"/>
          <w:b/>
          <w:i w:val="false"/>
          <w:color w:val="000000"/>
        </w:rPr>
        <w:t xml:space="preserve"> Процедура "Получение информации о дате и времени обновления единого реестра нотификаций" (P.LL.04.PRC.003) </w:t>
      </w:r>
    </w:p>
    <w:bookmarkEnd w:id="145"/>
    <w:bookmarkStart w:name="z172" w:id="146"/>
    <w:p>
      <w:pPr>
        <w:spacing w:after="0"/>
        <w:ind w:left="0"/>
        <w:jc w:val="both"/>
      </w:pPr>
      <w:r>
        <w:rPr>
          <w:rFonts w:ascii="Times New Roman"/>
          <w:b w:val="false"/>
          <w:i w:val="false"/>
          <w:color w:val="000000"/>
          <w:sz w:val="28"/>
        </w:rPr>
        <w:t>
      51. Схема выполнения процедуры "Получение информации о дате и времени обновления единого реестра нотификаций" (P.LL.04.PRC.003) представлена на рисунке 7.</w:t>
      </w:r>
    </w:p>
    <w:bookmarkEnd w:id="1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147"/>
    <w:p>
      <w:pPr>
        <w:spacing w:after="0"/>
        <w:ind w:left="0"/>
        <w:jc w:val="both"/>
      </w:pPr>
      <w:r>
        <w:rPr>
          <w:rFonts w:ascii="Times New Roman"/>
          <w:b w:val="false"/>
          <w:i w:val="false"/>
          <w:color w:val="000000"/>
          <w:sz w:val="28"/>
        </w:rPr>
        <w:t>
      Рис. 7. Схема выполнения процедуры "Получение информации о дате и времени обновления единого реестра нотификаций" (P.LL.04.PRC.003)</w:t>
      </w:r>
    </w:p>
    <w:bookmarkEnd w:id="147"/>
    <w:bookmarkStart w:name="z175" w:id="148"/>
    <w:p>
      <w:pPr>
        <w:spacing w:after="0"/>
        <w:ind w:left="0"/>
        <w:jc w:val="both"/>
      </w:pPr>
      <w:r>
        <w:rPr>
          <w:rFonts w:ascii="Times New Roman"/>
          <w:b w:val="false"/>
          <w:i w:val="false"/>
          <w:color w:val="000000"/>
          <w:sz w:val="28"/>
        </w:rPr>
        <w:t>
      52. Процедура "Получение информации о дате и времени обновления единого реестра нотификаций" (P.LL.04.PRC.003) выполняется в целях оценки необходимости синхронизации сведений, хранящихся в информационной системе уполномоченного органа, запрашивающего сведения, с соответствующими сведениями из единого реестра нотификаций, хранящихся в Комиссии.</w:t>
      </w:r>
    </w:p>
    <w:bookmarkEnd w:id="148"/>
    <w:bookmarkStart w:name="z176" w:id="149"/>
    <w:p>
      <w:pPr>
        <w:spacing w:after="0"/>
        <w:ind w:left="0"/>
        <w:jc w:val="both"/>
      </w:pPr>
      <w:r>
        <w:rPr>
          <w:rFonts w:ascii="Times New Roman"/>
          <w:b w:val="false"/>
          <w:i w:val="false"/>
          <w:color w:val="000000"/>
          <w:sz w:val="28"/>
        </w:rPr>
        <w:t xml:space="preserve">
      53. Первой выполняется операция "Запрос информации о дате </w:t>
      </w:r>
      <w:r>
        <w:br/>
      </w:r>
      <w:r>
        <w:rPr>
          <w:rFonts w:ascii="Times New Roman"/>
          <w:b w:val="false"/>
          <w:i w:val="false"/>
          <w:color w:val="000000"/>
          <w:sz w:val="28"/>
        </w:rPr>
        <w:t xml:space="preserve">и времени обновления единого реестра нотификаций" (P.LL.04.OPR.009), по результатам выполнения которой уполномоченным органом, запрашивающим сведения, формируется </w:t>
      </w:r>
      <w:r>
        <w:br/>
      </w:r>
      <w:r>
        <w:rPr>
          <w:rFonts w:ascii="Times New Roman"/>
          <w:b w:val="false"/>
          <w:i w:val="false"/>
          <w:color w:val="000000"/>
          <w:sz w:val="28"/>
        </w:rPr>
        <w:t xml:space="preserve">и направляется в Комиссию запрос на получение информации о дате </w:t>
      </w:r>
      <w:r>
        <w:br/>
      </w:r>
      <w:r>
        <w:rPr>
          <w:rFonts w:ascii="Times New Roman"/>
          <w:b w:val="false"/>
          <w:i w:val="false"/>
          <w:color w:val="000000"/>
          <w:sz w:val="28"/>
        </w:rPr>
        <w:t>и времени обновления единого реестра нотификаций.</w:t>
      </w:r>
    </w:p>
    <w:bookmarkEnd w:id="149"/>
    <w:bookmarkStart w:name="z177" w:id="150"/>
    <w:p>
      <w:pPr>
        <w:spacing w:after="0"/>
        <w:ind w:left="0"/>
        <w:jc w:val="both"/>
      </w:pPr>
      <w:r>
        <w:rPr>
          <w:rFonts w:ascii="Times New Roman"/>
          <w:b w:val="false"/>
          <w:i w:val="false"/>
          <w:color w:val="000000"/>
          <w:sz w:val="28"/>
        </w:rPr>
        <w:t>
      54. При получении Комиссией запроса информации о дате и времени обновления единого реестра нотификаций выполняется операция "Представление информации о дате и времени обновления единого реестра нотификаций" (P.LL.04.OPR.010), по результатам выполнения которой формируется и представляется в уполномоченный орган, запрашивающий сведения, информация о дате и времени последнего обновления единого реестра нотификаций.</w:t>
      </w:r>
    </w:p>
    <w:bookmarkEnd w:id="150"/>
    <w:bookmarkStart w:name="z178" w:id="151"/>
    <w:p>
      <w:pPr>
        <w:spacing w:after="0"/>
        <w:ind w:left="0"/>
        <w:jc w:val="both"/>
      </w:pPr>
      <w:r>
        <w:rPr>
          <w:rFonts w:ascii="Times New Roman"/>
          <w:b w:val="false"/>
          <w:i w:val="false"/>
          <w:color w:val="000000"/>
          <w:sz w:val="28"/>
        </w:rPr>
        <w:t>
      55. При получении уполномоченным органом, запрашивающим сведения, информации о дате и времени последнего обновления единого реестра нотификаций выполняется операция "Прием и обработка информации о дате и времени обновления единого реестра нотификаций" (P.LL.04.OPR.011).</w:t>
      </w:r>
    </w:p>
    <w:bookmarkEnd w:id="151"/>
    <w:bookmarkStart w:name="z179" w:id="152"/>
    <w:p>
      <w:pPr>
        <w:spacing w:after="0"/>
        <w:ind w:left="0"/>
        <w:jc w:val="both"/>
      </w:pPr>
      <w:r>
        <w:rPr>
          <w:rFonts w:ascii="Times New Roman"/>
          <w:b w:val="false"/>
          <w:i w:val="false"/>
          <w:color w:val="000000"/>
          <w:sz w:val="28"/>
        </w:rPr>
        <w:t>
      56. Результатом выполнения процедуры "Получение информации о дате и времени обновления единого реестра нотификаций" (P.LL.04.PRC.003) является получение уполномоченным органом, запрашивающим сведения, информации о дате и времени последнего обновления единого реестра нотификаций.</w:t>
      </w:r>
    </w:p>
    <w:bookmarkEnd w:id="152"/>
    <w:bookmarkStart w:name="z180" w:id="153"/>
    <w:p>
      <w:pPr>
        <w:spacing w:after="0"/>
        <w:ind w:left="0"/>
        <w:jc w:val="both"/>
      </w:pPr>
      <w:r>
        <w:rPr>
          <w:rFonts w:ascii="Times New Roman"/>
          <w:b w:val="false"/>
          <w:i w:val="false"/>
          <w:color w:val="000000"/>
          <w:sz w:val="28"/>
        </w:rPr>
        <w:t xml:space="preserve">
      57. Перечень операций общего процесса, выполняемых в рамках процедуры "Получение информации о дате и времени обновления единого реестра нотификаций" (P.LL.04.PRC.003), приведен </w:t>
      </w:r>
      <w:r>
        <w:br/>
      </w:r>
      <w:r>
        <w:rPr>
          <w:rFonts w:ascii="Times New Roman"/>
          <w:b w:val="false"/>
          <w:i w:val="false"/>
          <w:color w:val="000000"/>
          <w:sz w:val="28"/>
        </w:rPr>
        <w:t xml:space="preserve">в таблице 17. </w:t>
      </w:r>
    </w:p>
    <w:bookmarkEnd w:id="153"/>
    <w:bookmarkStart w:name="z181" w:id="154"/>
    <w:p>
      <w:pPr>
        <w:spacing w:after="0"/>
        <w:ind w:left="0"/>
        <w:jc w:val="both"/>
      </w:pPr>
      <w:r>
        <w:rPr>
          <w:rFonts w:ascii="Times New Roman"/>
          <w:b w:val="false"/>
          <w:i w:val="false"/>
          <w:color w:val="000000"/>
          <w:sz w:val="28"/>
        </w:rPr>
        <w:t>
      Таблица 17</w:t>
      </w:r>
    </w:p>
    <w:bookmarkEnd w:id="154"/>
    <w:bookmarkStart w:name="z182" w:id="155"/>
    <w:p>
      <w:pPr>
        <w:spacing w:after="0"/>
        <w:ind w:left="0"/>
        <w:jc w:val="both"/>
      </w:pPr>
      <w:r>
        <w:rPr>
          <w:rFonts w:ascii="Times New Roman"/>
          <w:b w:val="false"/>
          <w:i w:val="false"/>
          <w:color w:val="000000"/>
          <w:sz w:val="28"/>
        </w:rPr>
        <w:t>
      Перечень операций общего процесса, выполняемых в рамках процедуры "Получение информации о дате и времени обновления единого реестра нотификаций" (P.LL.04.PRC.003)</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1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запрос информации о дате </w:t>
            </w:r>
            <w:r>
              <w:br/>
            </w:r>
            <w:r>
              <w:rPr>
                <w:rFonts w:ascii="Times New Roman"/>
                <w:b w:val="false"/>
                <w:i w:val="false"/>
                <w:color w:val="000000"/>
                <w:sz w:val="20"/>
              </w:rPr>
              <w:t>и времени обновления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о дате </w:t>
            </w:r>
            <w:r>
              <w:br/>
            </w:r>
            <w:r>
              <w:rPr>
                <w:rFonts w:ascii="Times New Roman"/>
                <w:b w:val="false"/>
                <w:i w:val="false"/>
                <w:color w:val="000000"/>
                <w:sz w:val="20"/>
              </w:rPr>
              <w:t>и времени обновления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и обработка информации </w:t>
            </w:r>
            <w:r>
              <w:br/>
            </w:r>
            <w:r>
              <w:rPr>
                <w:rFonts w:ascii="Times New Roman"/>
                <w:b w:val="false"/>
                <w:i w:val="false"/>
                <w:color w:val="000000"/>
                <w:sz w:val="20"/>
              </w:rPr>
              <w:t>о дате и времени обновления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bookmarkStart w:name="z183" w:id="156"/>
    <w:p>
      <w:pPr>
        <w:spacing w:after="0"/>
        <w:ind w:left="0"/>
        <w:jc w:val="both"/>
      </w:pPr>
      <w:r>
        <w:rPr>
          <w:rFonts w:ascii="Times New Roman"/>
          <w:b w:val="false"/>
          <w:i w:val="false"/>
          <w:color w:val="000000"/>
          <w:sz w:val="28"/>
        </w:rPr>
        <w:t>
      Таблица 18</w:t>
      </w:r>
    </w:p>
    <w:bookmarkEnd w:id="156"/>
    <w:bookmarkStart w:name="z184" w:id="157"/>
    <w:p>
      <w:pPr>
        <w:spacing w:after="0"/>
        <w:ind w:left="0"/>
        <w:jc w:val="both"/>
      </w:pPr>
      <w:r>
        <w:rPr>
          <w:rFonts w:ascii="Times New Roman"/>
          <w:b w:val="false"/>
          <w:i w:val="false"/>
          <w:color w:val="000000"/>
          <w:sz w:val="28"/>
        </w:rPr>
        <w:t>
      Описание операции "Запрос информации о дате и времени обновления единого реестра нотификаций" (P.LL.04.OPR.009)</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P.LL.04.OPR.009</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 нотификаций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исполнителем сведений о дате и времени обновления единого реестра нотификаций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сведений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Комиссию запрос на получение информации о дате и времени обновления единого реестра нотификаций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последнего обновления единого реестра нотификаций направлен в Комиссию</w:t>
            </w:r>
          </w:p>
        </w:tc>
      </w:tr>
    </w:tbl>
    <w:bookmarkStart w:name="z185" w:id="158"/>
    <w:p>
      <w:pPr>
        <w:spacing w:after="0"/>
        <w:ind w:left="0"/>
        <w:jc w:val="both"/>
      </w:pPr>
      <w:r>
        <w:rPr>
          <w:rFonts w:ascii="Times New Roman"/>
          <w:b w:val="false"/>
          <w:i w:val="false"/>
          <w:color w:val="000000"/>
          <w:sz w:val="28"/>
        </w:rPr>
        <w:t>
      Таблица 19</w:t>
      </w:r>
    </w:p>
    <w:bookmarkEnd w:id="158"/>
    <w:bookmarkStart w:name="z186" w:id="159"/>
    <w:p>
      <w:pPr>
        <w:spacing w:after="0"/>
        <w:ind w:left="0"/>
        <w:jc w:val="both"/>
      </w:pPr>
      <w:r>
        <w:rPr>
          <w:rFonts w:ascii="Times New Roman"/>
          <w:b w:val="false"/>
          <w:i w:val="false"/>
          <w:color w:val="000000"/>
          <w:sz w:val="28"/>
        </w:rPr>
        <w:t>
      Описание операции "Представление информации о дате и времени обновления единого реестра нотификаций" (P.LL.04.OPR.010)</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дате и времени обновления единого реестра нотификаций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информации о дате и времени обновления единого реестра нотификаций (операция "Запрос информации о дате и времени обновления единого реестра нотификаций" (P.LL.04.OPR.009))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полученного запроса в соответствии с Регламентом информационного взаимодействия, формирует и представляет в уполномоченный орган, запрашивающий сведения, ответ на запрос</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нотификаций представлена уполномоченному органу, запрашивающему сведения</w:t>
            </w:r>
          </w:p>
        </w:tc>
      </w:tr>
    </w:tbl>
    <w:bookmarkStart w:name="z187" w:id="160"/>
    <w:p>
      <w:pPr>
        <w:spacing w:after="0"/>
        <w:ind w:left="0"/>
        <w:jc w:val="both"/>
      </w:pPr>
      <w:r>
        <w:rPr>
          <w:rFonts w:ascii="Times New Roman"/>
          <w:b w:val="false"/>
          <w:i w:val="false"/>
          <w:color w:val="000000"/>
          <w:sz w:val="28"/>
        </w:rPr>
        <w:t>
      Таблица 20</w:t>
      </w:r>
    </w:p>
    <w:bookmarkEnd w:id="160"/>
    <w:bookmarkStart w:name="z188" w:id="161"/>
    <w:p>
      <w:pPr>
        <w:spacing w:after="0"/>
        <w:ind w:left="0"/>
        <w:jc w:val="both"/>
      </w:pPr>
      <w:r>
        <w:rPr>
          <w:rFonts w:ascii="Times New Roman"/>
          <w:b w:val="false"/>
          <w:i w:val="false"/>
          <w:color w:val="000000"/>
          <w:sz w:val="28"/>
        </w:rPr>
        <w:t>
      Описание операции "Прием и обработка информации о дате и времени обновления единого реестра нотификаций" (P.LL.04.OPR.011)</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29"/>
        <w:gridCol w:w="1102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P.LL.04.OPR.011</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информации о дате и времени обновления единого реестра нотификаций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информации о дате и времени обновления единого реестра нотификаций (операция "Представление информации о дате и времени обновления единого реестра нотификаций" (P.LL.04.OPR.010))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информацию о дате и времени обновления единого реестра нотификаций и осуществляет ее обработку</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нотификаций обработана</w:t>
            </w:r>
          </w:p>
        </w:tc>
      </w:tr>
    </w:tbl>
    <w:bookmarkStart w:name="z189" w:id="162"/>
    <w:p>
      <w:pPr>
        <w:spacing w:after="0"/>
        <w:ind w:left="0"/>
        <w:jc w:val="left"/>
      </w:pPr>
      <w:r>
        <w:rPr>
          <w:rFonts w:ascii="Times New Roman"/>
          <w:b/>
          <w:i w:val="false"/>
          <w:color w:val="000000"/>
        </w:rPr>
        <w:t xml:space="preserve"> Процедура "Получение сведений из единого реестра нотификаций" (P.LL.04.PRC.004)</w:t>
      </w:r>
    </w:p>
    <w:bookmarkEnd w:id="162"/>
    <w:bookmarkStart w:name="z190" w:id="163"/>
    <w:p>
      <w:pPr>
        <w:spacing w:after="0"/>
        <w:ind w:left="0"/>
        <w:jc w:val="both"/>
      </w:pPr>
      <w:r>
        <w:rPr>
          <w:rFonts w:ascii="Times New Roman"/>
          <w:b w:val="false"/>
          <w:i w:val="false"/>
          <w:color w:val="000000"/>
          <w:sz w:val="28"/>
        </w:rPr>
        <w:t>
      58. Схема выполнения процедуры "Получение сведений из единого реестра нотификаций" (P.LL.04.PRC.004) представлена на рисунке 8.</w:t>
      </w:r>
    </w:p>
    <w:bookmarkEnd w:id="1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 w:id="164"/>
    <w:p>
      <w:pPr>
        <w:spacing w:after="0"/>
        <w:ind w:left="0"/>
        <w:jc w:val="both"/>
      </w:pPr>
      <w:r>
        <w:rPr>
          <w:rFonts w:ascii="Times New Roman"/>
          <w:b w:val="false"/>
          <w:i w:val="false"/>
          <w:color w:val="000000"/>
          <w:sz w:val="28"/>
        </w:rPr>
        <w:t>
      Рис. 8. Схема выполнения процедуры "Получение сведений из единого реестра нотификаций" (P.LL.04.PRC.004)</w:t>
      </w:r>
    </w:p>
    <w:bookmarkEnd w:id="164"/>
    <w:bookmarkStart w:name="z193" w:id="165"/>
    <w:p>
      <w:pPr>
        <w:spacing w:after="0"/>
        <w:ind w:left="0"/>
        <w:jc w:val="both"/>
      </w:pPr>
      <w:r>
        <w:rPr>
          <w:rFonts w:ascii="Times New Roman"/>
          <w:b w:val="false"/>
          <w:i w:val="false"/>
          <w:color w:val="000000"/>
          <w:sz w:val="28"/>
        </w:rPr>
        <w:t>
      59. Процедура "Получение сведений из единого реестра нотификаций" (P.LL.04.PRC.004) выполняется в целях получения уполномоченным органом, запрашивающим сведения, сведений из единого реестра нотификаций.</w:t>
      </w:r>
    </w:p>
    <w:bookmarkEnd w:id="165"/>
    <w:bookmarkStart w:name="z194" w:id="166"/>
    <w:p>
      <w:pPr>
        <w:spacing w:after="0"/>
        <w:ind w:left="0"/>
        <w:jc w:val="both"/>
      </w:pPr>
      <w:r>
        <w:rPr>
          <w:rFonts w:ascii="Times New Roman"/>
          <w:b w:val="false"/>
          <w:i w:val="false"/>
          <w:color w:val="000000"/>
          <w:sz w:val="28"/>
        </w:rPr>
        <w:t>
      60. Первой выполняется операция "Запрос сведений из единого реестра нотификаций" (P.LL.04.OPR.012), по результатам выполнения которой уполномоченным органом, запрашивающим сведения, формируется и направляется в Комиссию запрос на представление сведений из единого реестра нотификаций. В зависимости от заданных параметров возможно формирование 3 видов запросов:</w:t>
      </w:r>
    </w:p>
    <w:bookmarkEnd w:id="166"/>
    <w:bookmarkStart w:name="z195" w:id="167"/>
    <w:p>
      <w:pPr>
        <w:spacing w:after="0"/>
        <w:ind w:left="0"/>
        <w:jc w:val="both"/>
      </w:pPr>
      <w:r>
        <w:rPr>
          <w:rFonts w:ascii="Times New Roman"/>
          <w:b w:val="false"/>
          <w:i w:val="false"/>
          <w:color w:val="000000"/>
          <w:sz w:val="28"/>
        </w:rPr>
        <w:t>
      а) запрос на представление сведений, содержащихся в едином реестре нотификаций, в полном объеме (с учетом исторических данных);</w:t>
      </w:r>
    </w:p>
    <w:bookmarkEnd w:id="167"/>
    <w:bookmarkStart w:name="z196" w:id="168"/>
    <w:p>
      <w:pPr>
        <w:spacing w:after="0"/>
        <w:ind w:left="0"/>
        <w:jc w:val="both"/>
      </w:pPr>
      <w:r>
        <w:rPr>
          <w:rFonts w:ascii="Times New Roman"/>
          <w:b w:val="false"/>
          <w:i w:val="false"/>
          <w:color w:val="000000"/>
          <w:sz w:val="28"/>
        </w:rPr>
        <w:t>
      б) запрос на представление сведений, содержащихся в едином реестре нотификаций, по состоянию на определенную дату;</w:t>
      </w:r>
    </w:p>
    <w:bookmarkEnd w:id="168"/>
    <w:bookmarkStart w:name="z197" w:id="169"/>
    <w:p>
      <w:pPr>
        <w:spacing w:after="0"/>
        <w:ind w:left="0"/>
        <w:jc w:val="both"/>
      </w:pPr>
      <w:r>
        <w:rPr>
          <w:rFonts w:ascii="Times New Roman"/>
          <w:b w:val="false"/>
          <w:i w:val="false"/>
          <w:color w:val="000000"/>
          <w:sz w:val="28"/>
        </w:rPr>
        <w:t>
      в) запрос на представление сведений, включенных в единый реестр нотификаций на основании сведений, представленных определенными государствами-членами.</w:t>
      </w:r>
    </w:p>
    <w:bookmarkEnd w:id="169"/>
    <w:bookmarkStart w:name="z198" w:id="170"/>
    <w:p>
      <w:pPr>
        <w:spacing w:after="0"/>
        <w:ind w:left="0"/>
        <w:jc w:val="both"/>
      </w:pPr>
      <w:r>
        <w:rPr>
          <w:rFonts w:ascii="Times New Roman"/>
          <w:b w:val="false"/>
          <w:i w:val="false"/>
          <w:color w:val="000000"/>
          <w:sz w:val="28"/>
        </w:rPr>
        <w:t>
      61. При получении Комиссией запроса сведений из единого реестра нотификаций выполняется операция "Представление сведений из единого реестра нотификаций" (P.LL.04.OPR.013), по результатам выполнения которой формируются и представляются в уполномоченный орган, запрашивающий сведения, запрашиваемые сведения или направляется уведомление об отсутствии сведений, удовлетворяющих параметрам запроса.</w:t>
      </w:r>
    </w:p>
    <w:bookmarkEnd w:id="170"/>
    <w:bookmarkStart w:name="z199" w:id="171"/>
    <w:p>
      <w:pPr>
        <w:spacing w:after="0"/>
        <w:ind w:left="0"/>
        <w:jc w:val="both"/>
      </w:pPr>
      <w:r>
        <w:rPr>
          <w:rFonts w:ascii="Times New Roman"/>
          <w:b w:val="false"/>
          <w:i w:val="false"/>
          <w:color w:val="000000"/>
          <w:sz w:val="28"/>
        </w:rPr>
        <w:t>
      62. При получении уполномоченным органом, запрашивающим сведения, сведений из единого реестра нотификаций или уведомления об отсутствии сведений, удовлетворяющих параметрам запроса, выполняется операция "Прием и обработка сведений из единого реестра нотификаций" (P.LL.04.OPR.014).</w:t>
      </w:r>
    </w:p>
    <w:bookmarkEnd w:id="171"/>
    <w:bookmarkStart w:name="z200" w:id="172"/>
    <w:p>
      <w:pPr>
        <w:spacing w:after="0"/>
        <w:ind w:left="0"/>
        <w:jc w:val="both"/>
      </w:pPr>
      <w:r>
        <w:rPr>
          <w:rFonts w:ascii="Times New Roman"/>
          <w:b w:val="false"/>
          <w:i w:val="false"/>
          <w:color w:val="000000"/>
          <w:sz w:val="28"/>
        </w:rPr>
        <w:t>
      63. Результатом выполнения процедуры "Получение сведений из единого реестра нотификаций" (P.LL.04.PRC.004) является получение уполномоченным органом, запрашивающим сведения, сведений из единого реестра нотификаций или уведомления об отсутствии сведений, удовлетворяющих параметрам запроса.</w:t>
      </w:r>
    </w:p>
    <w:bookmarkEnd w:id="172"/>
    <w:bookmarkStart w:name="z201" w:id="173"/>
    <w:p>
      <w:pPr>
        <w:spacing w:after="0"/>
        <w:ind w:left="0"/>
        <w:jc w:val="both"/>
      </w:pPr>
      <w:r>
        <w:rPr>
          <w:rFonts w:ascii="Times New Roman"/>
          <w:b w:val="false"/>
          <w:i w:val="false"/>
          <w:color w:val="000000"/>
          <w:sz w:val="28"/>
        </w:rPr>
        <w:t>
      64. Перечень операций общего процесса, выполняемых в рамках процедуры "Получение сведений из единого реестра нотификаций" (P.LL.04.PRC.004), приведен в таблице 21.</w:t>
      </w:r>
    </w:p>
    <w:bookmarkEnd w:id="173"/>
    <w:bookmarkStart w:name="z202" w:id="174"/>
    <w:p>
      <w:pPr>
        <w:spacing w:after="0"/>
        <w:ind w:left="0"/>
        <w:jc w:val="both"/>
      </w:pPr>
      <w:r>
        <w:rPr>
          <w:rFonts w:ascii="Times New Roman"/>
          <w:b w:val="false"/>
          <w:i w:val="false"/>
          <w:color w:val="000000"/>
          <w:sz w:val="28"/>
        </w:rPr>
        <w:t>
      Таблица 21</w:t>
      </w:r>
    </w:p>
    <w:bookmarkEnd w:id="174"/>
    <w:bookmarkStart w:name="z203" w:id="175"/>
    <w:p>
      <w:pPr>
        <w:spacing w:after="0"/>
        <w:ind w:left="0"/>
        <w:jc w:val="both"/>
      </w:pPr>
      <w:r>
        <w:rPr>
          <w:rFonts w:ascii="Times New Roman"/>
          <w:b w:val="false"/>
          <w:i w:val="false"/>
          <w:color w:val="000000"/>
          <w:sz w:val="28"/>
        </w:rPr>
        <w:t>
      Перечень операций общего процесса, выполняемых в рамках процедуры "Получение сведений из единого реестра нотификаций" (P.LL.04.PRC.004)</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0"/>
        <w:gridCol w:w="2133"/>
        <w:gridCol w:w="2627"/>
      </w:tblGrid>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7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 нотификаций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bookmarkStart w:name="z204" w:id="176"/>
    <w:p>
      <w:pPr>
        <w:spacing w:after="0"/>
        <w:ind w:left="0"/>
        <w:jc w:val="both"/>
      </w:pPr>
      <w:r>
        <w:rPr>
          <w:rFonts w:ascii="Times New Roman"/>
          <w:b w:val="false"/>
          <w:i w:val="false"/>
          <w:color w:val="000000"/>
          <w:sz w:val="28"/>
        </w:rPr>
        <w:t>
      Таблица 22</w:t>
      </w:r>
    </w:p>
    <w:bookmarkEnd w:id="176"/>
    <w:bookmarkStart w:name="z205" w:id="177"/>
    <w:p>
      <w:pPr>
        <w:spacing w:after="0"/>
        <w:ind w:left="0"/>
        <w:jc w:val="both"/>
      </w:pPr>
      <w:r>
        <w:rPr>
          <w:rFonts w:ascii="Times New Roman"/>
          <w:b w:val="false"/>
          <w:i w:val="false"/>
          <w:color w:val="000000"/>
          <w:sz w:val="28"/>
        </w:rPr>
        <w:t>
      Описание операции "Запрос сведений из единого реестра нотификаций" (P.LL.04.OPR.012)</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P.LL.04.OPR.012</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нотификаций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исполнителем сведений из единого реестра нотификаций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единого реестра нотификаций в соответствии с Регламентом информационного взаимодействия.</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содержащихся в едином реестре нотификаций, в полном объеме (с учетом исторических данных) дата обновления в запросе не указывается.</w:t>
            </w:r>
            <w:r>
              <w:br/>
            </w:r>
            <w:r>
              <w:rPr>
                <w:rFonts w:ascii="Times New Roman"/>
                <w:b w:val="false"/>
                <w:i w:val="false"/>
                <w:color w:val="000000"/>
                <w:sz w:val="20"/>
              </w:rPr>
              <w:t>
</w:t>
            </w:r>
            <w:r>
              <w:rPr>
                <w:rFonts w:ascii="Times New Roman"/>
                <w:b w:val="false"/>
                <w:i w:val="false"/>
                <w:color w:val="000000"/>
                <w:sz w:val="20"/>
              </w:rPr>
              <w:t>При возникновении необходимости получения сведений по состоянию на определенную дату в запросе должны указываться дата и время обновления.</w:t>
            </w:r>
            <w:r>
              <w:br/>
            </w:r>
            <w:r>
              <w:rPr>
                <w:rFonts w:ascii="Times New Roman"/>
                <w:b w:val="false"/>
                <w:i w:val="false"/>
                <w:color w:val="000000"/>
                <w:sz w:val="20"/>
              </w:rPr>
              <w:t>
При возникновении необходимости представления сведений, включенных в единый реестр нотификаций на основании сведений, представленных определенными государствами-членами, в запросе указываются коды государств-членов</w:t>
            </w:r>
          </w:p>
          <w:bookmarkEnd w:id="178"/>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из единого реестра нотификаций направлен в Комиссию</w:t>
            </w:r>
          </w:p>
        </w:tc>
      </w:tr>
    </w:tbl>
    <w:bookmarkStart w:name="z209" w:id="179"/>
    <w:p>
      <w:pPr>
        <w:spacing w:after="0"/>
        <w:ind w:left="0"/>
        <w:jc w:val="both"/>
      </w:pPr>
      <w:r>
        <w:rPr>
          <w:rFonts w:ascii="Times New Roman"/>
          <w:b w:val="false"/>
          <w:i w:val="false"/>
          <w:color w:val="000000"/>
          <w:sz w:val="28"/>
        </w:rPr>
        <w:t>
      Таблица 23</w:t>
      </w:r>
    </w:p>
    <w:bookmarkEnd w:id="179"/>
    <w:bookmarkStart w:name="z210" w:id="180"/>
    <w:p>
      <w:pPr>
        <w:spacing w:after="0"/>
        <w:ind w:left="0"/>
        <w:jc w:val="both"/>
      </w:pPr>
      <w:r>
        <w:rPr>
          <w:rFonts w:ascii="Times New Roman"/>
          <w:b w:val="false"/>
          <w:i w:val="false"/>
          <w:color w:val="000000"/>
          <w:sz w:val="28"/>
        </w:rPr>
        <w:t>
      Описание операции "Представление сведений из единого реестра нотификаций" (P.LL.04.OPR.013)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34"/>
        <w:gridCol w:w="10808"/>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единого реестра нотификаций</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получении исполнителем запроса </w:t>
            </w:r>
            <w:r>
              <w:br/>
            </w:r>
            <w:r>
              <w:rPr>
                <w:rFonts w:ascii="Times New Roman"/>
                <w:b w:val="false"/>
                <w:i w:val="false"/>
                <w:color w:val="000000"/>
                <w:sz w:val="20"/>
              </w:rPr>
              <w:t>на представление сведений из единого реестра нотификаций (операция "Запрос сведений из единого реестра нотификаций" (P.LL.04.OPR.012))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81"/>
          <w:p>
            <w:pPr>
              <w:spacing w:after="20"/>
              <w:ind w:left="20"/>
              <w:jc w:val="both"/>
            </w:pPr>
            <w:r>
              <w:rPr>
                <w:rFonts w:ascii="Times New Roman"/>
                <w:b w:val="false"/>
                <w:i w:val="false"/>
                <w:color w:val="000000"/>
                <w:sz w:val="20"/>
              </w:rPr>
              <w:t>
исполнитель осуществляет прием и обработку запроса в соответствии с Регламентом информационного взаимодействия, формирует и представляет в уполномоченный орган, запрашивающий сведения, сведения из единого реестра нотификаций в соответствии с параметрами, указанными в запросе.</w:t>
            </w:r>
            <w:r>
              <w:br/>
            </w:r>
            <w:r>
              <w:rPr>
                <w:rFonts w:ascii="Times New Roman"/>
                <w:b w:val="false"/>
                <w:i w:val="false"/>
                <w:color w:val="000000"/>
                <w:sz w:val="20"/>
              </w:rPr>
              <w:t>
</w:t>
            </w:r>
            <w:r>
              <w:rPr>
                <w:rFonts w:ascii="Times New Roman"/>
                <w:b w:val="false"/>
                <w:i w:val="false"/>
                <w:color w:val="000000"/>
                <w:sz w:val="20"/>
              </w:rPr>
              <w:t>При представлении полной информации из единого реестра нотификаций осуществляется представление всех записей, хранящихся в этом реестре, включая исторические данные.</w:t>
            </w:r>
            <w:r>
              <w:br/>
            </w:r>
            <w:r>
              <w:rPr>
                <w:rFonts w:ascii="Times New Roman"/>
                <w:b w:val="false"/>
                <w:i w:val="false"/>
                <w:color w:val="000000"/>
                <w:sz w:val="20"/>
              </w:rPr>
              <w:t>
</w:t>
            </w:r>
            <w:r>
              <w:rPr>
                <w:rFonts w:ascii="Times New Roman"/>
                <w:b w:val="false"/>
                <w:i w:val="false"/>
                <w:color w:val="000000"/>
                <w:sz w:val="20"/>
              </w:rPr>
              <w:t>При представлении сведений по состоянию на указанную дату осуществляется выборка сведений, содержащихся в едином реестре нотификаций, по состоянию на дату, указанную в запросе. Выбор сведений из единого реестра нотификаций осуществляется по всем государствам-членам либо с учетом кодов государств-членов, указанных в запросе.</w:t>
            </w:r>
            <w:r>
              <w:br/>
            </w:r>
            <w:r>
              <w:rPr>
                <w:rFonts w:ascii="Times New Roman"/>
                <w:b w:val="false"/>
                <w:i w:val="false"/>
                <w:color w:val="000000"/>
                <w:sz w:val="20"/>
              </w:rPr>
              <w:t>
При отсутствии в едином реестре нотификаций сведений, удовлетворяющих параметрам запроса, в уполномоченный орган, запрашивающий сведения, направляется уведомление об отсутствии запрошенных сведений</w:t>
            </w:r>
          </w:p>
          <w:bookmarkEnd w:id="181"/>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нотификаций или уведомление об отсутствии сведений, удовлетворяющих параметрам запроса, представлены в уполномоченный орган, запрашивающий сведения</w:t>
            </w:r>
          </w:p>
        </w:tc>
      </w:tr>
    </w:tbl>
    <w:bookmarkStart w:name="z214" w:id="182"/>
    <w:p>
      <w:pPr>
        <w:spacing w:after="0"/>
        <w:ind w:left="0"/>
        <w:jc w:val="both"/>
      </w:pPr>
      <w:r>
        <w:rPr>
          <w:rFonts w:ascii="Times New Roman"/>
          <w:b w:val="false"/>
          <w:i w:val="false"/>
          <w:color w:val="000000"/>
          <w:sz w:val="28"/>
        </w:rPr>
        <w:t>
      Таблица 24</w:t>
      </w:r>
    </w:p>
    <w:bookmarkEnd w:id="182"/>
    <w:bookmarkStart w:name="z215" w:id="183"/>
    <w:p>
      <w:pPr>
        <w:spacing w:after="0"/>
        <w:ind w:left="0"/>
        <w:jc w:val="both"/>
      </w:pPr>
      <w:r>
        <w:rPr>
          <w:rFonts w:ascii="Times New Roman"/>
          <w:b w:val="false"/>
          <w:i w:val="false"/>
          <w:color w:val="000000"/>
          <w:sz w:val="28"/>
        </w:rPr>
        <w:t>
      Описание операции "Прием и обработка сведений из единого реестра нотификаций" (P.LL.04.OPR.014)</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P.LL.04.OPR.014</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единого реестра нотификаций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единого реестра нотификаций либо уведомления об отсутствии сведений, удовлетворяющих параметрам запроса (операции "Представление сведений из единого реестра нотификаций" (P.LL.04.OPR.013))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сведения из единого реестра нотификаций либо уведомление об отсутствии сведений, удовлетворяющих параметрам запроса, и осуществляет их обработку</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нотификаций либо уведомление об отсутствии сведений, удовлетворяющих параметрам запроса, обработаны</w:t>
            </w:r>
          </w:p>
        </w:tc>
      </w:tr>
    </w:tbl>
    <w:bookmarkStart w:name="z216" w:id="184"/>
    <w:p>
      <w:pPr>
        <w:spacing w:after="0"/>
        <w:ind w:left="0"/>
        <w:jc w:val="left"/>
      </w:pPr>
      <w:r>
        <w:rPr>
          <w:rFonts w:ascii="Times New Roman"/>
          <w:b/>
          <w:i w:val="false"/>
          <w:color w:val="000000"/>
        </w:rPr>
        <w:t xml:space="preserve"> Процедура "Получение информации об изменениях, внесенных в единый реестр нотификаций" (P.LL.04.PRC.005)</w:t>
      </w:r>
    </w:p>
    <w:bookmarkEnd w:id="184"/>
    <w:bookmarkStart w:name="z217" w:id="185"/>
    <w:p>
      <w:pPr>
        <w:spacing w:after="0"/>
        <w:ind w:left="0"/>
        <w:jc w:val="both"/>
      </w:pPr>
      <w:r>
        <w:rPr>
          <w:rFonts w:ascii="Times New Roman"/>
          <w:b w:val="false"/>
          <w:i w:val="false"/>
          <w:color w:val="000000"/>
          <w:sz w:val="28"/>
        </w:rPr>
        <w:t>
      65. Схема выполнения процедуры "Получение информации об изменениях, внесенных в единый реестр нотификаций" (P.LL.04.PRC.005) представлена на рисунке 9.</w:t>
      </w:r>
    </w:p>
    <w:bookmarkEnd w:id="1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9" w:id="186"/>
    <w:p>
      <w:pPr>
        <w:spacing w:after="0"/>
        <w:ind w:left="0"/>
        <w:jc w:val="both"/>
      </w:pPr>
      <w:r>
        <w:rPr>
          <w:rFonts w:ascii="Times New Roman"/>
          <w:b w:val="false"/>
          <w:i w:val="false"/>
          <w:color w:val="000000"/>
          <w:sz w:val="28"/>
        </w:rPr>
        <w:t>
      Рис. 9. Схема выполнения процедуры "Получение информации об изменениях, внесенных в единый реестр нотификаций" (P.LL.04.PRC.005)</w:t>
      </w:r>
    </w:p>
    <w:bookmarkEnd w:id="186"/>
    <w:bookmarkStart w:name="z220" w:id="187"/>
    <w:p>
      <w:pPr>
        <w:spacing w:after="0"/>
        <w:ind w:left="0"/>
        <w:jc w:val="both"/>
      </w:pPr>
      <w:r>
        <w:rPr>
          <w:rFonts w:ascii="Times New Roman"/>
          <w:b w:val="false"/>
          <w:i w:val="false"/>
          <w:color w:val="000000"/>
          <w:sz w:val="28"/>
        </w:rPr>
        <w:t>
      66. Процедура "Получение информации об изменениях, внесенных в единый реестр нотификаций" (P.LL.04.PRC.005) выполняется в целях получения уполномоченным органом, запрашивающим сведения, сведений из единого реестра нотификаций, добавление которых в единый реестр нотификаций или внесение изменений в которые произошло начиная с момента, указанного в запросе, до момента выполнения этого запроса. Процедура выполняется если в результате выполнения процедуры "Получение информации о дате и времени обновления единого реестра нотификаций" (P.LL.04.PRC.003) выявлено, что дата и время последнего получения сведений из единого реестра нотификаций уполномоченным органом, запрашивающим сведения, являются более ранними, чем дата и время последнего изменения единого реестра нотификаций.</w:t>
      </w:r>
    </w:p>
    <w:bookmarkEnd w:id="187"/>
    <w:bookmarkStart w:name="z221" w:id="188"/>
    <w:p>
      <w:pPr>
        <w:spacing w:after="0"/>
        <w:ind w:left="0"/>
        <w:jc w:val="both"/>
      </w:pPr>
      <w:r>
        <w:rPr>
          <w:rFonts w:ascii="Times New Roman"/>
          <w:b w:val="false"/>
          <w:i w:val="false"/>
          <w:color w:val="000000"/>
          <w:sz w:val="28"/>
        </w:rPr>
        <w:t>
      67. Первой выполняется операция "Запрос измененных сведений из единого реестра нотификаций" (P.LL.04.OPR.015), по результатам выполнения которой уполномоченным органом, запрашивающим сведения, формируется и направляется в Комиссию запрос на получение информации об изменениях, внесенных в единый реестр нотификаций.</w:t>
      </w:r>
    </w:p>
    <w:bookmarkEnd w:id="188"/>
    <w:bookmarkStart w:name="z222" w:id="189"/>
    <w:p>
      <w:pPr>
        <w:spacing w:after="0"/>
        <w:ind w:left="0"/>
        <w:jc w:val="both"/>
      </w:pPr>
      <w:r>
        <w:rPr>
          <w:rFonts w:ascii="Times New Roman"/>
          <w:b w:val="false"/>
          <w:i w:val="false"/>
          <w:color w:val="000000"/>
          <w:sz w:val="28"/>
        </w:rPr>
        <w:t>
      68. При получении Комиссией запроса информации об изменениях, внесенных в единый реестр нотификаций, выполняется операция "Представление измененных сведений из единого реестра нотификаций" (P.LL.04.OPR.016), по результатам выполнения которой формируются и представляются в уполномоченный орган, запрашивающий сведения, сведения об изменениях, внесенных в единый реестр нотификаций с даты, указанной в запросе, или направляется уведомление об отсутствии сведений, удовлетворяющих параметрам запроса.</w:t>
      </w:r>
    </w:p>
    <w:bookmarkEnd w:id="189"/>
    <w:bookmarkStart w:name="z223" w:id="190"/>
    <w:p>
      <w:pPr>
        <w:spacing w:after="0"/>
        <w:ind w:left="0"/>
        <w:jc w:val="both"/>
      </w:pPr>
      <w:r>
        <w:rPr>
          <w:rFonts w:ascii="Times New Roman"/>
          <w:b w:val="false"/>
          <w:i w:val="false"/>
          <w:color w:val="000000"/>
          <w:sz w:val="28"/>
        </w:rPr>
        <w:t>
      69. При получении уполномоченным органом, запрашивающим сведения, сведений об изменениях, внесенных в единый реестр нотификаций, либо уведомления об отсутствии сведений, удовлетворяющих параметрам запроса, выполняется операция "Прием и обработка измененных сведений из единого реестра нотификаций" (P.LL.04.OPR.017), по результатам выполнения которой осуществляется синхронизация сведений из единого реестра нотификаций между уполномоченным органом, запрашивающим сведения, и Комиссией.</w:t>
      </w:r>
    </w:p>
    <w:bookmarkEnd w:id="190"/>
    <w:bookmarkStart w:name="z224" w:id="191"/>
    <w:p>
      <w:pPr>
        <w:spacing w:after="0"/>
        <w:ind w:left="0"/>
        <w:jc w:val="both"/>
      </w:pPr>
      <w:r>
        <w:rPr>
          <w:rFonts w:ascii="Times New Roman"/>
          <w:b w:val="false"/>
          <w:i w:val="false"/>
          <w:color w:val="000000"/>
          <w:sz w:val="28"/>
        </w:rPr>
        <w:t>
      70. Результатом выполнения процедуры "Получение информации об изменениях, внесенных в единый реестр нотификаций" (P.LL.04.PRC.005) является получение уполномоченным органом, запрашивающим сведения, измененных сведений из единого реестра нотификаций для синхронизации сведений из единого реестра нотификаций между уполномоченным органом, запрашивающим сведения, и Комиссией.</w:t>
      </w:r>
    </w:p>
    <w:bookmarkEnd w:id="191"/>
    <w:bookmarkStart w:name="z225" w:id="192"/>
    <w:p>
      <w:pPr>
        <w:spacing w:after="0"/>
        <w:ind w:left="0"/>
        <w:jc w:val="both"/>
      </w:pPr>
      <w:r>
        <w:rPr>
          <w:rFonts w:ascii="Times New Roman"/>
          <w:b w:val="false"/>
          <w:i w:val="false"/>
          <w:color w:val="000000"/>
          <w:sz w:val="28"/>
        </w:rPr>
        <w:t>
      71. Перечень операций общего процесса, выполняемых в рамках процедуры "Получение информации об изменениях, внесенных в единый реестр нотификаций" (P.LL.04.PRC.005), приведен в таблице 25.</w:t>
      </w:r>
    </w:p>
    <w:bookmarkEnd w:id="192"/>
    <w:bookmarkStart w:name="z226" w:id="193"/>
    <w:p>
      <w:pPr>
        <w:spacing w:after="0"/>
        <w:ind w:left="0"/>
        <w:jc w:val="both"/>
      </w:pPr>
      <w:r>
        <w:rPr>
          <w:rFonts w:ascii="Times New Roman"/>
          <w:b w:val="false"/>
          <w:i w:val="false"/>
          <w:color w:val="000000"/>
          <w:sz w:val="28"/>
        </w:rPr>
        <w:t>
      Таблица 25</w:t>
      </w:r>
    </w:p>
    <w:bookmarkEnd w:id="193"/>
    <w:bookmarkStart w:name="z227" w:id="194"/>
    <w:p>
      <w:pPr>
        <w:spacing w:after="0"/>
        <w:ind w:left="0"/>
        <w:jc w:val="both"/>
      </w:pPr>
      <w:r>
        <w:rPr>
          <w:rFonts w:ascii="Times New Roman"/>
          <w:b w:val="false"/>
          <w:i w:val="false"/>
          <w:color w:val="000000"/>
          <w:sz w:val="28"/>
        </w:rPr>
        <w:t>
      Перечень операций общего процесса, выполняемых в рамках процедуры "Получение информации об изменениях, внесенных в единый реестр нотификаций" (P.LL.04.PRC.005)</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2334"/>
        <w:gridCol w:w="2575"/>
      </w:tblGrid>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 нотификаций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26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единого реестра нотификаций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27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P.LL.04.OPR.017</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 нотификаций</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28 настоящих Правил</w:t>
            </w:r>
          </w:p>
        </w:tc>
      </w:tr>
    </w:tbl>
    <w:bookmarkStart w:name="z228" w:id="195"/>
    <w:p>
      <w:pPr>
        <w:spacing w:after="0"/>
        <w:ind w:left="0"/>
        <w:jc w:val="both"/>
      </w:pPr>
      <w:r>
        <w:rPr>
          <w:rFonts w:ascii="Times New Roman"/>
          <w:b w:val="false"/>
          <w:i w:val="false"/>
          <w:color w:val="000000"/>
          <w:sz w:val="28"/>
        </w:rPr>
        <w:t>
      Таблица 26</w:t>
      </w:r>
    </w:p>
    <w:bookmarkEnd w:id="195"/>
    <w:bookmarkStart w:name="z229" w:id="196"/>
    <w:p>
      <w:pPr>
        <w:spacing w:after="0"/>
        <w:ind w:left="0"/>
        <w:jc w:val="both"/>
      </w:pPr>
      <w:r>
        <w:rPr>
          <w:rFonts w:ascii="Times New Roman"/>
          <w:b w:val="false"/>
          <w:i w:val="false"/>
          <w:color w:val="000000"/>
          <w:sz w:val="28"/>
        </w:rPr>
        <w:t>
      Описание операции "Запрос измененных сведений из единого реестра нотификаций" (P.LL.04.OPR.015)</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081"/>
        <w:gridCol w:w="10102"/>
      </w:tblGrid>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измененных сведений из единого реестра нотификаций</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необходимости получения исполнителем измененных сведений из единого реестра нотификаций за период от даты, указанной в запросе до даты обновления единого реестра нотификаций</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сведений должны соответствовать Описанию форматов и структур электронных документов и сведений</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7"/>
          <w:p>
            <w:pPr>
              <w:spacing w:after="20"/>
              <w:ind w:left="20"/>
              <w:jc w:val="both"/>
            </w:pPr>
            <w:r>
              <w:rPr>
                <w:rFonts w:ascii="Times New Roman"/>
                <w:b w:val="false"/>
                <w:i w:val="false"/>
                <w:color w:val="000000"/>
                <w:sz w:val="20"/>
              </w:rPr>
              <w:t>
исполнитель формирует и направляет в Комиссию запрос на представление сведений из единого реестра нотификаций, измененных после даты и времени обновления, указанных в запросе, в соответствии с Регламентом информационного взаимодействия.</w:t>
            </w:r>
            <w:r>
              <w:br/>
            </w:r>
            <w:r>
              <w:rPr>
                <w:rFonts w:ascii="Times New Roman"/>
                <w:b w:val="false"/>
                <w:i w:val="false"/>
                <w:color w:val="000000"/>
                <w:sz w:val="20"/>
              </w:rPr>
              <w:t>
При необходимости представления сведений из единого реестра нотификаций, измененных в национальной части единого реестра нотификаций определенными государствами-членами, в запросе дополнительно указываются коды государств-членов</w:t>
            </w:r>
          </w:p>
          <w:bookmarkEnd w:id="197"/>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измененных сведений из единого реестра нотификаций направлен в Комиссию</w:t>
            </w:r>
          </w:p>
        </w:tc>
      </w:tr>
    </w:tbl>
    <w:bookmarkStart w:name="z231" w:id="198"/>
    <w:p>
      <w:pPr>
        <w:spacing w:after="0"/>
        <w:ind w:left="0"/>
        <w:jc w:val="both"/>
      </w:pPr>
      <w:r>
        <w:rPr>
          <w:rFonts w:ascii="Times New Roman"/>
          <w:b w:val="false"/>
          <w:i w:val="false"/>
          <w:color w:val="000000"/>
          <w:sz w:val="28"/>
        </w:rPr>
        <w:t>
      Таблица 27</w:t>
      </w:r>
    </w:p>
    <w:bookmarkEnd w:id="198"/>
    <w:bookmarkStart w:name="z232" w:id="199"/>
    <w:p>
      <w:pPr>
        <w:spacing w:after="0"/>
        <w:ind w:left="0"/>
        <w:jc w:val="both"/>
      </w:pPr>
      <w:r>
        <w:rPr>
          <w:rFonts w:ascii="Times New Roman"/>
          <w:b w:val="false"/>
          <w:i w:val="false"/>
          <w:color w:val="000000"/>
          <w:sz w:val="28"/>
        </w:rPr>
        <w:t>
      Описание операции "Представление измененных сведений из единого реестра нотификаций" (P.LL.04.OPR.016)</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48"/>
        <w:gridCol w:w="10983"/>
      </w:tblGrid>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P.LL.04.OPR.016</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единого реестра нотификаций</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измененных сведений из единого реестра нотификаций (операция "Запрос измененных сведений из единого реестра нотификаций" (P.LL.04.OPR.015))</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и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0"/>
          <w:p>
            <w:pPr>
              <w:spacing w:after="20"/>
              <w:ind w:left="20"/>
              <w:jc w:val="both"/>
            </w:pPr>
            <w:r>
              <w:rPr>
                <w:rFonts w:ascii="Times New Roman"/>
                <w:b w:val="false"/>
                <w:i w:val="false"/>
                <w:color w:val="000000"/>
                <w:sz w:val="20"/>
              </w:rPr>
              <w:t>
исполнитель осуществляет прием и обработку полученного запроса в соответствии с Регламентом информационного взаимодействия, формирует и представляет в уполномоченный орган, запрашивающий сведения, сведения об изменениях, внесенных в единый реестр нотификаций, или уведомление об отсутствии сведений, удовлетворяющих параметрам запроса.</w:t>
            </w:r>
            <w:r>
              <w:br/>
            </w:r>
            <w:r>
              <w:rPr>
                <w:rFonts w:ascii="Times New Roman"/>
                <w:b w:val="false"/>
                <w:i w:val="false"/>
                <w:color w:val="000000"/>
                <w:sz w:val="20"/>
              </w:rPr>
              <w:t>
Выбор сведений из единого реестра нотификаций, измененных после даты и времени обновления, указанных в запросе, осуществляется либо в полном объеме, либо с учетом кодов государств-членов, указанных в запросе</w:t>
            </w:r>
          </w:p>
          <w:bookmarkEnd w:id="200"/>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нотификаций или уведомление об отсутствии сведений, удовлетворяющих параметрам запроса представлены в уполномоченный орган, запрашивающий сведения</w:t>
            </w:r>
          </w:p>
        </w:tc>
      </w:tr>
    </w:tbl>
    <w:bookmarkStart w:name="z234" w:id="201"/>
    <w:p>
      <w:pPr>
        <w:spacing w:after="0"/>
        <w:ind w:left="0"/>
        <w:jc w:val="both"/>
      </w:pPr>
      <w:r>
        <w:rPr>
          <w:rFonts w:ascii="Times New Roman"/>
          <w:b w:val="false"/>
          <w:i w:val="false"/>
          <w:color w:val="000000"/>
          <w:sz w:val="28"/>
        </w:rPr>
        <w:t>
      Таблица 28</w:t>
      </w:r>
    </w:p>
    <w:bookmarkEnd w:id="201"/>
    <w:bookmarkStart w:name="z235" w:id="202"/>
    <w:p>
      <w:pPr>
        <w:spacing w:after="0"/>
        <w:ind w:left="0"/>
        <w:jc w:val="both"/>
      </w:pPr>
      <w:r>
        <w:rPr>
          <w:rFonts w:ascii="Times New Roman"/>
          <w:b w:val="false"/>
          <w:i w:val="false"/>
          <w:color w:val="000000"/>
          <w:sz w:val="28"/>
        </w:rPr>
        <w:t>
      Описание операции "Прием и обработка измененных сведений из единого реестра нотификаций" (P.LL.04.OPR.017)</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688"/>
        <w:gridCol w:w="10901"/>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P.LL.04.OPR.017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сведений из единого реестра нотификаций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сведений из единого реестра нотификаций (операция "Представление измененных сведений из единого реестра нотификаций" (P.LL.04.OPR.016))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представляемых сведений должны соответствовать Описанию форматов и структур электронных документов и сведений</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03"/>
          <w:p>
            <w:pPr>
              <w:spacing w:after="20"/>
              <w:ind w:left="20"/>
              <w:jc w:val="both"/>
            </w:pPr>
            <w:r>
              <w:rPr>
                <w:rFonts w:ascii="Times New Roman"/>
                <w:b w:val="false"/>
                <w:i w:val="false"/>
                <w:color w:val="000000"/>
                <w:sz w:val="20"/>
              </w:rPr>
              <w:t>
исполнитель получает измененные сведения из единого реестра нотификаций либо уведомление об отсутствии сведений, удовлетворяющих параметрам запроса, и осуществляет их обработку.</w:t>
            </w:r>
            <w:r>
              <w:br/>
            </w:r>
            <w:r>
              <w:rPr>
                <w:rFonts w:ascii="Times New Roman"/>
                <w:b w:val="false"/>
                <w:i w:val="false"/>
                <w:color w:val="000000"/>
                <w:sz w:val="20"/>
              </w:rPr>
              <w:t>
</w:t>
            </w:r>
            <w:r>
              <w:rPr>
                <w:rFonts w:ascii="Times New Roman"/>
                <w:b w:val="false"/>
                <w:i w:val="false"/>
                <w:color w:val="000000"/>
                <w:sz w:val="20"/>
              </w:rPr>
              <w:t>При получении сведений, добавленных в единый реестр нотификаций после даты и времени обновления, указанных в запросе, исполнитель сохраняет их в национальной части единого реестра нотификаций.</w:t>
            </w:r>
            <w:r>
              <w:br/>
            </w:r>
            <w:r>
              <w:rPr>
                <w:rFonts w:ascii="Times New Roman"/>
                <w:b w:val="false"/>
                <w:i w:val="false"/>
                <w:color w:val="000000"/>
                <w:sz w:val="20"/>
              </w:rPr>
              <w:t xml:space="preserve">
При получении измененных сведений в едином реестре нотификаций после даты и времени обновления, указанных в запросе, в связи </w:t>
            </w:r>
            <w:r>
              <w:br/>
            </w:r>
            <w:r>
              <w:rPr>
                <w:rFonts w:ascii="Times New Roman"/>
                <w:b w:val="false"/>
                <w:i w:val="false"/>
                <w:color w:val="000000"/>
                <w:sz w:val="20"/>
              </w:rPr>
              <w:t>с аннулированием отдельных нотификаций исполнитель обновляет их в национальной части единого реестра нотификаций</w:t>
            </w:r>
          </w:p>
          <w:bookmarkEnd w:id="203"/>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нотификаций или уведомление об отсутствии сведений, удовлетворяющих параметрам запроса, обработаны</w:t>
            </w:r>
          </w:p>
        </w:tc>
      </w:tr>
    </w:tbl>
    <w:bookmarkStart w:name="z238" w:id="204"/>
    <w:p>
      <w:pPr>
        <w:spacing w:after="0"/>
        <w:ind w:left="0"/>
        <w:jc w:val="left"/>
      </w:pPr>
      <w:r>
        <w:rPr>
          <w:rFonts w:ascii="Times New Roman"/>
          <w:b/>
          <w:i w:val="false"/>
          <w:color w:val="000000"/>
        </w:rPr>
        <w:t xml:space="preserve"> IX. Порядок действий в нештатных ситуациях</w:t>
      </w:r>
    </w:p>
    <w:bookmarkEnd w:id="204"/>
    <w:bookmarkStart w:name="z239" w:id="205"/>
    <w:p>
      <w:pPr>
        <w:spacing w:after="0"/>
        <w:ind w:left="0"/>
        <w:jc w:val="both"/>
      </w:pPr>
      <w:r>
        <w:rPr>
          <w:rFonts w:ascii="Times New Roman"/>
          <w:b w:val="false"/>
          <w:i w:val="false"/>
          <w:color w:val="000000"/>
          <w:sz w:val="28"/>
        </w:rPr>
        <w:t>
      72.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205"/>
    <w:bookmarkStart w:name="z240" w:id="206"/>
    <w:p>
      <w:pPr>
        <w:spacing w:after="0"/>
        <w:ind w:left="0"/>
        <w:jc w:val="both"/>
      </w:pPr>
      <w:r>
        <w:rPr>
          <w:rFonts w:ascii="Times New Roman"/>
          <w:b w:val="false"/>
          <w:i w:val="false"/>
          <w:color w:val="000000"/>
          <w:sz w:val="28"/>
        </w:rPr>
        <w:t>
      73. В случае возникновения ошибок структурного и форматно-логического контроля уполномоченный орган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w:t>
      </w:r>
    </w:p>
    <w:bookmarkEnd w:id="206"/>
    <w:bookmarkStart w:name="z241" w:id="207"/>
    <w:p>
      <w:pPr>
        <w:spacing w:after="0"/>
        <w:ind w:left="0"/>
        <w:jc w:val="both"/>
      </w:pPr>
      <w:r>
        <w:rPr>
          <w:rFonts w:ascii="Times New Roman"/>
          <w:b w:val="false"/>
          <w:i w:val="false"/>
          <w:color w:val="000000"/>
          <w:sz w:val="28"/>
        </w:rPr>
        <w:t>
      74. В целях разрешения нештатных ситуаций государства-члены информируют друг друга и Комиссию об уполномоченных органах,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Решением Коллегии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Евразийской экономической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ноября 2018 г. № 196</w:t>
            </w:r>
          </w:p>
        </w:tc>
      </w:tr>
    </w:tbl>
    <w:bookmarkStart w:name="z246" w:id="208"/>
    <w:p>
      <w:pPr>
        <w:spacing w:after="0"/>
        <w:ind w:left="0"/>
        <w:jc w:val="left"/>
      </w:pPr>
      <w:r>
        <w:rPr>
          <w:rFonts w:ascii="Times New Roman"/>
          <w:b/>
          <w:i w:val="false"/>
          <w:color w:val="000000"/>
        </w:rPr>
        <w:t xml:space="preserve"> Регламент  </w:t>
      </w:r>
      <w:r>
        <w:br/>
      </w:r>
      <w:r>
        <w:rPr>
          <w:rFonts w:ascii="Times New Roman"/>
          <w:b/>
          <w:i w:val="false"/>
          <w:color w:val="000000"/>
        </w:rPr>
        <w:t xml:space="preserve">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w:t>
      </w:r>
    </w:p>
    <w:bookmarkEnd w:id="208"/>
    <w:bookmarkStart w:name="z247" w:id="209"/>
    <w:p>
      <w:pPr>
        <w:spacing w:after="0"/>
        <w:ind w:left="0"/>
        <w:jc w:val="left"/>
      </w:pPr>
      <w:r>
        <w:rPr>
          <w:rFonts w:ascii="Times New Roman"/>
          <w:b/>
          <w:i w:val="false"/>
          <w:color w:val="000000"/>
        </w:rPr>
        <w:t xml:space="preserve"> I. Общие положения   </w:t>
      </w:r>
    </w:p>
    <w:bookmarkEnd w:id="209"/>
    <w:bookmarkStart w:name="z248" w:id="210"/>
    <w:p>
      <w:pPr>
        <w:spacing w:after="0"/>
        <w:ind w:left="0"/>
        <w:jc w:val="both"/>
      </w:pPr>
      <w:r>
        <w:rPr>
          <w:rFonts w:ascii="Times New Roman"/>
          <w:b w:val="false"/>
          <w:i w:val="false"/>
          <w:color w:val="000000"/>
          <w:sz w:val="28"/>
        </w:rPr>
        <w:t>
      1. Настоящий Регламент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210"/>
    <w:bookmarkStart w:name="z249" w:id="211"/>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11"/>
    <w:bookmarkStart w:name="z250" w:id="212"/>
    <w:p>
      <w:pPr>
        <w:spacing w:after="0"/>
        <w:ind w:left="0"/>
        <w:jc w:val="both"/>
      </w:pPr>
      <w:r>
        <w:rPr>
          <w:rFonts w:ascii="Times New Roman"/>
          <w:b w:val="false"/>
          <w:i w:val="false"/>
          <w:color w:val="000000"/>
          <w:sz w:val="28"/>
        </w:rPr>
        <w:t>
      Решение Совета Евразийской экономической комиссии от 18 сентября 2014 года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212"/>
    <w:bookmarkStart w:name="z251" w:id="213"/>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213"/>
    <w:bookmarkStart w:name="z252" w:id="214"/>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14"/>
    <w:bookmarkStart w:name="z253" w:id="215"/>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215"/>
    <w:bookmarkStart w:name="z254" w:id="216"/>
    <w:p>
      <w:pPr>
        <w:spacing w:after="0"/>
        <w:ind w:left="0"/>
        <w:jc w:val="both"/>
      </w:pPr>
      <w:r>
        <w:rPr>
          <w:rFonts w:ascii="Times New Roman"/>
          <w:b w:val="false"/>
          <w:i w:val="false"/>
          <w:color w:val="000000"/>
          <w:sz w:val="28"/>
        </w:rPr>
        <w:t>
      Решение Коллегии Евразийской экономической комиссии от 21 апреля 2015 г. № 30 "О мерах нетарифного регулирования";</w:t>
      </w:r>
    </w:p>
    <w:bookmarkEnd w:id="216"/>
    <w:bookmarkStart w:name="z255" w:id="217"/>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17"/>
    <w:bookmarkStart w:name="z256" w:id="218"/>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p>
    <w:bookmarkEnd w:id="218"/>
    <w:bookmarkStart w:name="z257" w:id="219"/>
    <w:p>
      <w:pPr>
        <w:spacing w:after="0"/>
        <w:ind w:left="0"/>
        <w:jc w:val="both"/>
      </w:pPr>
      <w:r>
        <w:rPr>
          <w:rFonts w:ascii="Times New Roman"/>
          <w:b w:val="false"/>
          <w:i w:val="false"/>
          <w:color w:val="000000"/>
          <w:sz w:val="28"/>
        </w:rPr>
        <w:t>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bookmarkEnd w:id="219"/>
    <w:bookmarkStart w:name="z258" w:id="220"/>
    <w:p>
      <w:pPr>
        <w:spacing w:after="0"/>
        <w:ind w:left="0"/>
        <w:jc w:val="left"/>
      </w:pPr>
      <w:r>
        <w:rPr>
          <w:rFonts w:ascii="Times New Roman"/>
          <w:b/>
          <w:i w:val="false"/>
          <w:color w:val="000000"/>
        </w:rPr>
        <w:t xml:space="preserve"> II. Область применения</w:t>
      </w:r>
    </w:p>
    <w:bookmarkEnd w:id="220"/>
    <w:bookmarkStart w:name="z259" w:id="221"/>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"Формирование, ведение и использование единого реестра нотификаций" (далее – общий процесс).</w:t>
      </w:r>
    </w:p>
    <w:bookmarkEnd w:id="221"/>
    <w:bookmarkStart w:name="z260" w:id="222"/>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22"/>
    <w:bookmarkStart w:name="z261" w:id="223"/>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23"/>
    <w:bookmarkStart w:name="z262" w:id="224"/>
    <w:p>
      <w:pPr>
        <w:spacing w:after="0"/>
        <w:ind w:left="0"/>
        <w:jc w:val="left"/>
      </w:pPr>
      <w:r>
        <w:rPr>
          <w:rFonts w:ascii="Times New Roman"/>
          <w:b/>
          <w:i w:val="false"/>
          <w:color w:val="000000"/>
        </w:rPr>
        <w:t xml:space="preserve"> III. Основные понятия</w:t>
      </w:r>
    </w:p>
    <w:bookmarkEnd w:id="224"/>
    <w:bookmarkStart w:name="z263" w:id="225"/>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25"/>
    <w:bookmarkStart w:name="z264" w:id="226"/>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26"/>
    <w:bookmarkStart w:name="z265" w:id="227"/>
    <w:p>
      <w:pPr>
        <w:spacing w:after="0"/>
        <w:ind w:left="0"/>
        <w:jc w:val="both"/>
      </w:pPr>
      <w:r>
        <w:rPr>
          <w:rFonts w:ascii="Times New Roman"/>
          <w:b w:val="false"/>
          <w:i w:val="false"/>
          <w:color w:val="000000"/>
          <w:sz w:val="28"/>
        </w:rPr>
        <w:t>
      "реквизит электронного документа (сведений)" – единица данных электронного документа (сведений), которая в определенном контексте считается неразделимой.</w:t>
      </w:r>
    </w:p>
    <w:bookmarkEnd w:id="227"/>
    <w:bookmarkStart w:name="z266" w:id="228"/>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28"/>
    <w:bookmarkStart w:name="z267" w:id="229"/>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утвержденных Решением Коллегии Евразийской экономической комиссии от 28 ноября 2018 г. № 196 (далее – Правила информационного взаимодействия).</w:t>
      </w:r>
    </w:p>
    <w:bookmarkEnd w:id="229"/>
    <w:bookmarkStart w:name="z268" w:id="230"/>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30"/>
    <w:bookmarkStart w:name="z269" w:id="231"/>
    <w:p>
      <w:pPr>
        <w:spacing w:after="0"/>
        <w:ind w:left="0"/>
        <w:jc w:val="both"/>
      </w:pPr>
      <w:r>
        <w:rPr>
          <w:rFonts w:ascii="Times New Roman"/>
          <w:b w:val="false"/>
          <w:i w:val="false"/>
          <w:color w:val="000000"/>
          <w:sz w:val="28"/>
        </w:rPr>
        <w:t>
      1. Участники информационного взаимодействия</w:t>
      </w:r>
    </w:p>
    <w:bookmarkEnd w:id="231"/>
    <w:bookmarkStart w:name="z270" w:id="232"/>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32"/>
    <w:bookmarkStart w:name="z271" w:id="233"/>
    <w:p>
      <w:pPr>
        <w:spacing w:after="0"/>
        <w:ind w:left="0"/>
        <w:jc w:val="both"/>
      </w:pPr>
      <w:r>
        <w:rPr>
          <w:rFonts w:ascii="Times New Roman"/>
          <w:b w:val="false"/>
          <w:i w:val="false"/>
          <w:color w:val="000000"/>
          <w:sz w:val="28"/>
        </w:rPr>
        <w:t>
      Таблица 1</w:t>
      </w:r>
    </w:p>
    <w:bookmarkEnd w:id="233"/>
    <w:bookmarkStart w:name="z272" w:id="234"/>
    <w:p>
      <w:pPr>
        <w:spacing w:after="0"/>
        <w:ind w:left="0"/>
        <w:jc w:val="both"/>
      </w:pPr>
      <w:r>
        <w:rPr>
          <w:rFonts w:ascii="Times New Roman"/>
          <w:b w:val="false"/>
          <w:i w:val="false"/>
          <w:color w:val="000000"/>
          <w:sz w:val="28"/>
        </w:rPr>
        <w:t>
      Перечень ролей участников информационного взаимодействия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3284"/>
        <w:gridCol w:w="8242"/>
      </w:tblGrid>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Владелец сведений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представление сведений о зарегистрированных (аннулированных) нотификациях для формирования единого реестра нотификаций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представляющий сведения (P.LL.04.ACT.001)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5"/>
          <w:p>
            <w:pPr>
              <w:spacing w:after="20"/>
              <w:ind w:left="20"/>
              <w:jc w:val="both"/>
            </w:pPr>
            <w:r>
              <w:rPr>
                <w:rFonts w:ascii="Times New Roman"/>
                <w:b w:val="false"/>
                <w:i w:val="false"/>
                <w:color w:val="000000"/>
                <w:sz w:val="20"/>
              </w:rPr>
              <w:t>
осуществляет формирование и ведение единого реестра нотификаций;</w:t>
            </w:r>
            <w:r>
              <w:br/>
            </w:r>
            <w:r>
              <w:rPr>
                <w:rFonts w:ascii="Times New Roman"/>
                <w:b w:val="false"/>
                <w:i w:val="false"/>
                <w:color w:val="000000"/>
                <w:sz w:val="20"/>
              </w:rPr>
              <w:t>
представляет сведения, содержащиеся в едином реестре нотификаций</w:t>
            </w:r>
          </w:p>
          <w:bookmarkEnd w:id="235"/>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Потребитель сведений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формирование запросов на представление сведений из единого реестра нотификаций</w:t>
            </w:r>
          </w:p>
        </w:tc>
        <w:tc>
          <w:tcPr>
            <w:tcW w:w="8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запрашивающий сведения (P.LL.04.ACT.002)</w:t>
            </w:r>
          </w:p>
        </w:tc>
      </w:tr>
    </w:tbl>
    <w:bookmarkStart w:name="z274" w:id="236"/>
    <w:p>
      <w:pPr>
        <w:spacing w:after="0"/>
        <w:ind w:left="0"/>
        <w:jc w:val="left"/>
      </w:pPr>
      <w:r>
        <w:rPr>
          <w:rFonts w:ascii="Times New Roman"/>
          <w:b/>
          <w:i w:val="false"/>
          <w:color w:val="000000"/>
        </w:rPr>
        <w:t xml:space="preserve"> 2. Структура информационного взаимодействия</w:t>
      </w:r>
    </w:p>
    <w:bookmarkEnd w:id="236"/>
    <w:bookmarkStart w:name="z275" w:id="237"/>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и Евразийской экономической комиссией (далее соответственно – уполномоченные органы государств-членов, Комиссия) в соответствии с процедурами общего процесса:</w:t>
      </w:r>
    </w:p>
    <w:bookmarkEnd w:id="237"/>
    <w:bookmarkStart w:name="z276" w:id="238"/>
    <w:p>
      <w:pPr>
        <w:spacing w:after="0"/>
        <w:ind w:left="0"/>
        <w:jc w:val="both"/>
      </w:pPr>
      <w:r>
        <w:rPr>
          <w:rFonts w:ascii="Times New Roman"/>
          <w:b w:val="false"/>
          <w:i w:val="false"/>
          <w:color w:val="000000"/>
          <w:sz w:val="28"/>
        </w:rPr>
        <w:t>
      а) информационное взаимодействие при формировании и ведении единого реестра нотификаций;</w:t>
      </w:r>
    </w:p>
    <w:bookmarkEnd w:id="238"/>
    <w:bookmarkStart w:name="z277" w:id="239"/>
    <w:p>
      <w:pPr>
        <w:spacing w:after="0"/>
        <w:ind w:left="0"/>
        <w:jc w:val="both"/>
      </w:pPr>
      <w:r>
        <w:rPr>
          <w:rFonts w:ascii="Times New Roman"/>
          <w:b w:val="false"/>
          <w:i w:val="false"/>
          <w:color w:val="000000"/>
          <w:sz w:val="28"/>
        </w:rPr>
        <w:t>
      б) информационное взаимодействие при представлении уполномоченным органам, запрашивающим сведения, сведений из единого реестра нотификаций.</w:t>
      </w:r>
    </w:p>
    <w:bookmarkEnd w:id="239"/>
    <w:bookmarkStart w:name="z278" w:id="240"/>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и Комиссией представлена на рисунке 1.</w:t>
      </w:r>
    </w:p>
    <w:bookmarkEnd w:id="2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0" w:id="241"/>
    <w:p>
      <w:pPr>
        <w:spacing w:after="0"/>
        <w:ind w:left="0"/>
        <w:jc w:val="both"/>
      </w:pPr>
      <w:r>
        <w:rPr>
          <w:rFonts w:ascii="Times New Roman"/>
          <w:b w:val="false"/>
          <w:i w:val="false"/>
          <w:color w:val="000000"/>
          <w:sz w:val="28"/>
        </w:rPr>
        <w:t xml:space="preserve">
      Рис. 1. Структура информационного взаимодействия между уполномоченными органами государств-членов и Комиссией </w:t>
      </w:r>
    </w:p>
    <w:bookmarkEnd w:id="241"/>
    <w:bookmarkStart w:name="z281" w:id="242"/>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и Комиссией реализуется в рамках общего процесса. Структура общего процесса определена в Правилах информационного взаимодействия.</w:t>
      </w:r>
    </w:p>
    <w:bookmarkEnd w:id="242"/>
    <w:bookmarkStart w:name="z282" w:id="243"/>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43"/>
    <w:bookmarkStart w:name="z283" w:id="244"/>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утвержденному Решением Коллегии Евразийской экономической комиссии от 28 ноября 2018 г. № 196 (далее – Описание форматов и структур электронных документов и сведений).</w:t>
      </w:r>
    </w:p>
    <w:bookmarkEnd w:id="244"/>
    <w:bookmarkStart w:name="z284" w:id="245"/>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5"/>
    <w:bookmarkStart w:name="z285" w:id="246"/>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46"/>
    <w:bookmarkStart w:name="z286" w:id="247"/>
    <w:p>
      <w:pPr>
        <w:spacing w:after="0"/>
        <w:ind w:left="0"/>
        <w:jc w:val="left"/>
      </w:pPr>
      <w:r>
        <w:rPr>
          <w:rFonts w:ascii="Times New Roman"/>
          <w:b/>
          <w:i w:val="false"/>
          <w:color w:val="000000"/>
        </w:rPr>
        <w:t xml:space="preserve"> 1. Информационное взаимодействие при формировании и ведении единого реестра нотификаций</w:t>
      </w:r>
    </w:p>
    <w:bookmarkEnd w:id="247"/>
    <w:bookmarkStart w:name="z287" w:id="248"/>
    <w:p>
      <w:pPr>
        <w:spacing w:after="0"/>
        <w:ind w:left="0"/>
        <w:jc w:val="both"/>
      </w:pPr>
      <w:r>
        <w:rPr>
          <w:rFonts w:ascii="Times New Roman"/>
          <w:b w:val="false"/>
          <w:i w:val="false"/>
          <w:color w:val="000000"/>
          <w:sz w:val="28"/>
        </w:rPr>
        <w:t>
      12. Схема выполнения транзакций общего процесса при формировании и ведении единого реестра нотификаций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9" w:id="249"/>
    <w:p>
      <w:pPr>
        <w:spacing w:after="0"/>
        <w:ind w:left="0"/>
        <w:jc w:val="both"/>
      </w:pPr>
      <w:r>
        <w:rPr>
          <w:rFonts w:ascii="Times New Roman"/>
          <w:b w:val="false"/>
          <w:i w:val="false"/>
          <w:color w:val="000000"/>
          <w:sz w:val="28"/>
        </w:rPr>
        <w:t xml:space="preserve">
      Рис. 2. Схема выполнения транзакций общего процесса при формировании </w:t>
      </w:r>
      <w:r>
        <w:br/>
      </w:r>
      <w:r>
        <w:rPr>
          <w:rFonts w:ascii="Times New Roman"/>
          <w:b w:val="false"/>
          <w:i w:val="false"/>
          <w:color w:val="000000"/>
          <w:sz w:val="28"/>
        </w:rPr>
        <w:t>и ведении единого реестра нотификаций</w:t>
      </w:r>
    </w:p>
    <w:bookmarkEnd w:id="249"/>
    <w:bookmarkStart w:name="z290" w:id="250"/>
    <w:p>
      <w:pPr>
        <w:spacing w:after="0"/>
        <w:ind w:left="0"/>
        <w:jc w:val="both"/>
      </w:pPr>
      <w:r>
        <w:rPr>
          <w:rFonts w:ascii="Times New Roman"/>
          <w:b w:val="false"/>
          <w:i w:val="false"/>
          <w:color w:val="000000"/>
          <w:sz w:val="28"/>
        </w:rPr>
        <w:t>
      Таблица 2</w:t>
      </w:r>
    </w:p>
    <w:bookmarkEnd w:id="250"/>
    <w:bookmarkStart w:name="z291" w:id="251"/>
    <w:p>
      <w:pPr>
        <w:spacing w:after="0"/>
        <w:ind w:left="0"/>
        <w:jc w:val="both"/>
      </w:pPr>
      <w:r>
        <w:rPr>
          <w:rFonts w:ascii="Times New Roman"/>
          <w:b w:val="false"/>
          <w:i w:val="false"/>
          <w:color w:val="000000"/>
          <w:sz w:val="28"/>
        </w:rPr>
        <w:t>
      Перечень транзакций общего процесса при формировании и ведении единого реестра нотификаций</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57"/>
        <w:gridCol w:w="2356"/>
        <w:gridCol w:w="2397"/>
        <w:gridCol w:w="2357"/>
        <w:gridCol w:w="2292"/>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 (P.LL.04.PRC.001)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2"/>
          <w:p>
            <w:pPr>
              <w:spacing w:after="20"/>
              <w:ind w:left="20"/>
              <w:jc w:val="both"/>
            </w:pPr>
            <w:r>
              <w:rPr>
                <w:rFonts w:ascii="Times New Roman"/>
                <w:b w:val="false"/>
                <w:i w:val="false"/>
                <w:color w:val="000000"/>
                <w:sz w:val="20"/>
              </w:rPr>
              <w:t>
Представление сведений о зарегистрированной нотификации (P.LL.04.OPR.001).</w:t>
            </w:r>
            <w:r>
              <w:br/>
            </w:r>
            <w:r>
              <w:rPr>
                <w:rFonts w:ascii="Times New Roman"/>
                <w:b w:val="false"/>
                <w:i w:val="false"/>
                <w:color w:val="000000"/>
                <w:sz w:val="20"/>
              </w:rPr>
              <w:t>
Получение уведомления об обработке сведений о зарегистрированной нотификации (P.LL.04.OPR.003)</w:t>
            </w:r>
          </w:p>
          <w:bookmarkEnd w:id="252"/>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представлены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зарегистрированной нотификации (P.LL.04.OPR.002)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обработаны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 (P.LL.04.TRN.001)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 (P.LL.04.PRC.002)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53"/>
          <w:p>
            <w:pPr>
              <w:spacing w:after="20"/>
              <w:ind w:left="20"/>
              <w:jc w:val="both"/>
            </w:pPr>
            <w:r>
              <w:rPr>
                <w:rFonts w:ascii="Times New Roman"/>
                <w:b w:val="false"/>
                <w:i w:val="false"/>
                <w:color w:val="000000"/>
                <w:sz w:val="20"/>
              </w:rPr>
              <w:t>
Представление сведений об аннулированной нотификации (P.LL.04.OPR.005).</w:t>
            </w:r>
            <w:r>
              <w:br/>
            </w:r>
            <w:r>
              <w:rPr>
                <w:rFonts w:ascii="Times New Roman"/>
                <w:b w:val="false"/>
                <w:i w:val="false"/>
                <w:color w:val="000000"/>
                <w:sz w:val="20"/>
              </w:rPr>
              <w:t>
Получение уведомления об обработке сведений об аннулированной нотификации (P.LL.04.OPR.07)</w:t>
            </w:r>
          </w:p>
          <w:bookmarkEnd w:id="253"/>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представлены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аннулированной нотификации (P.LL.04.OPR.06)</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обработаны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 (P.LL.04.TRN.002)</w:t>
            </w:r>
          </w:p>
        </w:tc>
      </w:tr>
    </w:tbl>
    <w:bookmarkStart w:name="z294" w:id="254"/>
    <w:p>
      <w:pPr>
        <w:spacing w:after="0"/>
        <w:ind w:left="0"/>
        <w:jc w:val="left"/>
      </w:pPr>
      <w:r>
        <w:rPr>
          <w:rFonts w:ascii="Times New Roman"/>
          <w:b/>
          <w:i w:val="false"/>
          <w:color w:val="000000"/>
        </w:rPr>
        <w:t xml:space="preserve"> 2. Информационное взаимодействие при представлении уполномоченным органам, запрашивающим сведения, сведений из единого реестра нотификаций</w:t>
      </w:r>
    </w:p>
    <w:bookmarkEnd w:id="254"/>
    <w:bookmarkStart w:name="z295" w:id="255"/>
    <w:p>
      <w:pPr>
        <w:spacing w:after="0"/>
        <w:ind w:left="0"/>
        <w:jc w:val="both"/>
      </w:pPr>
      <w:r>
        <w:rPr>
          <w:rFonts w:ascii="Times New Roman"/>
          <w:b w:val="false"/>
          <w:i w:val="false"/>
          <w:color w:val="000000"/>
          <w:sz w:val="28"/>
        </w:rPr>
        <w:t>
      13. Схема выполнения транзакций общего процесса при представлении уполномоченным органам, запрашивающим сведения, сведений из единого реестра нотификаций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7" w:id="256"/>
    <w:p>
      <w:pPr>
        <w:spacing w:after="0"/>
        <w:ind w:left="0"/>
        <w:jc w:val="both"/>
      </w:pPr>
      <w:r>
        <w:rPr>
          <w:rFonts w:ascii="Times New Roman"/>
          <w:b w:val="false"/>
          <w:i w:val="false"/>
          <w:color w:val="000000"/>
          <w:sz w:val="28"/>
        </w:rPr>
        <w:t>
      Рис. 3. Схема выполнения транзакций общего процесса при представлении уполномоченным органам, запрашивающим сведения, сведений из единого реестра нотификаций</w:t>
      </w:r>
    </w:p>
    <w:bookmarkEnd w:id="256"/>
    <w:bookmarkStart w:name="z298" w:id="257"/>
    <w:p>
      <w:pPr>
        <w:spacing w:after="0"/>
        <w:ind w:left="0"/>
        <w:jc w:val="both"/>
      </w:pPr>
      <w:r>
        <w:rPr>
          <w:rFonts w:ascii="Times New Roman"/>
          <w:b w:val="false"/>
          <w:i w:val="false"/>
          <w:color w:val="000000"/>
          <w:sz w:val="28"/>
        </w:rPr>
        <w:t>
      Таблица 3</w:t>
      </w:r>
    </w:p>
    <w:bookmarkEnd w:id="257"/>
    <w:bookmarkStart w:name="z299" w:id="258"/>
    <w:p>
      <w:pPr>
        <w:spacing w:after="0"/>
        <w:ind w:left="0"/>
        <w:jc w:val="both"/>
      </w:pPr>
      <w:r>
        <w:rPr>
          <w:rFonts w:ascii="Times New Roman"/>
          <w:b w:val="false"/>
          <w:i w:val="false"/>
          <w:color w:val="000000"/>
          <w:sz w:val="28"/>
        </w:rPr>
        <w:t>
      Перечень транзакций общего процесса при представлении уполномоченным органам, запрашивающим сведения, сведений из единого реестра нотификаций</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554"/>
        <w:gridCol w:w="2303"/>
        <w:gridCol w:w="2248"/>
        <w:gridCol w:w="2323"/>
        <w:gridCol w:w="243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нотификаций (P.LL.04.PRC.003)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59"/>
          <w:p>
            <w:pPr>
              <w:spacing w:after="20"/>
              <w:ind w:left="20"/>
              <w:jc w:val="both"/>
            </w:pPr>
            <w:r>
              <w:rPr>
                <w:rFonts w:ascii="Times New Roman"/>
                <w:b w:val="false"/>
                <w:i w:val="false"/>
                <w:color w:val="000000"/>
                <w:sz w:val="20"/>
              </w:rPr>
              <w:t>
Запрос информации о дате и времени обновления единого реестра нотификаций (P.LL.04.OPR.009).</w:t>
            </w:r>
            <w:r>
              <w:br/>
            </w:r>
            <w:r>
              <w:rPr>
                <w:rFonts w:ascii="Times New Roman"/>
                <w:b w:val="false"/>
                <w:i w:val="false"/>
                <w:color w:val="000000"/>
                <w:sz w:val="20"/>
              </w:rPr>
              <w:t>
Прием и обработка информации о дате и времени обновления единого реестра нотификаций (P.LL.04.OPR.011)</w:t>
            </w:r>
          </w:p>
          <w:bookmarkEnd w:id="259"/>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запрошены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представление информации о дате </w:t>
            </w:r>
            <w:r>
              <w:br/>
            </w:r>
            <w:r>
              <w:rPr>
                <w:rFonts w:ascii="Times New Roman"/>
                <w:b w:val="false"/>
                <w:i w:val="false"/>
                <w:color w:val="000000"/>
                <w:sz w:val="20"/>
              </w:rPr>
              <w:t>и времени обновления единого реестра нотификаций (P.LL.04.OPR.010)</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представлены</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нотификаций (P.LL.04.TRN.003)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нотификаций (P.LL.04.PRC.004)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60"/>
          <w:p>
            <w:pPr>
              <w:spacing w:after="20"/>
              <w:ind w:left="20"/>
              <w:jc w:val="both"/>
            </w:pPr>
            <w:r>
              <w:rPr>
                <w:rFonts w:ascii="Times New Roman"/>
                <w:b w:val="false"/>
                <w:i w:val="false"/>
                <w:color w:val="000000"/>
                <w:sz w:val="20"/>
              </w:rPr>
              <w:t>
Запрос сведений из единого реестра нотификаций (P.LL.04.OPR.012).</w:t>
            </w:r>
            <w:r>
              <w:br/>
            </w:r>
            <w:r>
              <w:rPr>
                <w:rFonts w:ascii="Times New Roman"/>
                <w:b w:val="false"/>
                <w:i w:val="false"/>
                <w:color w:val="000000"/>
                <w:sz w:val="20"/>
              </w:rPr>
              <w:t>
Прием и обработка сведений из единого реестра нотификаций (P.LL.04.OPR.014)</w:t>
            </w:r>
          </w:p>
          <w:bookmarkEnd w:id="260"/>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запрошены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единого реестра нотификаций (P.LL.04.OPR.013)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61"/>
          <w:p>
            <w:pPr>
              <w:spacing w:after="20"/>
              <w:ind w:left="20"/>
              <w:jc w:val="both"/>
            </w:pPr>
            <w:r>
              <w:rPr>
                <w:rFonts w:ascii="Times New Roman"/>
                <w:b w:val="false"/>
                <w:i w:val="false"/>
                <w:color w:val="000000"/>
                <w:sz w:val="20"/>
              </w:rPr>
              <w:t>
единый реестр нотификаций (P.LL.04.BEN.001): сведения отсутствуют.</w:t>
            </w:r>
            <w:r>
              <w:br/>
            </w:r>
            <w:r>
              <w:rPr>
                <w:rFonts w:ascii="Times New Roman"/>
                <w:b w:val="false"/>
                <w:i w:val="false"/>
                <w:color w:val="000000"/>
                <w:sz w:val="20"/>
              </w:rPr>
              <w:t>
Единый реестр нотификаций (P.LL.04.BEN.001): сведения представлены</w:t>
            </w:r>
          </w:p>
          <w:bookmarkEnd w:id="261"/>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нотификаций (P.LL.04.TRN.004)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единый реестр нотификаций (P.LL.04.PRC.005)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2"/>
          <w:p>
            <w:pPr>
              <w:spacing w:after="20"/>
              <w:ind w:left="20"/>
              <w:jc w:val="both"/>
            </w:pPr>
            <w:r>
              <w:rPr>
                <w:rFonts w:ascii="Times New Roman"/>
                <w:b w:val="false"/>
                <w:i w:val="false"/>
                <w:color w:val="000000"/>
                <w:sz w:val="20"/>
              </w:rPr>
              <w:t>
Запрос измененных сведений из единого реестра нотификаций (P.LL.04.OPR.015).</w:t>
            </w:r>
            <w:r>
              <w:br/>
            </w:r>
            <w:r>
              <w:rPr>
                <w:rFonts w:ascii="Times New Roman"/>
                <w:b w:val="false"/>
                <w:i w:val="false"/>
                <w:color w:val="000000"/>
                <w:sz w:val="20"/>
              </w:rPr>
              <w:t>
Прием и обработка измененных сведений из единого реестра нотификаций (P.LL.04.OPR.017)</w:t>
            </w:r>
          </w:p>
          <w:bookmarkEnd w:id="262"/>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запрошены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сведений из единого реестра нотификаций (P.LL.04.OPR.016)</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63"/>
          <w:p>
            <w:pPr>
              <w:spacing w:after="20"/>
              <w:ind w:left="20"/>
              <w:jc w:val="both"/>
            </w:pPr>
            <w:r>
              <w:rPr>
                <w:rFonts w:ascii="Times New Roman"/>
                <w:b w:val="false"/>
                <w:i w:val="false"/>
                <w:color w:val="000000"/>
                <w:sz w:val="20"/>
              </w:rPr>
              <w:t>
единый реестр нотификаций (P.LL.04.BEN.001): измененные сведения отсутствуют.</w:t>
            </w:r>
            <w:r>
              <w:br/>
            </w:r>
            <w:r>
              <w:rPr>
                <w:rFonts w:ascii="Times New Roman"/>
                <w:b w:val="false"/>
                <w:i w:val="false"/>
                <w:color w:val="000000"/>
                <w:sz w:val="20"/>
              </w:rPr>
              <w:t>
Единый реестр нотификаций (P.LL.04.BEN.001): измененные сведения представлены</w:t>
            </w:r>
          </w:p>
          <w:bookmarkEnd w:id="263"/>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единый реестр нотификаций (P.LL.04.TRN.005)</w:t>
            </w:r>
          </w:p>
        </w:tc>
      </w:tr>
    </w:tbl>
    <w:bookmarkStart w:name="z305" w:id="264"/>
    <w:p>
      <w:pPr>
        <w:spacing w:after="0"/>
        <w:ind w:left="0"/>
        <w:jc w:val="left"/>
      </w:pPr>
      <w:r>
        <w:rPr>
          <w:rFonts w:ascii="Times New Roman"/>
          <w:b/>
          <w:i w:val="false"/>
          <w:color w:val="000000"/>
        </w:rPr>
        <w:t xml:space="preserve"> VI. Описание сообщений общего процесса</w:t>
      </w:r>
    </w:p>
    <w:bookmarkEnd w:id="264"/>
    <w:bookmarkStart w:name="z306" w:id="265"/>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265"/>
    <w:bookmarkStart w:name="z307" w:id="266"/>
    <w:p>
      <w:pPr>
        <w:spacing w:after="0"/>
        <w:ind w:left="0"/>
        <w:jc w:val="both"/>
      </w:pPr>
      <w:r>
        <w:rPr>
          <w:rFonts w:ascii="Times New Roman"/>
          <w:b w:val="false"/>
          <w:i w:val="false"/>
          <w:color w:val="000000"/>
          <w:sz w:val="28"/>
        </w:rPr>
        <w:t>
      Таблица 4</w:t>
      </w:r>
    </w:p>
    <w:bookmarkEnd w:id="266"/>
    <w:bookmarkStart w:name="z308" w:id="267"/>
    <w:p>
      <w:pPr>
        <w:spacing w:after="0"/>
        <w:ind w:left="0"/>
        <w:jc w:val="both"/>
      </w:pPr>
      <w:r>
        <w:rPr>
          <w:rFonts w:ascii="Times New Roman"/>
          <w:b w:val="false"/>
          <w:i w:val="false"/>
          <w:color w:val="000000"/>
          <w:sz w:val="28"/>
        </w:rPr>
        <w:t>
      Перечень сообщений общего процесса</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1722"/>
        <w:gridCol w:w="5497"/>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зарегистрированной нотификации</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(R.CT.LL.04.001)</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аннулированной нотификации</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(R.CT.LL.04.001)</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(R.CT.LL.04.001)</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P.LL.04.MSG.009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изменении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 (R.007)</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P.LL.04.MSG.010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сведения из единого реестра нотификаций</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(R.CT.LL.04.001)</w:t>
            </w:r>
          </w:p>
        </w:tc>
      </w:tr>
    </w:tbl>
    <w:bookmarkStart w:name="z309" w:id="268"/>
    <w:p>
      <w:pPr>
        <w:spacing w:after="0"/>
        <w:ind w:left="0"/>
        <w:jc w:val="left"/>
      </w:pPr>
      <w:r>
        <w:rPr>
          <w:rFonts w:ascii="Times New Roman"/>
          <w:b/>
          <w:i w:val="false"/>
          <w:color w:val="000000"/>
        </w:rPr>
        <w:t xml:space="preserve"> VII. Описание транзакций общего процесса </w:t>
      </w:r>
    </w:p>
    <w:bookmarkEnd w:id="268"/>
    <w:bookmarkStart w:name="z310" w:id="269"/>
    <w:p>
      <w:pPr>
        <w:spacing w:after="0"/>
        <w:ind w:left="0"/>
        <w:jc w:val="left"/>
      </w:pPr>
      <w:r>
        <w:rPr>
          <w:rFonts w:ascii="Times New Roman"/>
          <w:b/>
          <w:i w:val="false"/>
          <w:color w:val="000000"/>
        </w:rPr>
        <w:t xml:space="preserve"> 1. Транзакция общего процесса "Представление сведений о зарегистрированной нотификации" (P.LL.04.TRN.001) </w:t>
      </w:r>
    </w:p>
    <w:bookmarkEnd w:id="269"/>
    <w:bookmarkStart w:name="z311" w:id="270"/>
    <w:p>
      <w:pPr>
        <w:spacing w:after="0"/>
        <w:ind w:left="0"/>
        <w:jc w:val="both"/>
      </w:pPr>
      <w:r>
        <w:rPr>
          <w:rFonts w:ascii="Times New Roman"/>
          <w:b w:val="false"/>
          <w:i w:val="false"/>
          <w:color w:val="000000"/>
          <w:sz w:val="28"/>
        </w:rPr>
        <w:t>
      15. Транзакция общего процесса "Представление сведений о зарегистрированной нотификации" (P.LL.04.TRN.001)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3" w:id="271"/>
    <w:p>
      <w:pPr>
        <w:spacing w:after="0"/>
        <w:ind w:left="0"/>
        <w:jc w:val="both"/>
      </w:pPr>
      <w:r>
        <w:rPr>
          <w:rFonts w:ascii="Times New Roman"/>
          <w:b w:val="false"/>
          <w:i w:val="false"/>
          <w:color w:val="000000"/>
          <w:sz w:val="28"/>
        </w:rPr>
        <w:t>
      Рис. 4. Схема выполнения транзакции общего процесса "Представление сведений о зарегистрированной нотификации" (P.LL.04.TRN.001)</w:t>
      </w:r>
    </w:p>
    <w:bookmarkEnd w:id="271"/>
    <w:bookmarkStart w:name="z314" w:id="272"/>
    <w:p>
      <w:pPr>
        <w:spacing w:after="0"/>
        <w:ind w:left="0"/>
        <w:jc w:val="both"/>
      </w:pPr>
      <w:r>
        <w:rPr>
          <w:rFonts w:ascii="Times New Roman"/>
          <w:b w:val="false"/>
          <w:i w:val="false"/>
          <w:color w:val="000000"/>
          <w:sz w:val="28"/>
        </w:rPr>
        <w:t>
      Таблица 5</w:t>
      </w:r>
    </w:p>
    <w:bookmarkEnd w:id="272"/>
    <w:bookmarkStart w:name="z315" w:id="273"/>
    <w:p>
      <w:pPr>
        <w:spacing w:after="0"/>
        <w:ind w:left="0"/>
        <w:jc w:val="both"/>
      </w:pPr>
      <w:r>
        <w:rPr>
          <w:rFonts w:ascii="Times New Roman"/>
          <w:b w:val="false"/>
          <w:i w:val="false"/>
          <w:color w:val="000000"/>
          <w:sz w:val="28"/>
        </w:rPr>
        <w:t>
      Описание транзакции общего процесса "Представление сведений о зарегистрированной нотификации" (P.LL.04.TRN.001)</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598"/>
        <w:gridCol w:w="9374"/>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зарегистрированной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зарегистрированной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обработаны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зарегистрированной нотификации (P.LL.04.MSG.001)</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(P.LL.04.MSG.002)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p>
      <w:pPr>
        <w:spacing w:after="0"/>
        <w:ind w:left="0"/>
        <w:jc w:val="left"/>
      </w:pPr>
      <w:r>
        <w:br/>
      </w:r>
      <w:r>
        <w:rPr>
          <w:rFonts w:ascii="Times New Roman"/>
          <w:b w:val="false"/>
          <w:i w:val="false"/>
          <w:color w:val="000000"/>
          <w:sz w:val="28"/>
        </w:rPr>
        <w:t>
</w:t>
      </w:r>
    </w:p>
    <w:bookmarkStart w:name="z316" w:id="274"/>
    <w:p>
      <w:pPr>
        <w:spacing w:after="0"/>
        <w:ind w:left="0"/>
        <w:jc w:val="left"/>
      </w:pPr>
      <w:r>
        <w:rPr>
          <w:rFonts w:ascii="Times New Roman"/>
          <w:b/>
          <w:i w:val="false"/>
          <w:color w:val="000000"/>
        </w:rPr>
        <w:t xml:space="preserve"> 2. Транзакция общего процесса "Представление сведений об аннулированной нотификации" (P.LL.04.TRN.002)</w:t>
      </w:r>
    </w:p>
    <w:bookmarkEnd w:id="274"/>
    <w:bookmarkStart w:name="z317" w:id="275"/>
    <w:p>
      <w:pPr>
        <w:spacing w:after="0"/>
        <w:ind w:left="0"/>
        <w:jc w:val="both"/>
      </w:pPr>
      <w:r>
        <w:rPr>
          <w:rFonts w:ascii="Times New Roman"/>
          <w:b w:val="false"/>
          <w:i w:val="false"/>
          <w:color w:val="000000"/>
          <w:sz w:val="28"/>
        </w:rPr>
        <w:t>
      16. Транзакция общего процесса "Представление сведений об аннулированной нотификации" (P.LL.04.TRN.002)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9" w:id="276"/>
    <w:p>
      <w:pPr>
        <w:spacing w:after="0"/>
        <w:ind w:left="0"/>
        <w:jc w:val="both"/>
      </w:pPr>
      <w:r>
        <w:rPr>
          <w:rFonts w:ascii="Times New Roman"/>
          <w:b w:val="false"/>
          <w:i w:val="false"/>
          <w:color w:val="000000"/>
          <w:sz w:val="28"/>
        </w:rPr>
        <w:t>
      Рис. 6. Схема выполнения транзакции общего процесса "Представление сведений об аннулированной нотификации" (P.LL.04.TRN.002)</w:t>
      </w:r>
    </w:p>
    <w:bookmarkEnd w:id="276"/>
    <w:bookmarkStart w:name="z320" w:id="277"/>
    <w:p>
      <w:pPr>
        <w:spacing w:after="0"/>
        <w:ind w:left="0"/>
        <w:jc w:val="both"/>
      </w:pPr>
      <w:r>
        <w:rPr>
          <w:rFonts w:ascii="Times New Roman"/>
          <w:b w:val="false"/>
          <w:i w:val="false"/>
          <w:color w:val="000000"/>
          <w:sz w:val="28"/>
        </w:rPr>
        <w:t>
      Таблица 6</w:t>
      </w:r>
    </w:p>
    <w:bookmarkEnd w:id="277"/>
    <w:bookmarkStart w:name="z321" w:id="278"/>
    <w:p>
      <w:pPr>
        <w:spacing w:after="0"/>
        <w:ind w:left="0"/>
        <w:jc w:val="both"/>
      </w:pPr>
      <w:r>
        <w:rPr>
          <w:rFonts w:ascii="Times New Roman"/>
          <w:b w:val="false"/>
          <w:i w:val="false"/>
          <w:color w:val="000000"/>
          <w:sz w:val="28"/>
        </w:rPr>
        <w:t>
      Описание транзакции общего процесса "Представление сведений об аннулированной нотификации" (P.LL.04.TRN.002)</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598"/>
        <w:gridCol w:w="9374"/>
      </w:tblGrid>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аннулированной нотификации</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обработаны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аннулированной нотификации (P.LL.04.MSG.003)</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(P.LL.04.MSG.002)</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22" w:id="279"/>
    <w:p>
      <w:pPr>
        <w:spacing w:after="0"/>
        <w:ind w:left="0"/>
        <w:jc w:val="left"/>
      </w:pPr>
      <w:r>
        <w:rPr>
          <w:rFonts w:ascii="Times New Roman"/>
          <w:b/>
          <w:i w:val="false"/>
          <w:color w:val="000000"/>
        </w:rPr>
        <w:t xml:space="preserve"> 3. Транзакция общего процесса "Получение информации о дате и времени обновления единого реестра нотификаций" (P.LL.04.TRN.003)</w:t>
      </w:r>
    </w:p>
    <w:bookmarkEnd w:id="279"/>
    <w:bookmarkStart w:name="z323" w:id="280"/>
    <w:p>
      <w:pPr>
        <w:spacing w:after="0"/>
        <w:ind w:left="0"/>
        <w:jc w:val="both"/>
      </w:pPr>
      <w:r>
        <w:rPr>
          <w:rFonts w:ascii="Times New Roman"/>
          <w:b w:val="false"/>
          <w:i w:val="false"/>
          <w:color w:val="000000"/>
          <w:sz w:val="28"/>
        </w:rPr>
        <w:t>
      17. Транзакция общего процесса "Получение информации о дате и времени обновления единого реестра нотификаций" (P.LL.04.TRN.003)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2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5" w:id="281"/>
    <w:p>
      <w:pPr>
        <w:spacing w:after="0"/>
        <w:ind w:left="0"/>
        <w:jc w:val="both"/>
      </w:pPr>
      <w:r>
        <w:rPr>
          <w:rFonts w:ascii="Times New Roman"/>
          <w:b w:val="false"/>
          <w:i w:val="false"/>
          <w:color w:val="000000"/>
          <w:sz w:val="28"/>
        </w:rPr>
        <w:t>
      Рис. 6. Схема выполнения транзакции общего процесса "Получение информации о дате и времени обновления единого реестра нотификаций" (P.LL.04.TRN.003)</w:t>
      </w:r>
    </w:p>
    <w:bookmarkEnd w:id="281"/>
    <w:bookmarkStart w:name="z326" w:id="282"/>
    <w:p>
      <w:pPr>
        <w:spacing w:after="0"/>
        <w:ind w:left="0"/>
        <w:jc w:val="both"/>
      </w:pPr>
      <w:r>
        <w:rPr>
          <w:rFonts w:ascii="Times New Roman"/>
          <w:b w:val="false"/>
          <w:i w:val="false"/>
          <w:color w:val="000000"/>
          <w:sz w:val="28"/>
        </w:rPr>
        <w:t>
      Таблица 7</w:t>
      </w:r>
    </w:p>
    <w:bookmarkEnd w:id="282"/>
    <w:bookmarkStart w:name="z327" w:id="283"/>
    <w:p>
      <w:pPr>
        <w:spacing w:after="0"/>
        <w:ind w:left="0"/>
        <w:jc w:val="both"/>
      </w:pPr>
      <w:r>
        <w:rPr>
          <w:rFonts w:ascii="Times New Roman"/>
          <w:b w:val="false"/>
          <w:i w:val="false"/>
          <w:color w:val="000000"/>
          <w:sz w:val="28"/>
        </w:rPr>
        <w:t>
      Описание транзакции общего процесса "Получение информации о дате и времени обновления единого реестра нотификаций" (P.LL.04.TRN.003)</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469"/>
        <w:gridCol w:w="9610"/>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 дате и времени обновления единого реестра нотификаций</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информации о дате и времени обновления единого реестра нотификаций</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дате и времени обновления единого реестра нотификаций</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реестр нотификаций (P.LL.04.BEN.001): сведения представлены</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 дате и времени обновления единого реестра нотификаций (P.LL.04.MSG.004)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дате и времени обновления единого реестра нотификаций (P.LL.04.MSG.005)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8" w:id="284"/>
    <w:p>
      <w:pPr>
        <w:spacing w:after="0"/>
        <w:ind w:left="0"/>
        <w:jc w:val="left"/>
      </w:pPr>
      <w:r>
        <w:rPr>
          <w:rFonts w:ascii="Times New Roman"/>
          <w:b/>
          <w:i w:val="false"/>
          <w:color w:val="000000"/>
        </w:rPr>
        <w:t xml:space="preserve"> 4. Транзакция общего процесса "Получение сведений из единого реестра нотификаций" (P.LL.04.TRN.004)</w:t>
      </w:r>
    </w:p>
    <w:bookmarkEnd w:id="284"/>
    <w:bookmarkStart w:name="z329" w:id="285"/>
    <w:p>
      <w:pPr>
        <w:spacing w:after="0"/>
        <w:ind w:left="0"/>
        <w:jc w:val="both"/>
      </w:pPr>
      <w:r>
        <w:rPr>
          <w:rFonts w:ascii="Times New Roman"/>
          <w:b w:val="false"/>
          <w:i w:val="false"/>
          <w:color w:val="000000"/>
          <w:sz w:val="28"/>
        </w:rPr>
        <w:t>
      18. Транзакция общего процесса "Получение сведений из единого реестра нотификаций" (P.LL.04.TRN.004)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 "Получение сведений из единого реестра нотификаций" (P.LL.04.TRN.004)</w:t>
      </w:r>
    </w:p>
    <w:bookmarkStart w:name="z331" w:id="286"/>
    <w:p>
      <w:pPr>
        <w:spacing w:after="0"/>
        <w:ind w:left="0"/>
        <w:jc w:val="both"/>
      </w:pPr>
      <w:r>
        <w:rPr>
          <w:rFonts w:ascii="Times New Roman"/>
          <w:b w:val="false"/>
          <w:i w:val="false"/>
          <w:color w:val="000000"/>
          <w:sz w:val="28"/>
        </w:rPr>
        <w:t>
      Таблица 8</w:t>
      </w:r>
    </w:p>
    <w:bookmarkEnd w:id="286"/>
    <w:bookmarkStart w:name="z332" w:id="287"/>
    <w:p>
      <w:pPr>
        <w:spacing w:after="0"/>
        <w:ind w:left="0"/>
        <w:jc w:val="both"/>
      </w:pPr>
      <w:r>
        <w:rPr>
          <w:rFonts w:ascii="Times New Roman"/>
          <w:b w:val="false"/>
          <w:i w:val="false"/>
          <w:color w:val="000000"/>
          <w:sz w:val="28"/>
        </w:rPr>
        <w:t>
      Описание транзакции общего процесса "Получение сведений из единого реестра нотификаций" (P.LL.04.TRN.004)</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1581"/>
        <w:gridCol w:w="9405"/>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P.LL.04.TRN.004</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единого реестра нотификаций</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сведений из единого реестра нотификаций</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единого реестра нотификаций</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8"/>
          <w:p>
            <w:pPr>
              <w:spacing w:after="20"/>
              <w:ind w:left="20"/>
              <w:jc w:val="both"/>
            </w:pPr>
            <w:r>
              <w:rPr>
                <w:rFonts w:ascii="Times New Roman"/>
                <w:b w:val="false"/>
                <w:i w:val="false"/>
                <w:color w:val="000000"/>
                <w:sz w:val="20"/>
              </w:rPr>
              <w:t>
единый реестр нотификаций (P.LL.04.BEN.001): сведения отсутствуют</w:t>
            </w:r>
            <w:r>
              <w:br/>
            </w:r>
            <w:r>
              <w:rPr>
                <w:rFonts w:ascii="Times New Roman"/>
                <w:b w:val="false"/>
                <w:i w:val="false"/>
                <w:color w:val="000000"/>
                <w:sz w:val="20"/>
              </w:rPr>
              <w:t>
единый реестр нотификаций (P.LL.04.BEN.001): сведения представлены</w:t>
            </w:r>
          </w:p>
          <w:bookmarkEnd w:id="288"/>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единого реестра нотификаций (P.LL.04.MSG.006)</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89"/>
          <w:p>
            <w:pPr>
              <w:spacing w:after="20"/>
              <w:ind w:left="20"/>
              <w:jc w:val="both"/>
            </w:pPr>
            <w:r>
              <w:rPr>
                <w:rFonts w:ascii="Times New Roman"/>
                <w:b w:val="false"/>
                <w:i w:val="false"/>
                <w:color w:val="000000"/>
                <w:sz w:val="20"/>
              </w:rPr>
              <w:t>
сведения из единого реестра нотификаций (P.LL.04.MSG.007)</w:t>
            </w:r>
            <w:r>
              <w:br/>
            </w:r>
            <w:r>
              <w:rPr>
                <w:rFonts w:ascii="Times New Roman"/>
                <w:b w:val="false"/>
                <w:i w:val="false"/>
                <w:color w:val="000000"/>
                <w:sz w:val="20"/>
              </w:rPr>
              <w:t>
уведомление об отсутствии сведений (P.LL.04.MSG.008)</w:t>
            </w:r>
          </w:p>
          <w:bookmarkEnd w:id="289"/>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35" w:id="290"/>
    <w:p>
      <w:pPr>
        <w:spacing w:after="0"/>
        <w:ind w:left="0"/>
        <w:jc w:val="left"/>
      </w:pPr>
      <w:r>
        <w:rPr>
          <w:rFonts w:ascii="Times New Roman"/>
          <w:b/>
          <w:i w:val="false"/>
          <w:color w:val="000000"/>
        </w:rPr>
        <w:t xml:space="preserve"> 5. Транзакция общего процесса "Получение информации об изменениях, внесенных в единый реестр нотификаций" (P.LL.04.TRN.005) </w:t>
      </w:r>
    </w:p>
    <w:bookmarkEnd w:id="290"/>
    <w:bookmarkStart w:name="z336" w:id="291"/>
    <w:p>
      <w:pPr>
        <w:spacing w:after="0"/>
        <w:ind w:left="0"/>
        <w:jc w:val="both"/>
      </w:pPr>
      <w:r>
        <w:rPr>
          <w:rFonts w:ascii="Times New Roman"/>
          <w:b w:val="false"/>
          <w:i w:val="false"/>
          <w:color w:val="000000"/>
          <w:sz w:val="28"/>
        </w:rPr>
        <w:t>
      19. Транзакция общего процесса "Получение информации об изменениях, внесенных в единый реестр нотификаций" (P.LL.04.TRN.005) выполняется для передачи респондентом инициатору соответствующих сведений по запросу. Схема выполнения указанной транзакции общего процесса представлена на рисунке 8. Параметры транзакции общего процесса приведены в таблице 9.</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Рис. 8. Схема выполнения транзакции общего процесса "Получение информации об изменениях, внесенных в единый реестр нотификаций" (P.LL.04.TRN.005)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39" w:id="292"/>
    <w:p>
      <w:pPr>
        <w:spacing w:after="0"/>
        <w:ind w:left="0"/>
        <w:jc w:val="left"/>
      </w:pPr>
      <w:r>
        <w:rPr>
          <w:rFonts w:ascii="Times New Roman"/>
          <w:b/>
          <w:i w:val="false"/>
          <w:color w:val="000000"/>
        </w:rPr>
        <w:t xml:space="preserve"> Описание транзакции общего процесса "Получение информации об изменениях, внесенных в единый реестр нотификаций" (P.LL.04.TRN.005)</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552"/>
        <w:gridCol w:w="945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P.LL.04.TRN.005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информации об изменениях, внесенных в единый реестр нотификаций</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 получение информации об изменениях, внесенных в единый реестр нотификаций</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об изменениях, внесенных в единый реестр нотификаций</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93"/>
          <w:p>
            <w:pPr>
              <w:spacing w:after="20"/>
              <w:ind w:left="20"/>
              <w:jc w:val="both"/>
            </w:pPr>
            <w:r>
              <w:rPr>
                <w:rFonts w:ascii="Times New Roman"/>
                <w:b w:val="false"/>
                <w:i w:val="false"/>
                <w:color w:val="000000"/>
                <w:sz w:val="20"/>
              </w:rPr>
              <w:t>
единый реестр нотификаций (P.LL.04.BEN.001): измененные сведения отсутствуют</w:t>
            </w:r>
            <w:r>
              <w:br/>
            </w:r>
            <w:r>
              <w:rPr>
                <w:rFonts w:ascii="Times New Roman"/>
                <w:b w:val="false"/>
                <w:i w:val="false"/>
                <w:color w:val="000000"/>
                <w:sz w:val="20"/>
              </w:rPr>
              <w:t>
единый реестр нотификаций (P.LL.04.BEN.001): измененные сведения представлены</w:t>
            </w:r>
          </w:p>
          <w:bookmarkEnd w:id="293"/>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информации об изменении единого реестра нотификаций (P.LL.04.MSG.009)</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94"/>
          <w:p>
            <w:pPr>
              <w:spacing w:after="20"/>
              <w:ind w:left="20"/>
              <w:jc w:val="both"/>
            </w:pPr>
            <w:r>
              <w:rPr>
                <w:rFonts w:ascii="Times New Roman"/>
                <w:b w:val="false"/>
                <w:i w:val="false"/>
                <w:color w:val="000000"/>
                <w:sz w:val="20"/>
              </w:rPr>
              <w:t>
измененные сведения из единого реестра нотификаций (P.LL.04.MSG.010)</w:t>
            </w:r>
            <w:r>
              <w:br/>
            </w:r>
            <w:r>
              <w:rPr>
                <w:rFonts w:ascii="Times New Roman"/>
                <w:b w:val="false"/>
                <w:i w:val="false"/>
                <w:color w:val="000000"/>
                <w:sz w:val="20"/>
              </w:rPr>
              <w:t>
уведомление об отсутствии сведений (P.LL.04.MSG.008)</w:t>
            </w:r>
          </w:p>
          <w:bookmarkEnd w:id="294"/>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42" w:id="295"/>
    <w:p>
      <w:pPr>
        <w:spacing w:after="0"/>
        <w:ind w:left="0"/>
        <w:jc w:val="left"/>
      </w:pPr>
      <w:r>
        <w:rPr>
          <w:rFonts w:ascii="Times New Roman"/>
          <w:b/>
          <w:i w:val="false"/>
          <w:color w:val="000000"/>
        </w:rPr>
        <w:t xml:space="preserve"> VIII. Порядок действий в нештатных ситуациях</w:t>
      </w:r>
    </w:p>
    <w:bookmarkEnd w:id="295"/>
    <w:bookmarkStart w:name="z343" w:id="296"/>
    <w:p>
      <w:pPr>
        <w:spacing w:after="0"/>
        <w:ind w:left="0"/>
        <w:jc w:val="both"/>
      </w:pPr>
      <w:r>
        <w:rPr>
          <w:rFonts w:ascii="Times New Roman"/>
          <w:b w:val="false"/>
          <w:i w:val="false"/>
          <w:color w:val="000000"/>
          <w:sz w:val="28"/>
        </w:rPr>
        <w:t xml:space="preserve">
      20.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w:t>
      </w:r>
      <w:r>
        <w:br/>
      </w:r>
      <w:r>
        <w:rPr>
          <w:rFonts w:ascii="Times New Roman"/>
          <w:b w:val="false"/>
          <w:i w:val="false"/>
          <w:color w:val="000000"/>
          <w:sz w:val="28"/>
        </w:rPr>
        <w:t>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10.</w:t>
      </w:r>
    </w:p>
    <w:bookmarkEnd w:id="296"/>
    <w:bookmarkStart w:name="z344" w:id="297"/>
    <w:p>
      <w:pPr>
        <w:spacing w:after="0"/>
        <w:ind w:left="0"/>
        <w:jc w:val="both"/>
      </w:pPr>
      <w:r>
        <w:rPr>
          <w:rFonts w:ascii="Times New Roman"/>
          <w:b w:val="false"/>
          <w:i w:val="false"/>
          <w:color w:val="000000"/>
          <w:sz w:val="28"/>
        </w:rPr>
        <w:t>
      21.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46" w:id="298"/>
    <w:p>
      <w:pPr>
        <w:spacing w:after="0"/>
        <w:ind w:left="0"/>
        <w:jc w:val="left"/>
      </w:pPr>
      <w:r>
        <w:rPr>
          <w:rFonts w:ascii="Times New Roman"/>
          <w:b/>
          <w:i w:val="false"/>
          <w:color w:val="000000"/>
        </w:rPr>
        <w:t xml:space="preserve"> Действия в нештатных ситуациях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r>
              <w:br/>
            </w:r>
            <w:r>
              <w:rPr>
                <w:rFonts w:ascii="Times New Roman"/>
                <w:b w:val="false"/>
                <w:i w:val="false"/>
                <w:color w:val="000000"/>
                <w:sz w:val="20"/>
              </w:rPr>
              <w:t>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99"/>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r>
              <w:br/>
            </w: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bookmarkEnd w:id="299"/>
        </w:tc>
      </w:tr>
    </w:tbl>
    <w:bookmarkStart w:name="z348" w:id="300"/>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300"/>
    <w:bookmarkStart w:name="z349" w:id="301"/>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 нотификации" (R.CT.LL.04.001), передаваемых в сообщении "Сведения о зарегистрированной нотификации" (P.LL.04.MSG.001), приведены в таблице 11.</w:t>
      </w:r>
    </w:p>
    <w:bookmarkEnd w:id="301"/>
    <w:bookmarkStart w:name="z350" w:id="302"/>
    <w:p>
      <w:pPr>
        <w:spacing w:after="0"/>
        <w:ind w:left="0"/>
        <w:jc w:val="both"/>
      </w:pPr>
      <w:r>
        <w:rPr>
          <w:rFonts w:ascii="Times New Roman"/>
          <w:b w:val="false"/>
          <w:i w:val="false"/>
          <w:color w:val="000000"/>
          <w:sz w:val="28"/>
        </w:rPr>
        <w:t>
      Таблица 11</w:t>
      </w:r>
    </w:p>
    <w:bookmarkEnd w:id="302"/>
    <w:bookmarkStart w:name="z351" w:id="303"/>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 "Сведения о нотификации" (R.CT.LL.04.001), передаваемых в сообщении "Сведения о зарегистрированной нотификации" (P.LL.04.MSG.001)</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 нотификации" (ctcdo:NotificationDetails)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едином реестре нотификаций не должно быть записи, в которой значение реквизита "Регистрационный номер нотификации" (ctcdo:RegistrationNotificationIdDetails) равно значению аналогичного реквизита в передаваемом электронном документе (сведениях)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заявителе на оформление нотификации" (ctcdo:ApplicantDetails)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"Дата истечения срока действия документа" (csdo:DocValidityDate) в составе реквизита "Сведения о нотификации" (ctcdo:NotificationDetails) должно быть больше, чем значение реквизита "Дата документа" (csdo:DocCreationDate) в составе реквизита "Сведения о нотификации" (ctcdo:NotificationDetails)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аннулирования документа" (ctsdo:DocCancelDate)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реквизит "Дата" (csdo:EventDate)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реквзита "Дата документа" (csdo:DocCreationDate) должно указывать на момент времени меньший, чем указано в реквизите "Дата истечения срока действия документа" (DocValidityDate)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"Изготовитель товара" (ctcdo:ManufacturingOrganizationDetails) в его составе должны быть заполнены реквизиты "Наименование изготовителя" (csdo:ManufacturingOrganizationName), "Код страны" (csdo:UnifiedCountryCode), "Адрес" (ccdo:SubjectAddressDetails) и "Контактный реквизит" (ccdo:CommunicationDetails)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реквизита "Код вида связи" (csdo:CommunicationChannelCode) в составе реквизита "Контактный реквизит" (ccdo:CommunicationDetails) может принимать следующие значения:</w:t>
            </w:r>
            <w:r>
              <w:br/>
            </w:r>
            <w:r>
              <w:rPr>
                <w:rFonts w:ascii="Times New Roman"/>
                <w:b w:val="false"/>
                <w:i w:val="false"/>
                <w:color w:val="000000"/>
                <w:sz w:val="20"/>
              </w:rPr>
              <w:t>"AO" – "адрес сайта в сети Интернет"</w:t>
            </w:r>
            <w:r>
              <w:br/>
            </w:r>
            <w:r>
              <w:rPr>
                <w:rFonts w:ascii="Times New Roman"/>
                <w:b w:val="false"/>
                <w:i w:val="false"/>
                <w:color w:val="000000"/>
                <w:sz w:val="20"/>
              </w:rPr>
              <w:t>"EM" – "электронная почта"</w:t>
            </w:r>
            <w:r>
              <w:br/>
            </w:r>
            <w:r>
              <w:rPr>
                <w:rFonts w:ascii="Times New Roman"/>
                <w:b w:val="false"/>
                <w:i w:val="false"/>
                <w:color w:val="000000"/>
                <w:sz w:val="20"/>
              </w:rPr>
              <w:t>"TE" – "телефон"</w:t>
            </w:r>
            <w:r>
              <w:br/>
            </w:r>
            <w:r>
              <w:rPr>
                <w:rFonts w:ascii="Times New Roman"/>
                <w:b w:val="false"/>
                <w:i w:val="false"/>
                <w:color w:val="000000"/>
                <w:sz w:val="20"/>
              </w:rPr>
              <w:t>"FX"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"Изготовитель товара" (ctcdo:ManufacturingOrganizationDetails) должен содержать не менее 3 экземпляров реквизита "Контактный реквизит" (ccdo:CommunicationDetails)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"Изготовитель товара" (ctcdo:ManufacturingOrganizationDetails) значения реквизита "Код вида связи" (csdo:CommunicationChannelCode) должны принимать значения "EM", "TE" и "FX"</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заполнении реквизита "Адрес" (ccdo:SubjectAddressDetails) </w:t>
            </w:r>
            <w:r>
              <w:br/>
            </w:r>
            <w:r>
              <w:rPr>
                <w:rFonts w:ascii="Times New Roman"/>
                <w:b w:val="false"/>
                <w:i w:val="false"/>
                <w:color w:val="000000"/>
                <w:sz w:val="20"/>
              </w:rPr>
              <w:t>в его составе должны быть заполнены следующие реквизиты:</w:t>
            </w:r>
            <w:r>
              <w:br/>
            </w:r>
            <w:r>
              <w:rPr>
                <w:rFonts w:ascii="Times New Roman"/>
                <w:b w:val="false"/>
                <w:i w:val="false"/>
                <w:color w:val="000000"/>
                <w:sz w:val="20"/>
              </w:rPr>
              <w:t>"Код страны" (csdo:UnifiedCountryCode)</w:t>
            </w:r>
            <w:r>
              <w:br/>
            </w:r>
            <w:r>
              <w:rPr>
                <w:rFonts w:ascii="Times New Roman"/>
                <w:b w:val="false"/>
                <w:i w:val="false"/>
                <w:color w:val="000000"/>
                <w:sz w:val="20"/>
              </w:rPr>
              <w:t>"Почтовый индекс" (csdo:PostCode)</w:t>
            </w:r>
            <w:r>
              <w:br/>
            </w:r>
            <w:r>
              <w:rPr>
                <w:rFonts w:ascii="Times New Roman"/>
                <w:b w:val="false"/>
                <w:i w:val="false"/>
                <w:color w:val="000000"/>
                <w:sz w:val="20"/>
              </w:rPr>
              <w:t>"Город" (csdo:CityName) или "Населенный пункт" csdo:SettlementName)</w:t>
            </w:r>
            <w:r>
              <w:br/>
            </w:r>
            <w:r>
              <w:rPr>
                <w:rFonts w:ascii="Times New Roman"/>
                <w:b w:val="false"/>
                <w:i w:val="false"/>
                <w:color w:val="000000"/>
                <w:sz w:val="20"/>
              </w:rPr>
              <w:t>"Улица" (csdo:StreetName)</w:t>
            </w:r>
            <w:r>
              <w:br/>
            </w:r>
            <w:r>
              <w:rPr>
                <w:rFonts w:ascii="Times New Roman"/>
                <w:b w:val="false"/>
                <w:i w:val="false"/>
                <w:color w:val="000000"/>
                <w:sz w:val="20"/>
              </w:rPr>
              <w:t>"Номер дома" (csdo:BuildingNumberId)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передаваемом электронном документе (сведениях) должен принимать значение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w:t>
            </w:r>
            <w:r>
              <w:br/>
            </w:r>
            <w:r>
              <w:rPr>
                <w:rFonts w:ascii="Times New Roman"/>
                <w:b w:val="false"/>
                <w:i w:val="false"/>
                <w:color w:val="000000"/>
                <w:sz w:val="20"/>
              </w:rPr>
              <w:t xml:space="preserve">где ccc – символы, обозначающие значение миллисекунд, </w:t>
            </w:r>
            <w:r>
              <w:br/>
            </w:r>
            <w:r>
              <w:rPr>
                <w:rFonts w:ascii="Times New Roman"/>
                <w:b w:val="false"/>
                <w:i w:val="false"/>
                <w:color w:val="000000"/>
                <w:sz w:val="20"/>
              </w:rPr>
              <w:t>Z – фиксированный символ, обозначающий формат представления времени в соответствии со Всемирным временем (UTC)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реквизита "Дата документа" (csdo:DocCreationDate) должно приводиться в соответствии с шаблоном: YYYY-MM-DD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реквизита "Дата истечения срока действия документа" (csdo:DocValidityDate) должно приводиться в соответствии с шаблоном: YYYY-MM-DD</w:t>
            </w:r>
          </w:p>
        </w:tc>
      </w:tr>
    </w:tbl>
    <w:bookmarkStart w:name="z352" w:id="304"/>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 нотификации" (R.CT.LL.04.001), передаваемых в сообщении "Сведения об аннулированной нотификации" (P.LL.04.MSG.003), приведены в таблице 12.</w:t>
      </w:r>
    </w:p>
    <w:bookmarkEnd w:id="304"/>
    <w:bookmarkStart w:name="z353" w:id="305"/>
    <w:p>
      <w:pPr>
        <w:spacing w:after="0"/>
        <w:ind w:left="0"/>
        <w:jc w:val="both"/>
      </w:pPr>
      <w:r>
        <w:rPr>
          <w:rFonts w:ascii="Times New Roman"/>
          <w:b w:val="false"/>
          <w:i w:val="false"/>
          <w:color w:val="000000"/>
          <w:sz w:val="28"/>
        </w:rPr>
        <w:t>
      Таблица 12</w:t>
      </w:r>
    </w:p>
    <w:bookmarkEnd w:id="305"/>
    <w:bookmarkStart w:name="z354" w:id="306"/>
    <w:p>
      <w:pPr>
        <w:spacing w:after="0"/>
        <w:ind w:left="0"/>
        <w:jc w:val="both"/>
      </w:pPr>
      <w:r>
        <w:rPr>
          <w:rFonts w:ascii="Times New Roman"/>
          <w:b w:val="false"/>
          <w:i w:val="false"/>
          <w:color w:val="000000"/>
          <w:sz w:val="28"/>
        </w:rPr>
        <w:t>
      Требования к заполнению реквизитов электронных документов (сведений) "Сведения о нотификации" (R.CT.LL.04.001), передаваемых в сообщении "Сведения об аннулированной нотификации" (P.LL.04.MSG.003)</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926"/>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 должен содержать только 1 реквизит "Сведения о нотификации" (ctcdo:NotificationDetails)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едином реестре нотификация должна присутствовать одна запись, совпадающая по значению реквизита "Регистрационный номер нотификации" (ctcdo:RegistrationNotificationIdDetails) с педаваемыми сведениями. При этом у указанной записи единого реестра значение реквизита "Код статуса" (csdo:StatusCode) должно быть равно"01".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заявителе на оформление нотификации" (ctcdo:ApplicantDetails)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"Дата истечения срока действия документа" (csdo:DocValidityDate) в составе реквизита "Сведения о нотификации" (ctcdo:NotificationDetails) должно быть больше, чем значение реквизита "Дата документа" (csdo:DocCreationDate) в составе реквизита "Сведения о нотификации" (ctcdo:NotificationDetails)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аннулирования документа" (ctsdo:DocCancelDate) должен быть заполнен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реквизит "Дата" (csdo:EventDate) не заполняется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реквзита "Дата документа" (csdo:DocCreationDate) должно указывать на момент времени меньший, чем указано в реквизите "Дата истечения срока действия документа" (DocValidityDate)</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"Изготовитель товара" (ctcdo:ManufacturingOrganizationDetails) в его составе должны быть заполнены реквизиты "Наименование изготовителя" (csdo:ManufacturingOrganizationName), "Код страны" (csdo:UnifiedCountryCode), "Адрес" (ccdo:SubjectAddressDetails) и "Контактный реквизит" (ccdo:CommunicationDetails)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реквизита "Код вида связи" (csdo:CommunicationChannelCode) в составе реквизита "Контактный реквизит" (ccdo:CommunicationDetails) может принимать следующие значения:</w:t>
            </w:r>
            <w:r>
              <w:br/>
            </w:r>
            <w:r>
              <w:rPr>
                <w:rFonts w:ascii="Times New Roman"/>
                <w:b w:val="false"/>
                <w:i w:val="false"/>
                <w:color w:val="000000"/>
                <w:sz w:val="20"/>
              </w:rPr>
              <w:t>"AO" – "адрес сайта в сети Интернет"</w:t>
            </w:r>
            <w:r>
              <w:br/>
            </w:r>
            <w:r>
              <w:rPr>
                <w:rFonts w:ascii="Times New Roman"/>
                <w:b w:val="false"/>
                <w:i w:val="false"/>
                <w:color w:val="000000"/>
                <w:sz w:val="20"/>
              </w:rPr>
              <w:t>"EM" – "электронная почта"</w:t>
            </w:r>
            <w:r>
              <w:br/>
            </w:r>
            <w:r>
              <w:rPr>
                <w:rFonts w:ascii="Times New Roman"/>
                <w:b w:val="false"/>
                <w:i w:val="false"/>
                <w:color w:val="000000"/>
                <w:sz w:val="20"/>
              </w:rPr>
              <w:t>"TE" – "телефон"</w:t>
            </w:r>
            <w:r>
              <w:br/>
            </w:r>
            <w:r>
              <w:rPr>
                <w:rFonts w:ascii="Times New Roman"/>
                <w:b w:val="false"/>
                <w:i w:val="false"/>
                <w:color w:val="000000"/>
                <w:sz w:val="20"/>
              </w:rPr>
              <w:t>"FX" – "телефакс"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"Изготовитель товара" (ctcdo:ManufacturingOrganizationDetails) должен содержать не менее 3 экземпляров реквизита "Контактный реквизит" (ccdo:CommunicationDetails)</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"Изготовитель товара" (ctcdo:ManufacturingOrganizationDetails) значения реквизита "Код вида связи" (csdo:CommunicationChannelCode) должны принимать значения "EM", "TE" и "FX"</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реквизита "Адрес" (ccdo:SubjectAddressDetails) для нотификаций, зарегистрированных после присоединения участника к общему процессу, в его составе должны быть заполнены следующие реквизиты:</w:t>
            </w:r>
            <w:r>
              <w:br/>
            </w:r>
            <w:r>
              <w:rPr>
                <w:rFonts w:ascii="Times New Roman"/>
                <w:b w:val="false"/>
                <w:i w:val="false"/>
                <w:color w:val="000000"/>
                <w:sz w:val="20"/>
              </w:rPr>
              <w:t>"Код страны" (csdo:UnifiedCountryCode)</w:t>
            </w:r>
            <w:r>
              <w:br/>
            </w:r>
            <w:r>
              <w:rPr>
                <w:rFonts w:ascii="Times New Roman"/>
                <w:b w:val="false"/>
                <w:i w:val="false"/>
                <w:color w:val="000000"/>
                <w:sz w:val="20"/>
              </w:rPr>
              <w:t>"Почтовый индекс" (csdo:PostCode)</w:t>
            </w:r>
            <w:r>
              <w:br/>
            </w:r>
            <w:r>
              <w:rPr>
                <w:rFonts w:ascii="Times New Roman"/>
                <w:b w:val="false"/>
                <w:i w:val="false"/>
                <w:color w:val="000000"/>
                <w:sz w:val="20"/>
              </w:rPr>
              <w:t>"Город" (csdo:CityName) или "Населенный пункт" csdo:SettlementName)</w:t>
            </w:r>
            <w:r>
              <w:br/>
            </w:r>
            <w:r>
              <w:rPr>
                <w:rFonts w:ascii="Times New Roman"/>
                <w:b w:val="false"/>
                <w:i w:val="false"/>
                <w:color w:val="000000"/>
                <w:sz w:val="20"/>
              </w:rPr>
              <w:t>"Улица" (csdo:StreetName)</w:t>
            </w:r>
            <w:r>
              <w:br/>
            </w:r>
            <w:r>
              <w:rPr>
                <w:rFonts w:ascii="Times New Roman"/>
                <w:b w:val="false"/>
                <w:i w:val="false"/>
                <w:color w:val="000000"/>
                <w:sz w:val="20"/>
              </w:rPr>
              <w:t>"Номер дома" (csdo:BuildingNumberId)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статуса" (csdo:StatusCode) в передаваемом электронном документе (сведениях) должен принимать значение "02"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составе реквизита "Заголовок электронного документа (сведений)" (ccdo:EDocHeader) значение реквизита "Дата и время электронного документа (сведений) (csdo:EDocDateTime) должно приводиться в соответствии с шаблоном: YYYY-MM-DDThh:mm:ss.cccZ, </w:t>
            </w:r>
            <w:r>
              <w:br/>
            </w:r>
            <w:r>
              <w:rPr>
                <w:rFonts w:ascii="Times New Roman"/>
                <w:b w:val="false"/>
                <w:i w:val="false"/>
                <w:color w:val="000000"/>
                <w:sz w:val="20"/>
              </w:rPr>
              <w:t xml:space="preserve">где ccc – символы, обозначающие значение миллисекунд, </w:t>
            </w:r>
            <w:r>
              <w:br/>
            </w:r>
            <w:r>
              <w:rPr>
                <w:rFonts w:ascii="Times New Roman"/>
                <w:b w:val="false"/>
                <w:i w:val="false"/>
                <w:color w:val="000000"/>
                <w:sz w:val="20"/>
              </w:rPr>
              <w:t>Z – фиксированный символ, обозначающий формат представления времени в соответствии со Всемирным временем (UTC)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реквизита "Дата документа" (csdo:DocCreationDate) должно приводиться в соответствии с шаблоном: YYYY-MM-DD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реквизита "Дата истечения срока действия документа" (csdo:DocValidityDate) должно приводиться в соответствии с шаблоном: YYYY-MM-DD</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реквизита "Сведения о нотификации" (ctcdo:NotificationDetails) значение реквизита "Дата аннулирования документа" (csdo:DocCancelDate) должно приводиться в соответствии с шаблоном: YYYY-MM-DD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ноября 2018 г. № 196 </w:t>
            </w:r>
          </w:p>
        </w:tc>
      </w:tr>
    </w:tbl>
    <w:bookmarkStart w:name="z356" w:id="307"/>
    <w:p>
      <w:pPr>
        <w:spacing w:after="0"/>
        <w:ind w:left="0"/>
        <w:jc w:val="left"/>
      </w:pPr>
      <w:r>
        <w:rPr>
          <w:rFonts w:ascii="Times New Roman"/>
          <w:b/>
          <w:i w:val="false"/>
          <w:color w:val="000000"/>
        </w:rPr>
        <w:t xml:space="preserve"> Описание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w:t>
      </w:r>
    </w:p>
    <w:bookmarkEnd w:id="307"/>
    <w:bookmarkStart w:name="z357" w:id="308"/>
    <w:p>
      <w:pPr>
        <w:spacing w:after="0"/>
        <w:ind w:left="0"/>
        <w:jc w:val="left"/>
      </w:pPr>
      <w:r>
        <w:rPr>
          <w:rFonts w:ascii="Times New Roman"/>
          <w:b/>
          <w:i w:val="false"/>
          <w:color w:val="000000"/>
        </w:rPr>
        <w:t xml:space="preserve"> I. Общие положения </w:t>
      </w:r>
    </w:p>
    <w:bookmarkEnd w:id="308"/>
    <w:bookmarkStart w:name="z358" w:id="309"/>
    <w:p>
      <w:pPr>
        <w:spacing w:after="0"/>
        <w:ind w:left="0"/>
        <w:jc w:val="both"/>
      </w:pPr>
      <w:r>
        <w:rPr>
          <w:rFonts w:ascii="Times New Roman"/>
          <w:b w:val="false"/>
          <w:i w:val="false"/>
          <w:color w:val="000000"/>
          <w:sz w:val="28"/>
        </w:rPr>
        <w:t>
      1. Настоящее Описание разработано в соответствии со следующими международными договорами и актами, составляющими право Евразийского экономического союза (далее – Союз):</w:t>
      </w:r>
    </w:p>
    <w:bookmarkEnd w:id="309"/>
    <w:bookmarkStart w:name="z359" w:id="310"/>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310"/>
    <w:bookmarkStart w:name="z360" w:id="311"/>
    <w:p>
      <w:pPr>
        <w:spacing w:after="0"/>
        <w:ind w:left="0"/>
        <w:jc w:val="both"/>
      </w:pPr>
      <w:r>
        <w:rPr>
          <w:rFonts w:ascii="Times New Roman"/>
          <w:b w:val="false"/>
          <w:i w:val="false"/>
          <w:color w:val="000000"/>
          <w:sz w:val="28"/>
        </w:rPr>
        <w:t>
      Решение Совета Евразийской экономической комиссии от 18 сентября 2014 года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311"/>
    <w:bookmarkStart w:name="z361" w:id="312"/>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312"/>
    <w:bookmarkStart w:name="z362" w:id="313"/>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313"/>
    <w:bookmarkStart w:name="z363" w:id="314"/>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314"/>
    <w:bookmarkStart w:name="z364" w:id="315"/>
    <w:p>
      <w:pPr>
        <w:spacing w:after="0"/>
        <w:ind w:left="0"/>
        <w:jc w:val="both"/>
      </w:pPr>
      <w:r>
        <w:rPr>
          <w:rFonts w:ascii="Times New Roman"/>
          <w:b w:val="false"/>
          <w:i w:val="false"/>
          <w:color w:val="000000"/>
          <w:sz w:val="28"/>
        </w:rPr>
        <w:t>
      Решение Коллегии Евразийской экономической комиссии от 21 апреля 2015 г. № 30 "О мерах нетарифного регулирования";</w:t>
      </w:r>
    </w:p>
    <w:bookmarkEnd w:id="315"/>
    <w:bookmarkStart w:name="z365" w:id="316"/>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316"/>
    <w:bookmarkStart w:name="z366" w:id="317"/>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p>
    <w:bookmarkEnd w:id="317"/>
    <w:bookmarkStart w:name="z367" w:id="318"/>
    <w:p>
      <w:pPr>
        <w:spacing w:after="0"/>
        <w:ind w:left="0"/>
        <w:jc w:val="both"/>
      </w:pPr>
      <w:r>
        <w:rPr>
          <w:rFonts w:ascii="Times New Roman"/>
          <w:b w:val="false"/>
          <w:i w:val="false"/>
          <w:color w:val="000000"/>
          <w:sz w:val="28"/>
        </w:rPr>
        <w:t>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bookmarkEnd w:id="318"/>
    <w:bookmarkStart w:name="z368" w:id="319"/>
    <w:p>
      <w:pPr>
        <w:spacing w:after="0"/>
        <w:ind w:left="0"/>
        <w:jc w:val="left"/>
      </w:pPr>
      <w:r>
        <w:rPr>
          <w:rFonts w:ascii="Times New Roman"/>
          <w:b/>
          <w:i w:val="false"/>
          <w:color w:val="000000"/>
        </w:rPr>
        <w:t xml:space="preserve"> II. Область применения</w:t>
      </w:r>
    </w:p>
    <w:bookmarkEnd w:id="319"/>
    <w:bookmarkStart w:name="z369" w:id="320"/>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"Формирование, ведение и использование единого реестра нотификаций" (далее – общий процесс).</w:t>
      </w:r>
    </w:p>
    <w:bookmarkEnd w:id="320"/>
    <w:bookmarkStart w:name="z370" w:id="321"/>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21"/>
    <w:bookmarkStart w:name="z371" w:id="322"/>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22"/>
    <w:bookmarkStart w:name="z372" w:id="323"/>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23"/>
    <w:bookmarkStart w:name="z373" w:id="324"/>
    <w:p>
      <w:pPr>
        <w:spacing w:after="0"/>
        <w:ind w:left="0"/>
        <w:jc w:val="both"/>
      </w:pPr>
      <w:r>
        <w:rPr>
          <w:rFonts w:ascii="Times New Roman"/>
          <w:b w:val="false"/>
          <w:i w:val="false"/>
          <w:color w:val="000000"/>
          <w:sz w:val="28"/>
        </w:rPr>
        <w:t>
      6. В таблице формируются следующие поля (графы):</w:t>
      </w:r>
    </w:p>
    <w:bookmarkEnd w:id="324"/>
    <w:bookmarkStart w:name="z374" w:id="325"/>
    <w:p>
      <w:pPr>
        <w:spacing w:after="0"/>
        <w:ind w:left="0"/>
        <w:jc w:val="both"/>
      </w:pPr>
      <w:r>
        <w:rPr>
          <w:rFonts w:ascii="Times New Roman"/>
          <w:b w:val="false"/>
          <w:i w:val="false"/>
          <w:color w:val="000000"/>
          <w:sz w:val="28"/>
        </w:rPr>
        <w:t>
      "иерархический номер" – порядковый номер реквизита;</w:t>
      </w:r>
    </w:p>
    <w:bookmarkEnd w:id="325"/>
    <w:bookmarkStart w:name="z375" w:id="326"/>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26"/>
    <w:bookmarkStart w:name="z376" w:id="327"/>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27"/>
    <w:bookmarkStart w:name="z377" w:id="328"/>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28"/>
    <w:bookmarkStart w:name="z378" w:id="329"/>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29"/>
    <w:bookmarkStart w:name="z379" w:id="330"/>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30"/>
    <w:bookmarkStart w:name="z380" w:id="331"/>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31"/>
    <w:bookmarkStart w:name="z381" w:id="332"/>
    <w:p>
      <w:pPr>
        <w:spacing w:after="0"/>
        <w:ind w:left="0"/>
        <w:jc w:val="both"/>
      </w:pPr>
      <w:r>
        <w:rPr>
          <w:rFonts w:ascii="Times New Roman"/>
          <w:b w:val="false"/>
          <w:i w:val="false"/>
          <w:color w:val="000000"/>
          <w:sz w:val="28"/>
        </w:rPr>
        <w:t>
      1 – реквизит обязателен, повторения не допускаются;</w:t>
      </w:r>
    </w:p>
    <w:bookmarkEnd w:id="332"/>
    <w:bookmarkStart w:name="z382" w:id="333"/>
    <w:p>
      <w:pPr>
        <w:spacing w:after="0"/>
        <w:ind w:left="0"/>
        <w:jc w:val="both"/>
      </w:pPr>
      <w:r>
        <w:rPr>
          <w:rFonts w:ascii="Times New Roman"/>
          <w:b w:val="false"/>
          <w:i w:val="false"/>
          <w:color w:val="000000"/>
          <w:sz w:val="28"/>
        </w:rPr>
        <w:t>
      n – реквизит обязателен, должен повторяться n раз (n &gt; 1);</w:t>
      </w:r>
    </w:p>
    <w:bookmarkEnd w:id="333"/>
    <w:bookmarkStart w:name="z383" w:id="334"/>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34"/>
    <w:bookmarkStart w:name="z384" w:id="335"/>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35"/>
    <w:bookmarkStart w:name="z385" w:id="336"/>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36"/>
    <w:bookmarkStart w:name="z386" w:id="337"/>
    <w:p>
      <w:pPr>
        <w:spacing w:after="0"/>
        <w:ind w:left="0"/>
        <w:jc w:val="both"/>
      </w:pPr>
      <w:r>
        <w:rPr>
          <w:rFonts w:ascii="Times New Roman"/>
          <w:b w:val="false"/>
          <w:i w:val="false"/>
          <w:color w:val="000000"/>
          <w:sz w:val="28"/>
        </w:rPr>
        <w:t>
      0..1 – реквизит опционален, повторения не допускаются;</w:t>
      </w:r>
    </w:p>
    <w:bookmarkEnd w:id="337"/>
    <w:bookmarkStart w:name="z387" w:id="338"/>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38"/>
    <w:bookmarkStart w:name="z388" w:id="339"/>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39"/>
    <w:bookmarkStart w:name="z389" w:id="340"/>
    <w:p>
      <w:pPr>
        <w:spacing w:after="0"/>
        <w:ind w:left="0"/>
        <w:jc w:val="left"/>
      </w:pPr>
      <w:r>
        <w:rPr>
          <w:rFonts w:ascii="Times New Roman"/>
          <w:b/>
          <w:i w:val="false"/>
          <w:color w:val="000000"/>
        </w:rPr>
        <w:t xml:space="preserve"> III. Основные понятия</w:t>
      </w:r>
    </w:p>
    <w:bookmarkEnd w:id="340"/>
    <w:bookmarkStart w:name="z390" w:id="341"/>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41"/>
    <w:bookmarkStart w:name="z391" w:id="342"/>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342"/>
    <w:bookmarkStart w:name="z392" w:id="343"/>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43"/>
    <w:bookmarkStart w:name="z393" w:id="344"/>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44"/>
    <w:bookmarkStart w:name="z394" w:id="345"/>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утвержденных Решением Коллегии Евразийской экономической комиссии от 28 ноября 2018 г. № 196.</w:t>
      </w:r>
    </w:p>
    <w:bookmarkEnd w:id="345"/>
    <w:bookmarkStart w:name="z395" w:id="346"/>
    <w:p>
      <w:pPr>
        <w:spacing w:after="0"/>
        <w:ind w:left="0"/>
        <w:jc w:val="both"/>
      </w:pPr>
      <w:r>
        <w:rPr>
          <w:rFonts w:ascii="Times New Roman"/>
          <w:b w:val="false"/>
          <w:i w:val="false"/>
          <w:color w:val="000000"/>
          <w:sz w:val="28"/>
        </w:rPr>
        <w:t>
      В таблицах 4, 7 и 10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утвержденный Решением Коллегии Евразийской экономической комиссии от 28 ноября 2018 г. № 196.</w:t>
      </w:r>
    </w:p>
    <w:bookmarkEnd w:id="346"/>
    <w:bookmarkStart w:name="z396" w:id="347"/>
    <w:p>
      <w:pPr>
        <w:spacing w:after="0"/>
        <w:ind w:left="0"/>
        <w:jc w:val="left"/>
      </w:pPr>
      <w:r>
        <w:rPr>
          <w:rFonts w:ascii="Times New Roman"/>
          <w:b/>
          <w:i w:val="false"/>
          <w:color w:val="000000"/>
        </w:rPr>
        <w:t xml:space="preserve"> IV. Структуры электронных документов и сведений</w:t>
      </w:r>
    </w:p>
    <w:bookmarkEnd w:id="347"/>
    <w:bookmarkStart w:name="z397" w:id="348"/>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48"/>
    <w:bookmarkStart w:name="z398" w:id="349"/>
    <w:p>
      <w:pPr>
        <w:spacing w:after="0"/>
        <w:ind w:left="0"/>
        <w:jc w:val="both"/>
      </w:pPr>
      <w:r>
        <w:rPr>
          <w:rFonts w:ascii="Times New Roman"/>
          <w:b w:val="false"/>
          <w:i w:val="false"/>
          <w:color w:val="000000"/>
          <w:sz w:val="28"/>
        </w:rPr>
        <w:t>
      Таблица 1</w:t>
      </w:r>
    </w:p>
    <w:bookmarkEnd w:id="349"/>
    <w:bookmarkStart w:name="z399" w:id="350"/>
    <w:p>
      <w:pPr>
        <w:spacing w:after="0"/>
        <w:ind w:left="0"/>
        <w:jc w:val="both"/>
      </w:pPr>
      <w:r>
        <w:rPr>
          <w:rFonts w:ascii="Times New Roman"/>
          <w:b w:val="false"/>
          <w:i w:val="false"/>
          <w:color w:val="000000"/>
          <w:sz w:val="28"/>
        </w:rPr>
        <w:t>
      Перечень структур электронных документов и сведений</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920"/>
        <w:gridCol w:w="476"/>
        <w:gridCol w:w="8222"/>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предметной области</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R.CT.LL.04.001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w:t>
            </w:r>
          </w:p>
        </w:tc>
        <w:tc>
          <w:tcPr>
            <w:tcW w:w="8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urn:EEC:R:CT:LL:04:NotificationDetails:v1.0.0</w:t>
            </w:r>
          </w:p>
        </w:tc>
      </w:tr>
    </w:tbl>
    <w:bookmarkStart w:name="z400" w:id="351"/>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Таможенного союза (далее – реестр структур).</w:t>
      </w:r>
    </w:p>
    <w:bookmarkEnd w:id="351"/>
    <w:bookmarkStart w:name="z401" w:id="352"/>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52"/>
    <w:bookmarkStart w:name="z402" w:id="353"/>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53"/>
    <w:bookmarkStart w:name="z403" w:id="354"/>
    <w:p>
      <w:pPr>
        <w:spacing w:after="0"/>
        <w:ind w:left="0"/>
        <w:jc w:val="both"/>
      </w:pPr>
      <w:r>
        <w:rPr>
          <w:rFonts w:ascii="Times New Roman"/>
          <w:b w:val="false"/>
          <w:i w:val="false"/>
          <w:color w:val="000000"/>
          <w:sz w:val="28"/>
        </w:rPr>
        <w:t>
      Таблица 2</w:t>
      </w:r>
    </w:p>
    <w:bookmarkEnd w:id="354"/>
    <w:bookmarkStart w:name="z404" w:id="355"/>
    <w:p>
      <w:pPr>
        <w:spacing w:after="0"/>
        <w:ind w:left="0"/>
        <w:jc w:val="both"/>
      </w:pPr>
      <w:r>
        <w:rPr>
          <w:rFonts w:ascii="Times New Roman"/>
          <w:b w:val="false"/>
          <w:i w:val="false"/>
          <w:color w:val="000000"/>
          <w:sz w:val="28"/>
        </w:rPr>
        <w:t>
      Описание структуры электронного документа (сведений) "Уведомление о результате обработки" (R.006)</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405" w:id="356"/>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56"/>
    <w:bookmarkStart w:name="z406" w:id="357"/>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57"/>
    <w:bookmarkStart w:name="z407" w:id="358"/>
    <w:p>
      <w:pPr>
        <w:spacing w:after="0"/>
        <w:ind w:left="0"/>
        <w:jc w:val="both"/>
      </w:pPr>
      <w:r>
        <w:rPr>
          <w:rFonts w:ascii="Times New Roman"/>
          <w:b w:val="false"/>
          <w:i w:val="false"/>
          <w:color w:val="000000"/>
          <w:sz w:val="28"/>
        </w:rPr>
        <w:t>
      Таблица 3</w:t>
      </w:r>
    </w:p>
    <w:bookmarkEnd w:id="358"/>
    <w:bookmarkStart w:name="z408" w:id="359"/>
    <w:p>
      <w:pPr>
        <w:spacing w:after="0"/>
        <w:ind w:left="0"/>
        <w:jc w:val="both"/>
      </w:pPr>
      <w:r>
        <w:rPr>
          <w:rFonts w:ascii="Times New Roman"/>
          <w:b w:val="false"/>
          <w:i w:val="false"/>
          <w:color w:val="000000"/>
          <w:sz w:val="28"/>
        </w:rPr>
        <w:t>
      Импортируемые пространства имен</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09" w:id="360"/>
    <w:p>
      <w:pPr>
        <w:spacing w:after="0"/>
        <w:ind w:left="0"/>
        <w:jc w:val="both"/>
      </w:pPr>
      <w:r>
        <w:rPr>
          <w:rFonts w:ascii="Times New Roman"/>
          <w:b w:val="false"/>
          <w:i w:val="false"/>
          <w:color w:val="000000"/>
          <w:sz w:val="28"/>
        </w:rPr>
        <w:t>
      Символы "Y.Y.Y" в импортируемых пространствах имен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60"/>
    <w:bookmarkStart w:name="z410" w:id="361"/>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61"/>
    <w:bookmarkStart w:name="z411" w:id="362"/>
    <w:p>
      <w:pPr>
        <w:spacing w:after="0"/>
        <w:ind w:left="0"/>
        <w:jc w:val="both"/>
      </w:pPr>
      <w:r>
        <w:rPr>
          <w:rFonts w:ascii="Times New Roman"/>
          <w:b w:val="false"/>
          <w:i w:val="false"/>
          <w:color w:val="000000"/>
          <w:sz w:val="28"/>
        </w:rPr>
        <w:t>
      Таблица 4</w:t>
      </w:r>
    </w:p>
    <w:bookmarkEnd w:id="362"/>
    <w:bookmarkStart w:name="z412" w:id="363"/>
    <w:p>
      <w:pPr>
        <w:spacing w:after="0"/>
        <w:ind w:left="0"/>
        <w:jc w:val="both"/>
      </w:pPr>
      <w:r>
        <w:rPr>
          <w:rFonts w:ascii="Times New Roman"/>
          <w:b w:val="false"/>
          <w:i w:val="false"/>
          <w:color w:val="000000"/>
          <w:sz w:val="28"/>
        </w:rPr>
        <w:t>
      Реквизитный состав структуры электронного документа (сведений) "Уведомление о результате обработки" (R.006)</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
        <w:gridCol w:w="3510"/>
        <w:gridCol w:w="352"/>
        <w:gridCol w:w="1680"/>
        <w:gridCol w:w="8847"/>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64"/>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6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65"/>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66"/>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6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67"/>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8"/>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6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9"/>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3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70"/>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37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1"/>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2"/>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37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3"/>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3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74"/>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374"/>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75"/>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76"/>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376"/>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77"/>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3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78"/>
          <w:p>
            <w:pPr>
              <w:spacing w:after="20"/>
              <w:ind w:left="20"/>
              <w:jc w:val="both"/>
            </w:pPr>
            <w:r>
              <w:rPr>
                <w:rFonts w:ascii="Times New Roman"/>
                <w:b w:val="false"/>
                <w:i w:val="false"/>
                <w:color w:val="000000"/>
                <w:sz w:val="20"/>
              </w:rPr>
              <w:t>
2. Дата и время</w:t>
            </w:r>
            <w:r>
              <w:br/>
            </w:r>
            <w:r>
              <w:rPr>
                <w:rFonts w:ascii="Times New Roman"/>
                <w:b w:val="false"/>
                <w:i w:val="false"/>
                <w:color w:val="000000"/>
                <w:sz w:val="20"/>
              </w:rPr>
              <w:t>
(csdo:‌Event‌Date‌Time)</w:t>
            </w:r>
          </w:p>
          <w:bookmarkEnd w:id="378"/>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79"/>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3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0"/>
          <w:p>
            <w:pPr>
              <w:spacing w:after="20"/>
              <w:ind w:left="20"/>
              <w:jc w:val="both"/>
            </w:pPr>
            <w:r>
              <w:rPr>
                <w:rFonts w:ascii="Times New Roman"/>
                <w:b w:val="false"/>
                <w:i w:val="false"/>
                <w:color w:val="000000"/>
                <w:sz w:val="20"/>
              </w:rPr>
              <w:t>
3. Код результата обработки</w:t>
            </w:r>
            <w:r>
              <w:br/>
            </w:r>
            <w:r>
              <w:rPr>
                <w:rFonts w:ascii="Times New Roman"/>
                <w:b w:val="false"/>
                <w:i w:val="false"/>
                <w:color w:val="000000"/>
                <w:sz w:val="20"/>
              </w:rPr>
              <w:t>
(csdo:‌Processing‌Result‌V2‌Code)</w:t>
            </w:r>
          </w:p>
          <w:bookmarkEnd w:id="380"/>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81"/>
          <w:p>
            <w:pPr>
              <w:spacing w:after="20"/>
              <w:ind w:left="20"/>
              <w:jc w:val="both"/>
            </w:pPr>
            <w:r>
              <w:rPr>
                <w:rFonts w:ascii="Times New Roman"/>
                <w:b w:val="false"/>
                <w:i w:val="false"/>
                <w:color w:val="000000"/>
                <w:sz w:val="20"/>
              </w:rPr>
              <w:t>
csdo:‌Processing‌Result‌Code‌V2‌Type (M.SDT.90006)</w:t>
            </w:r>
            <w:r>
              <w:br/>
            </w: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bookmarkEnd w:id="3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82"/>
          <w:p>
            <w:pPr>
              <w:spacing w:after="20"/>
              <w:ind w:left="20"/>
              <w:jc w:val="both"/>
            </w:pPr>
            <w:r>
              <w:rPr>
                <w:rFonts w:ascii="Times New Roman"/>
                <w:b w:val="false"/>
                <w:i w:val="false"/>
                <w:color w:val="000000"/>
                <w:sz w:val="20"/>
              </w:rPr>
              <w:t>
4. Описание</w:t>
            </w:r>
            <w:r>
              <w:br/>
            </w:r>
            <w:r>
              <w:rPr>
                <w:rFonts w:ascii="Times New Roman"/>
                <w:b w:val="false"/>
                <w:i w:val="false"/>
                <w:color w:val="000000"/>
                <w:sz w:val="20"/>
              </w:rPr>
              <w:t>
(csdo:‌Description‌Text)</w:t>
            </w:r>
          </w:p>
          <w:bookmarkEnd w:id="382"/>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8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3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40" w:id="384"/>
    <w:p>
      <w:pPr>
        <w:spacing w:after="0"/>
        <w:ind w:left="0"/>
        <w:jc w:val="left"/>
      </w:pPr>
      <w:r>
        <w:rPr>
          <w:rFonts w:ascii="Times New Roman"/>
          <w:b/>
          <w:i w:val="false"/>
          <w:color w:val="000000"/>
        </w:rPr>
        <w:t xml:space="preserve"> 13. Описание структуры электронного документа (сведений) "Состояние актуализации общего ресурса" (R.007) приведено в таблице 5.</w:t>
      </w:r>
    </w:p>
    <w:bookmarkEnd w:id="384"/>
    <w:bookmarkStart w:name="z441" w:id="385"/>
    <w:p>
      <w:pPr>
        <w:spacing w:after="0"/>
        <w:ind w:left="0"/>
        <w:jc w:val="both"/>
      </w:pPr>
      <w:r>
        <w:rPr>
          <w:rFonts w:ascii="Times New Roman"/>
          <w:b w:val="false"/>
          <w:i w:val="false"/>
          <w:color w:val="000000"/>
          <w:sz w:val="28"/>
        </w:rPr>
        <w:t>
      Таблица 5</w:t>
      </w:r>
    </w:p>
    <w:bookmarkEnd w:id="385"/>
    <w:bookmarkStart w:name="z442" w:id="386"/>
    <w:p>
      <w:pPr>
        <w:spacing w:after="0"/>
        <w:ind w:left="0"/>
        <w:jc w:val="both"/>
      </w:pPr>
      <w:r>
        <w:rPr>
          <w:rFonts w:ascii="Times New Roman"/>
          <w:b w:val="false"/>
          <w:i w:val="false"/>
          <w:color w:val="000000"/>
          <w:sz w:val="28"/>
        </w:rPr>
        <w:t>
      Описание структуры электронного документа (сведений) "Состояние актуализации общего ресурса" (R.007)</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878"/>
        <w:gridCol w:w="9916"/>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для актуализации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для запроса даты и времени обновления общего ресурса и ответа на этот запрос, а также для запроса актуальных или полных (измененных, обновленных) сведений из общего ресурса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bookmarkStart w:name="z443" w:id="387"/>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87"/>
    <w:bookmarkStart w:name="z444" w:id="388"/>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88"/>
    <w:bookmarkStart w:name="z445" w:id="389"/>
    <w:p>
      <w:pPr>
        <w:spacing w:after="0"/>
        <w:ind w:left="0"/>
        <w:jc w:val="both"/>
      </w:pPr>
      <w:r>
        <w:rPr>
          <w:rFonts w:ascii="Times New Roman"/>
          <w:b w:val="false"/>
          <w:i w:val="false"/>
          <w:color w:val="000000"/>
          <w:sz w:val="28"/>
        </w:rPr>
        <w:t>
      Таблица 6</w:t>
      </w:r>
    </w:p>
    <w:bookmarkEnd w:id="389"/>
    <w:bookmarkStart w:name="z446" w:id="390"/>
    <w:p>
      <w:pPr>
        <w:spacing w:after="0"/>
        <w:ind w:left="0"/>
        <w:jc w:val="both"/>
      </w:pPr>
      <w:r>
        <w:rPr>
          <w:rFonts w:ascii="Times New Roman"/>
          <w:b w:val="false"/>
          <w:i w:val="false"/>
          <w:color w:val="000000"/>
          <w:sz w:val="28"/>
        </w:rPr>
        <w:t>
      Импортируемые пространства имен</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47" w:id="391"/>
    <w:p>
      <w:pPr>
        <w:spacing w:after="0"/>
        <w:ind w:left="0"/>
        <w:jc w:val="both"/>
      </w:pPr>
      <w:r>
        <w:rPr>
          <w:rFonts w:ascii="Times New Roman"/>
          <w:b w:val="false"/>
          <w:i w:val="false"/>
          <w:color w:val="000000"/>
          <w:sz w:val="28"/>
        </w:rPr>
        <w:t>
      Символы "Y.Y.Y" в импортируемых пространствах имен соответствуют номеру версии базисной модели данных Союза,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91"/>
    <w:bookmarkStart w:name="z448" w:id="392"/>
    <w:p>
      <w:pPr>
        <w:spacing w:after="0"/>
        <w:ind w:left="0"/>
        <w:jc w:val="both"/>
      </w:pPr>
      <w:r>
        <w:rPr>
          <w:rFonts w:ascii="Times New Roman"/>
          <w:b w:val="false"/>
          <w:i w:val="false"/>
          <w:color w:val="000000"/>
          <w:sz w:val="28"/>
        </w:rPr>
        <w:t>
      15. Реквизитный состав структуры электронного документа (сведений) "Состояние актуализации общего ресурса" (R.007) приведен в таблице 7.</w:t>
      </w:r>
    </w:p>
    <w:bookmarkEnd w:id="392"/>
    <w:bookmarkStart w:name="z449" w:id="393"/>
    <w:p>
      <w:pPr>
        <w:spacing w:after="0"/>
        <w:ind w:left="0"/>
        <w:jc w:val="both"/>
      </w:pPr>
      <w:r>
        <w:rPr>
          <w:rFonts w:ascii="Times New Roman"/>
          <w:b w:val="false"/>
          <w:i w:val="false"/>
          <w:color w:val="000000"/>
          <w:sz w:val="28"/>
        </w:rPr>
        <w:t>
      Таблица 7</w:t>
      </w:r>
    </w:p>
    <w:bookmarkEnd w:id="393"/>
    <w:bookmarkStart w:name="z450" w:id="394"/>
    <w:p>
      <w:pPr>
        <w:spacing w:after="0"/>
        <w:ind w:left="0"/>
        <w:jc w:val="both"/>
      </w:pPr>
      <w:r>
        <w:rPr>
          <w:rFonts w:ascii="Times New Roman"/>
          <w:b w:val="false"/>
          <w:i w:val="false"/>
          <w:color w:val="000000"/>
          <w:sz w:val="28"/>
        </w:rPr>
        <w:t>
      Реквизитный состав структуры электронного документа (сведений) "Состояние актуализации общего ресурса" (R.007)</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
        <w:gridCol w:w="3044"/>
        <w:gridCol w:w="352"/>
        <w:gridCol w:w="1680"/>
        <w:gridCol w:w="8847"/>
        <w:gridCol w:w="5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95"/>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39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6"/>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3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7"/>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39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8"/>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3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9"/>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39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0"/>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4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01"/>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40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02"/>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4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03"/>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40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04"/>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4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5"/>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405"/>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06"/>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4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07"/>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407"/>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08"/>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4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09"/>
          <w:p>
            <w:pPr>
              <w:spacing w:after="20"/>
              <w:ind w:left="20"/>
              <w:jc w:val="both"/>
            </w:pPr>
            <w:r>
              <w:rPr>
                <w:rFonts w:ascii="Times New Roman"/>
                <w:b w:val="false"/>
                <w:i w:val="false"/>
                <w:color w:val="000000"/>
                <w:sz w:val="20"/>
              </w:rPr>
              <w:t>
2. Дата и время обновления</w:t>
            </w:r>
            <w:r>
              <w:br/>
            </w:r>
            <w:r>
              <w:rPr>
                <w:rFonts w:ascii="Times New Roman"/>
                <w:b w:val="false"/>
                <w:i w:val="false"/>
                <w:color w:val="000000"/>
                <w:sz w:val="20"/>
              </w:rPr>
              <w:t>
(csdo:‌Update‌Date‌Time)</w:t>
            </w:r>
          </w:p>
          <w:bookmarkEnd w:id="409"/>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общего ресурса (реестра, перечня, базы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4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11"/>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411"/>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представившей сведения в общий ресурс (реестр, перечень, базу данных)</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1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4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3"/>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1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79" w:id="415"/>
    <w:p>
      <w:pPr>
        <w:spacing w:after="0"/>
        <w:ind w:left="0"/>
        <w:jc w:val="left"/>
      </w:pPr>
      <w:r>
        <w:rPr>
          <w:rFonts w:ascii="Times New Roman"/>
          <w:b/>
          <w:i w:val="false"/>
          <w:color w:val="000000"/>
        </w:rPr>
        <w:t xml:space="preserve"> 2. Структуры электронных документов и сведений в предметной области </w:t>
      </w:r>
    </w:p>
    <w:bookmarkEnd w:id="415"/>
    <w:bookmarkStart w:name="z480" w:id="416"/>
    <w:p>
      <w:pPr>
        <w:spacing w:after="0"/>
        <w:ind w:left="0"/>
        <w:jc w:val="both"/>
      </w:pPr>
      <w:r>
        <w:rPr>
          <w:rFonts w:ascii="Times New Roman"/>
          <w:b w:val="false"/>
          <w:i w:val="false"/>
          <w:color w:val="000000"/>
          <w:sz w:val="28"/>
        </w:rPr>
        <w:t>
      16. Описание структуры электронного документа (сведений) "Сведения о нотификации" (R.CT.LL.04.001) приведено в таблице 8.</w:t>
      </w:r>
    </w:p>
    <w:bookmarkEnd w:id="416"/>
    <w:bookmarkStart w:name="z481" w:id="417"/>
    <w:p>
      <w:pPr>
        <w:spacing w:after="0"/>
        <w:ind w:left="0"/>
        <w:jc w:val="both"/>
      </w:pPr>
      <w:r>
        <w:rPr>
          <w:rFonts w:ascii="Times New Roman"/>
          <w:b w:val="false"/>
          <w:i w:val="false"/>
          <w:color w:val="000000"/>
          <w:sz w:val="28"/>
        </w:rPr>
        <w:t>
      Таблица 8</w:t>
      </w:r>
    </w:p>
    <w:bookmarkEnd w:id="417"/>
    <w:bookmarkStart w:name="z482" w:id="418"/>
    <w:p>
      <w:pPr>
        <w:spacing w:after="0"/>
        <w:ind w:left="0"/>
        <w:jc w:val="both"/>
      </w:pPr>
      <w:r>
        <w:rPr>
          <w:rFonts w:ascii="Times New Roman"/>
          <w:b w:val="false"/>
          <w:i w:val="false"/>
          <w:color w:val="000000"/>
          <w:sz w:val="28"/>
        </w:rPr>
        <w:t>
      Описание структуры электронного документа (сведений) "Сведения о нотификации" (R.CT.LL.04.001)</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659"/>
        <w:gridCol w:w="10194"/>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R.CT.LL.04.001</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включенной в единый реестр нотификаций</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urn:EEC:R:CT:LL:04:NotificationDetails:v1.0.0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NotificationDetails</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EEC_R_CT_LL_04_NotificationDetails_v1.0.0.xsd</w:t>
            </w:r>
          </w:p>
        </w:tc>
      </w:tr>
    </w:tbl>
    <w:bookmarkStart w:name="z483" w:id="419"/>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419"/>
    <w:bookmarkStart w:name="z484" w:id="420"/>
    <w:p>
      <w:pPr>
        <w:spacing w:after="0"/>
        <w:ind w:left="0"/>
        <w:jc w:val="both"/>
      </w:pPr>
      <w:r>
        <w:rPr>
          <w:rFonts w:ascii="Times New Roman"/>
          <w:b w:val="false"/>
          <w:i w:val="false"/>
          <w:color w:val="000000"/>
          <w:sz w:val="28"/>
        </w:rPr>
        <w:t>
      Таблица 9</w:t>
      </w:r>
    </w:p>
    <w:bookmarkEnd w:id="420"/>
    <w:bookmarkStart w:name="z485" w:id="421"/>
    <w:p>
      <w:pPr>
        <w:spacing w:after="0"/>
        <w:ind w:left="0"/>
        <w:jc w:val="both"/>
      </w:pPr>
      <w:r>
        <w:rPr>
          <w:rFonts w:ascii="Times New Roman"/>
          <w:b w:val="false"/>
          <w:i w:val="false"/>
          <w:color w:val="000000"/>
          <w:sz w:val="28"/>
        </w:rPr>
        <w:t>
      Импортируемые пространства имен</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10382"/>
        <w:gridCol w:w="1408"/>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86" w:id="422"/>
    <w:p>
      <w:pPr>
        <w:spacing w:after="0"/>
        <w:ind w:left="0"/>
        <w:jc w:val="both"/>
      </w:pPr>
      <w:r>
        <w:rPr>
          <w:rFonts w:ascii="Times New Roman"/>
          <w:b w:val="false"/>
          <w:i w:val="false"/>
          <w:color w:val="000000"/>
          <w:sz w:val="28"/>
        </w:rPr>
        <w:t>
      Символы "Y.Y.Y" и "X.X.X" в импортируемых пространствах имен соответствуют номеру версии базисной модели данных Союза и модели данных предметной области,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422"/>
    <w:bookmarkStart w:name="z487" w:id="423"/>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 нотификации" (R.CT.LL.04.001) приведен в таблице 10.</w:t>
      </w:r>
    </w:p>
    <w:bookmarkEnd w:id="423"/>
    <w:bookmarkStart w:name="z488" w:id="424"/>
    <w:p>
      <w:pPr>
        <w:spacing w:after="0"/>
        <w:ind w:left="0"/>
        <w:jc w:val="both"/>
      </w:pPr>
      <w:r>
        <w:rPr>
          <w:rFonts w:ascii="Times New Roman"/>
          <w:b w:val="false"/>
          <w:i w:val="false"/>
          <w:color w:val="000000"/>
          <w:sz w:val="28"/>
        </w:rPr>
        <w:t>
      Таблица 10</w:t>
      </w:r>
    </w:p>
    <w:bookmarkEnd w:id="424"/>
    <w:bookmarkStart w:name="z489" w:id="425"/>
    <w:p>
      <w:pPr>
        <w:spacing w:after="0"/>
        <w:ind w:left="0"/>
        <w:jc w:val="both"/>
      </w:pPr>
      <w:r>
        <w:rPr>
          <w:rFonts w:ascii="Times New Roman"/>
          <w:b w:val="false"/>
          <w:i w:val="false"/>
          <w:color w:val="000000"/>
          <w:sz w:val="28"/>
        </w:rPr>
        <w:t>
      Реквизитный состав структуры электронного документа (сведений) "Сведения о нотификации" (R.CT.LL.04.001)</w:t>
      </w:r>
    </w:p>
    <w:bookmarkEnd w:id="4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64"/>
        <w:gridCol w:w="94"/>
        <w:gridCol w:w="6075"/>
        <w:gridCol w:w="508"/>
        <w:gridCol w:w="2088"/>
        <w:gridCol w:w="8847"/>
        <w:gridCol w:w="5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26"/>
          <w:p>
            <w:pPr>
              <w:spacing w:after="20"/>
              <w:ind w:left="20"/>
              <w:jc w:val="both"/>
            </w:pPr>
            <w:r>
              <w:rPr>
                <w:rFonts w:ascii="Times New Roman"/>
                <w:b w:val="false"/>
                <w:i w:val="false"/>
                <w:color w:val="000000"/>
                <w:sz w:val="20"/>
              </w:rPr>
              <w:t>
1. Заголовок электронного документа (сведений)</w:t>
            </w:r>
            <w:r>
              <w:br/>
            </w:r>
            <w:r>
              <w:rPr>
                <w:rFonts w:ascii="Times New Roman"/>
                <w:b w:val="false"/>
                <w:i w:val="false"/>
                <w:color w:val="000000"/>
                <w:sz w:val="20"/>
              </w:rPr>
              <w:t>
(ccdo:‌EDoc‌Header)</w:t>
            </w:r>
          </w:p>
          <w:bookmarkEnd w:id="4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27"/>
          <w:p>
            <w:pPr>
              <w:spacing w:after="20"/>
              <w:ind w:left="20"/>
              <w:jc w:val="both"/>
            </w:pPr>
            <w:r>
              <w:rPr>
                <w:rFonts w:ascii="Times New Roman"/>
                <w:b w:val="false"/>
                <w:i w:val="false"/>
                <w:color w:val="000000"/>
                <w:sz w:val="20"/>
              </w:rPr>
              <w:t>
ccdo:‌EDoc‌Header‌Type (M.CDT.90001)</w:t>
            </w:r>
            <w:r>
              <w:br/>
            </w:r>
            <w:r>
              <w:rPr>
                <w:rFonts w:ascii="Times New Roman"/>
                <w:b w:val="false"/>
                <w:i w:val="false"/>
                <w:color w:val="000000"/>
                <w:sz w:val="20"/>
              </w:rPr>
              <w:t>
Определяется областями значений вложенных элементов</w:t>
            </w:r>
          </w:p>
          <w:bookmarkEnd w:id="4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28"/>
          <w:p>
            <w:pPr>
              <w:spacing w:after="20"/>
              <w:ind w:left="20"/>
              <w:jc w:val="both"/>
            </w:pPr>
            <w:r>
              <w:rPr>
                <w:rFonts w:ascii="Times New Roman"/>
                <w:b w:val="false"/>
                <w:i w:val="false"/>
                <w:color w:val="000000"/>
                <w:sz w:val="20"/>
              </w:rPr>
              <w:t>
1.1. Код сообщения общего процесса</w:t>
            </w:r>
            <w:r>
              <w:br/>
            </w:r>
            <w:r>
              <w:rPr>
                <w:rFonts w:ascii="Times New Roman"/>
                <w:b w:val="false"/>
                <w:i w:val="false"/>
                <w:color w:val="000000"/>
                <w:sz w:val="20"/>
              </w:rPr>
              <w:t>
(csdo:‌Inf‌Envelope‌Code)</w:t>
            </w:r>
          </w:p>
          <w:bookmarkEnd w:id="4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29"/>
          <w:p>
            <w:pPr>
              <w:spacing w:after="20"/>
              <w:ind w:left="20"/>
              <w:jc w:val="both"/>
            </w:pPr>
            <w:r>
              <w:rPr>
                <w:rFonts w:ascii="Times New Roman"/>
                <w:b w:val="false"/>
                <w:i w:val="false"/>
                <w:color w:val="000000"/>
                <w:sz w:val="20"/>
              </w:rPr>
              <w:t>
csdo:‌Inf‌Envelope‌Code‌Type (M.SDT.90004)</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r>
              <w:br/>
            </w:r>
            <w:r>
              <w:rPr>
                <w:rFonts w:ascii="Times New Roman"/>
                <w:b w:val="false"/>
                <w:i w:val="false"/>
                <w:color w:val="000000"/>
                <w:sz w:val="20"/>
              </w:rPr>
              <w:t>
Шаблон: P\.[A-Z]{2}\.[0-9]{2}\.MSG\.[0-9]{3}</w:t>
            </w:r>
          </w:p>
          <w:bookmarkEnd w:id="4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0"/>
          <w:p>
            <w:pPr>
              <w:spacing w:after="20"/>
              <w:ind w:left="20"/>
              <w:jc w:val="both"/>
            </w:pPr>
            <w:r>
              <w:rPr>
                <w:rFonts w:ascii="Times New Roman"/>
                <w:b w:val="false"/>
                <w:i w:val="false"/>
                <w:color w:val="000000"/>
                <w:sz w:val="20"/>
              </w:rPr>
              <w:t>
1.2. Код электронного документа (сведений)</w:t>
            </w:r>
            <w:r>
              <w:br/>
            </w:r>
            <w:r>
              <w:rPr>
                <w:rFonts w:ascii="Times New Roman"/>
                <w:b w:val="false"/>
                <w:i w:val="false"/>
                <w:color w:val="000000"/>
                <w:sz w:val="20"/>
              </w:rPr>
              <w:t>
(csdo:‌EDoc‌Code)</w:t>
            </w:r>
          </w:p>
          <w:bookmarkEnd w:id="4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31"/>
          <w:p>
            <w:pPr>
              <w:spacing w:after="20"/>
              <w:ind w:left="20"/>
              <w:jc w:val="both"/>
            </w:pPr>
            <w:r>
              <w:rPr>
                <w:rFonts w:ascii="Times New Roman"/>
                <w:b w:val="false"/>
                <w:i w:val="false"/>
                <w:color w:val="000000"/>
                <w:sz w:val="20"/>
              </w:rPr>
              <w:t>
csdo:‌EDoc‌Code‌Type (M.SDT.90001)</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r>
              <w:br/>
            </w:r>
            <w:r>
              <w:rPr>
                <w:rFonts w:ascii="Times New Roman"/>
                <w:b w:val="false"/>
                <w:i w:val="false"/>
                <w:color w:val="000000"/>
                <w:sz w:val="20"/>
              </w:rPr>
              <w:t>
Шаблон: R(\.[A-Z]{2}\.[A-Z]{2}\.[0-9]{2})?\.[0-9]{3}</w:t>
            </w:r>
          </w:p>
          <w:bookmarkEnd w:id="4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2"/>
          <w:p>
            <w:pPr>
              <w:spacing w:after="20"/>
              <w:ind w:left="20"/>
              <w:jc w:val="both"/>
            </w:pPr>
            <w:r>
              <w:rPr>
                <w:rFonts w:ascii="Times New Roman"/>
                <w:b w:val="false"/>
                <w:i w:val="false"/>
                <w:color w:val="000000"/>
                <w:sz w:val="20"/>
              </w:rPr>
              <w:t>
1.3. Идентификатор электронного документа (сведений)</w:t>
            </w:r>
            <w:r>
              <w:br/>
            </w:r>
            <w:r>
              <w:rPr>
                <w:rFonts w:ascii="Times New Roman"/>
                <w:b w:val="false"/>
                <w:i w:val="false"/>
                <w:color w:val="000000"/>
                <w:sz w:val="20"/>
              </w:rPr>
              <w:t>
(csdo:‌EDoc‌Id)</w:t>
            </w:r>
          </w:p>
          <w:bookmarkEnd w:id="4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33"/>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4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34"/>
          <w:p>
            <w:pPr>
              <w:spacing w:after="20"/>
              <w:ind w:left="20"/>
              <w:jc w:val="both"/>
            </w:pPr>
            <w:r>
              <w:rPr>
                <w:rFonts w:ascii="Times New Roman"/>
                <w:b w:val="false"/>
                <w:i w:val="false"/>
                <w:color w:val="000000"/>
                <w:sz w:val="20"/>
              </w:rPr>
              <w:t>
1.4. Идентификатор исходного электронного документа (сведений)</w:t>
            </w:r>
            <w:r>
              <w:br/>
            </w:r>
            <w:r>
              <w:rPr>
                <w:rFonts w:ascii="Times New Roman"/>
                <w:b w:val="false"/>
                <w:i w:val="false"/>
                <w:color w:val="000000"/>
                <w:sz w:val="20"/>
              </w:rPr>
              <w:t>
(csdo:‌EDoc‌Ref‌Id)</w:t>
            </w:r>
          </w:p>
          <w:bookmarkEnd w:id="4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35"/>
          <w:p>
            <w:pPr>
              <w:spacing w:after="20"/>
              <w:ind w:left="20"/>
              <w:jc w:val="both"/>
            </w:pPr>
            <w:r>
              <w:rPr>
                <w:rFonts w:ascii="Times New Roman"/>
                <w:b w:val="false"/>
                <w:i w:val="false"/>
                <w:color w:val="000000"/>
                <w:sz w:val="20"/>
              </w:rPr>
              <w:t>
csdo:‌Universally‌Unique‌Id‌Type (M.SDT.90003)</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4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36"/>
          <w:p>
            <w:pPr>
              <w:spacing w:after="20"/>
              <w:ind w:left="20"/>
              <w:jc w:val="both"/>
            </w:pPr>
            <w:r>
              <w:rPr>
                <w:rFonts w:ascii="Times New Roman"/>
                <w:b w:val="false"/>
                <w:i w:val="false"/>
                <w:color w:val="000000"/>
                <w:sz w:val="20"/>
              </w:rPr>
              <w:t>
1.5. Дата и время электронного документа (сведений)</w:t>
            </w:r>
            <w:r>
              <w:br/>
            </w:r>
            <w:r>
              <w:rPr>
                <w:rFonts w:ascii="Times New Roman"/>
                <w:b w:val="false"/>
                <w:i w:val="false"/>
                <w:color w:val="000000"/>
                <w:sz w:val="20"/>
              </w:rPr>
              <w:t>
(csdo:‌EDoc‌Date‌Time)</w:t>
            </w:r>
          </w:p>
          <w:bookmarkEnd w:id="4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37"/>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4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38"/>
          <w:p>
            <w:pPr>
              <w:spacing w:after="20"/>
              <w:ind w:left="20"/>
              <w:jc w:val="both"/>
            </w:pPr>
            <w:r>
              <w:rPr>
                <w:rFonts w:ascii="Times New Roman"/>
                <w:b w:val="false"/>
                <w:i w:val="false"/>
                <w:color w:val="000000"/>
                <w:sz w:val="20"/>
              </w:rPr>
              <w:t>
1.6. Код языка</w:t>
            </w:r>
            <w:r>
              <w:br/>
            </w:r>
            <w:r>
              <w:rPr>
                <w:rFonts w:ascii="Times New Roman"/>
                <w:b w:val="false"/>
                <w:i w:val="false"/>
                <w:color w:val="000000"/>
                <w:sz w:val="20"/>
              </w:rPr>
              <w:t>
(csdo:‌Language‌Code)</w:t>
            </w:r>
          </w:p>
          <w:bookmarkEnd w:id="4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39"/>
          <w:p>
            <w:pPr>
              <w:spacing w:after="20"/>
              <w:ind w:left="20"/>
              <w:jc w:val="both"/>
            </w:pPr>
            <w:r>
              <w:rPr>
                <w:rFonts w:ascii="Times New Roman"/>
                <w:b w:val="false"/>
                <w:i w:val="false"/>
                <w:color w:val="000000"/>
                <w:sz w:val="20"/>
              </w:rPr>
              <w:t>
csdo:‌Language‌Code‌Type (M.SDT.00051)</w:t>
            </w:r>
            <w:r>
              <w:br/>
            </w: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r>
              <w:br/>
            </w:r>
            <w:r>
              <w:rPr>
                <w:rFonts w:ascii="Times New Roman"/>
                <w:b w:val="false"/>
                <w:i w:val="false"/>
                <w:color w:val="000000"/>
                <w:sz w:val="20"/>
              </w:rPr>
              <w:t>
Шаблон: [a-z]{2}</w:t>
            </w:r>
          </w:p>
          <w:bookmarkEnd w:id="4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40"/>
          <w:p>
            <w:pPr>
              <w:spacing w:after="20"/>
              <w:ind w:left="20"/>
              <w:jc w:val="both"/>
            </w:pPr>
            <w:r>
              <w:rPr>
                <w:rFonts w:ascii="Times New Roman"/>
                <w:b w:val="false"/>
                <w:i w:val="false"/>
                <w:color w:val="000000"/>
                <w:sz w:val="20"/>
              </w:rPr>
              <w:t>
2. Сведения о нотификации</w:t>
            </w:r>
            <w:r>
              <w:br/>
            </w:r>
            <w:r>
              <w:rPr>
                <w:rFonts w:ascii="Times New Roman"/>
                <w:b w:val="false"/>
                <w:i w:val="false"/>
                <w:color w:val="000000"/>
                <w:sz w:val="20"/>
              </w:rPr>
              <w:t>
(ctcdo:‌Notification‌Details)</w:t>
            </w:r>
          </w:p>
          <w:bookmarkEnd w:id="4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нотификации, включенной в единый реестр нотификаций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1"/>
          <w:p>
            <w:pPr>
              <w:spacing w:after="20"/>
              <w:ind w:left="20"/>
              <w:jc w:val="both"/>
            </w:pPr>
            <w:r>
              <w:rPr>
                <w:rFonts w:ascii="Times New Roman"/>
                <w:b w:val="false"/>
                <w:i w:val="false"/>
                <w:color w:val="000000"/>
                <w:sz w:val="20"/>
              </w:rPr>
              <w:t>
ctcdo:‌Notification‌Details‌Type (M.CT.CDT.00049)</w:t>
            </w:r>
            <w:r>
              <w:br/>
            </w:r>
            <w:r>
              <w:rPr>
                <w:rFonts w:ascii="Times New Roman"/>
                <w:b w:val="false"/>
                <w:i w:val="false"/>
                <w:color w:val="000000"/>
                <w:sz w:val="20"/>
              </w:rPr>
              <w:t>
Определяется областями значений вложенных элементов</w:t>
            </w:r>
          </w:p>
          <w:bookmarkEnd w:id="4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2"/>
          <w:p>
            <w:pPr>
              <w:spacing w:after="20"/>
              <w:ind w:left="20"/>
              <w:jc w:val="both"/>
            </w:pPr>
            <w:r>
              <w:rPr>
                <w:rFonts w:ascii="Times New Roman"/>
                <w:b w:val="false"/>
                <w:i w:val="false"/>
                <w:color w:val="000000"/>
                <w:sz w:val="20"/>
              </w:rPr>
              <w:t>
2.1. Регистрационный номер нотификации</w:t>
            </w:r>
            <w:r>
              <w:br/>
            </w:r>
            <w:r>
              <w:rPr>
                <w:rFonts w:ascii="Times New Roman"/>
                <w:b w:val="false"/>
                <w:i w:val="false"/>
                <w:color w:val="000000"/>
                <w:sz w:val="20"/>
              </w:rPr>
              <w:t>
(ctcdo:‌Registration‌Notification‌Id‌Details)</w:t>
            </w:r>
          </w:p>
          <w:bookmarkEnd w:id="4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нотификации, присвоенный при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43"/>
          <w:p>
            <w:pPr>
              <w:spacing w:after="20"/>
              <w:ind w:left="20"/>
              <w:jc w:val="both"/>
            </w:pPr>
            <w:r>
              <w:rPr>
                <w:rFonts w:ascii="Times New Roman"/>
                <w:b w:val="false"/>
                <w:i w:val="false"/>
                <w:color w:val="000000"/>
                <w:sz w:val="20"/>
              </w:rPr>
              <w:t>
ctcdo:‌Registration‌Notification‌Id‌Details‌Type (M.CT.CDT.00139)</w:t>
            </w:r>
            <w:r>
              <w:br/>
            </w:r>
            <w:r>
              <w:rPr>
                <w:rFonts w:ascii="Times New Roman"/>
                <w:b w:val="false"/>
                <w:i w:val="false"/>
                <w:color w:val="000000"/>
                <w:sz w:val="20"/>
              </w:rPr>
              <w:t>
Определяется областями значений вложенных элементов</w:t>
            </w:r>
          </w:p>
          <w:bookmarkEnd w:id="4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44"/>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(csdo:‌Unified‌Country‌Code)</w:t>
            </w:r>
          </w:p>
          <w:bookmarkEnd w:id="4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45"/>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4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47"/>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48"/>
          <w:p>
            <w:pPr>
              <w:spacing w:after="20"/>
              <w:ind w:left="20"/>
              <w:jc w:val="both"/>
            </w:pPr>
            <w:r>
              <w:rPr>
                <w:rFonts w:ascii="Times New Roman"/>
                <w:b w:val="false"/>
                <w:i w:val="false"/>
                <w:color w:val="000000"/>
                <w:sz w:val="20"/>
              </w:rPr>
              <w:t>
2.1.2. Порядковый номер нотификации</w:t>
            </w:r>
            <w:r>
              <w:br/>
            </w:r>
            <w:r>
              <w:rPr>
                <w:rFonts w:ascii="Times New Roman"/>
                <w:b w:val="false"/>
                <w:i w:val="false"/>
                <w:color w:val="000000"/>
                <w:sz w:val="20"/>
              </w:rPr>
              <w:t>
(ctsdo:‌Notification‌Ordinal)</w:t>
            </w:r>
          </w:p>
          <w:bookmarkEnd w:id="4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нотификации, присвоенный при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49"/>
          <w:p>
            <w:pPr>
              <w:spacing w:after="20"/>
              <w:ind w:left="20"/>
              <w:jc w:val="both"/>
            </w:pPr>
            <w:r>
              <w:rPr>
                <w:rFonts w:ascii="Times New Roman"/>
                <w:b w:val="false"/>
                <w:i w:val="false"/>
                <w:color w:val="000000"/>
                <w:sz w:val="20"/>
              </w:rPr>
              <w:t>
ctsdo:‌Notification‌Ordinal‌Type (M.CT.SDT.00140)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w:t>
            </w:r>
            <w:r>
              <w:br/>
            </w:r>
            <w:r>
              <w:rPr>
                <w:rFonts w:ascii="Times New Roman"/>
                <w:b w:val="false"/>
                <w:i w:val="false"/>
                <w:color w:val="000000"/>
                <w:sz w:val="20"/>
              </w:rPr>
              <w:t>
Шаблон: [0-9]{10}</w:t>
            </w:r>
          </w:p>
          <w:bookmarkEnd w:id="4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0"/>
          <w:p>
            <w:pPr>
              <w:spacing w:after="20"/>
              <w:ind w:left="20"/>
              <w:jc w:val="both"/>
            </w:pPr>
            <w:r>
              <w:rPr>
                <w:rFonts w:ascii="Times New Roman"/>
                <w:b w:val="false"/>
                <w:i w:val="false"/>
                <w:color w:val="000000"/>
                <w:sz w:val="20"/>
              </w:rPr>
              <w:t>
2.2. Дата документа</w:t>
            </w:r>
            <w:r>
              <w:br/>
            </w:r>
            <w:r>
              <w:rPr>
                <w:rFonts w:ascii="Times New Roman"/>
                <w:b w:val="false"/>
                <w:i w:val="false"/>
                <w:color w:val="000000"/>
                <w:sz w:val="20"/>
              </w:rPr>
              <w:t>
(csdo:‌Doc‌Creation‌Date)</w:t>
            </w:r>
          </w:p>
          <w:bookmarkEnd w:id="4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51"/>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4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52"/>
          <w:p>
            <w:pPr>
              <w:spacing w:after="20"/>
              <w:ind w:left="20"/>
              <w:jc w:val="both"/>
            </w:pPr>
            <w:r>
              <w:rPr>
                <w:rFonts w:ascii="Times New Roman"/>
                <w:b w:val="false"/>
                <w:i w:val="false"/>
                <w:color w:val="000000"/>
                <w:sz w:val="20"/>
              </w:rPr>
              <w:t>
2.3. Дата истечения срока действия документа</w:t>
            </w:r>
            <w:r>
              <w:br/>
            </w:r>
            <w:r>
              <w:rPr>
                <w:rFonts w:ascii="Times New Roman"/>
                <w:b w:val="false"/>
                <w:i w:val="false"/>
                <w:color w:val="000000"/>
                <w:sz w:val="20"/>
              </w:rPr>
              <w:t>
(csdo:‌Doc‌Validity‌Date)</w:t>
            </w:r>
          </w:p>
          <w:bookmarkEnd w:id="4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53"/>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4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4"/>
          <w:p>
            <w:pPr>
              <w:spacing w:after="20"/>
              <w:ind w:left="20"/>
              <w:jc w:val="both"/>
            </w:pPr>
            <w:r>
              <w:rPr>
                <w:rFonts w:ascii="Times New Roman"/>
                <w:b w:val="false"/>
                <w:i w:val="false"/>
                <w:color w:val="000000"/>
                <w:sz w:val="20"/>
              </w:rPr>
              <w:t>
2.4. Дата аннулирования документа</w:t>
            </w:r>
            <w:r>
              <w:br/>
            </w:r>
            <w:r>
              <w:rPr>
                <w:rFonts w:ascii="Times New Roman"/>
                <w:b w:val="false"/>
                <w:i w:val="false"/>
                <w:color w:val="000000"/>
                <w:sz w:val="20"/>
              </w:rPr>
              <w:t>
(ctsdo:‌Doc‌Cancel‌Date)</w:t>
            </w:r>
          </w:p>
          <w:bookmarkEnd w:id="4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5"/>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4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6"/>
          <w:p>
            <w:pPr>
              <w:spacing w:after="20"/>
              <w:ind w:left="20"/>
              <w:jc w:val="both"/>
            </w:pPr>
            <w:r>
              <w:rPr>
                <w:rFonts w:ascii="Times New Roman"/>
                <w:b w:val="false"/>
                <w:i w:val="false"/>
                <w:color w:val="000000"/>
                <w:sz w:val="20"/>
              </w:rPr>
              <w:t>
2.5. Дата</w:t>
            </w:r>
            <w:r>
              <w:br/>
            </w:r>
            <w:r>
              <w:rPr>
                <w:rFonts w:ascii="Times New Roman"/>
                <w:b w:val="false"/>
                <w:i w:val="false"/>
                <w:color w:val="000000"/>
                <w:sz w:val="20"/>
              </w:rPr>
              <w:t>
(csdo:‌Event‌Date)</w:t>
            </w:r>
          </w:p>
          <w:bookmarkEnd w:id="4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7"/>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4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8"/>
          <w:p>
            <w:pPr>
              <w:spacing w:after="20"/>
              <w:ind w:left="20"/>
              <w:jc w:val="both"/>
            </w:pPr>
            <w:r>
              <w:rPr>
                <w:rFonts w:ascii="Times New Roman"/>
                <w:b w:val="false"/>
                <w:i w:val="false"/>
                <w:color w:val="000000"/>
                <w:sz w:val="20"/>
              </w:rPr>
              <w:t>
2.6. Код статуса</w:t>
            </w:r>
            <w:r>
              <w:br/>
            </w:r>
            <w:r>
              <w:rPr>
                <w:rFonts w:ascii="Times New Roman"/>
                <w:b w:val="false"/>
                <w:i w:val="false"/>
                <w:color w:val="000000"/>
                <w:sz w:val="20"/>
              </w:rPr>
              <w:t>
(csdo:‌Status‌Code)</w:t>
            </w:r>
          </w:p>
          <w:bookmarkEnd w:id="4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статуса регистрации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9"/>
          <w:p>
            <w:pPr>
              <w:spacing w:after="20"/>
              <w:ind w:left="20"/>
              <w:jc w:val="both"/>
            </w:pPr>
            <w:r>
              <w:rPr>
                <w:rFonts w:ascii="Times New Roman"/>
                <w:b w:val="false"/>
                <w:i w:val="false"/>
                <w:color w:val="000000"/>
                <w:sz w:val="20"/>
              </w:rPr>
              <w:t>
csdo:‌Status‌Code‌Type (M.SDT.00040)</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p>
          <w:bookmarkEnd w:id="4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0"/>
          <w:p>
            <w:pPr>
              <w:spacing w:after="20"/>
              <w:ind w:left="20"/>
              <w:jc w:val="both"/>
            </w:pPr>
            <w:r>
              <w:rPr>
                <w:rFonts w:ascii="Times New Roman"/>
                <w:b w:val="false"/>
                <w:i w:val="false"/>
                <w:color w:val="000000"/>
                <w:sz w:val="20"/>
              </w:rPr>
              <w:t>
2.7. Идентификатор шифровального средства</w:t>
            </w:r>
            <w:r>
              <w:br/>
            </w:r>
            <w:r>
              <w:rPr>
                <w:rFonts w:ascii="Times New Roman"/>
                <w:b w:val="false"/>
                <w:i w:val="false"/>
                <w:color w:val="000000"/>
                <w:sz w:val="20"/>
              </w:rPr>
              <w:t>
(ctsdo:‌Commodity‌Cryptographic‌Id)</w:t>
            </w:r>
          </w:p>
          <w:bookmarkEnd w:id="4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товара, являющегося шифровальным (криптографическим) средством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1"/>
          <w:p>
            <w:pPr>
              <w:spacing w:after="20"/>
              <w:ind w:left="20"/>
              <w:jc w:val="both"/>
            </w:pPr>
            <w:r>
              <w:rPr>
                <w:rFonts w:ascii="Times New Roman"/>
                <w:b w:val="false"/>
                <w:i w:val="false"/>
                <w:color w:val="000000"/>
                <w:sz w:val="20"/>
              </w:rPr>
              <w:t>
ctsdo:‌Commodity‌Cryptographic‌Id‌Type (M.CT.SDT.00071)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w:t>
            </w:r>
            <w:r>
              <w:br/>
            </w:r>
            <w:r>
              <w:rPr>
                <w:rFonts w:ascii="Times New Roman"/>
                <w:b w:val="false"/>
                <w:i w:val="false"/>
                <w:color w:val="000000"/>
                <w:sz w:val="20"/>
              </w:rPr>
              <w:t>
Шаблон: [0-1]{12}</w:t>
            </w:r>
          </w:p>
          <w:bookmarkEnd w:id="4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2"/>
          <w:p>
            <w:pPr>
              <w:spacing w:after="20"/>
              <w:ind w:left="20"/>
              <w:jc w:val="both"/>
            </w:pPr>
            <w:r>
              <w:rPr>
                <w:rFonts w:ascii="Times New Roman"/>
                <w:b w:val="false"/>
                <w:i w:val="false"/>
                <w:color w:val="000000"/>
                <w:sz w:val="20"/>
              </w:rPr>
              <w:t>
2.8. Сведения о товаре, являющемся шифровальным (криптографическим) средством</w:t>
            </w:r>
            <w:r>
              <w:br/>
            </w:r>
            <w:r>
              <w:rPr>
                <w:rFonts w:ascii="Times New Roman"/>
                <w:b w:val="false"/>
                <w:i w:val="false"/>
                <w:color w:val="000000"/>
                <w:sz w:val="20"/>
              </w:rPr>
              <w:t>
(ctcdo:‌Commodity‌Cryptographic‌Details)</w:t>
            </w:r>
          </w:p>
          <w:bookmarkEnd w:id="4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являющемся шифровальным (криптографическим) средством или содержащем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3"/>
          <w:p>
            <w:pPr>
              <w:spacing w:after="20"/>
              <w:ind w:left="20"/>
              <w:jc w:val="both"/>
            </w:pPr>
            <w:r>
              <w:rPr>
                <w:rFonts w:ascii="Times New Roman"/>
                <w:b w:val="false"/>
                <w:i w:val="false"/>
                <w:color w:val="000000"/>
                <w:sz w:val="20"/>
              </w:rPr>
              <w:t>
ctcdo:‌Commodity‌Cryptographic‌Details‌Type (M.CT.CDT.00050)</w:t>
            </w:r>
            <w:r>
              <w:br/>
            </w:r>
            <w:r>
              <w:rPr>
                <w:rFonts w:ascii="Times New Roman"/>
                <w:b w:val="false"/>
                <w:i w:val="false"/>
                <w:color w:val="000000"/>
                <w:sz w:val="20"/>
              </w:rPr>
              <w:t>
Определяется областями значений вложенных элементов</w:t>
            </w:r>
          </w:p>
          <w:bookmarkEnd w:id="4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64"/>
          <w:p>
            <w:pPr>
              <w:spacing w:after="20"/>
              <w:ind w:left="20"/>
              <w:jc w:val="both"/>
            </w:pPr>
            <w:r>
              <w:rPr>
                <w:rFonts w:ascii="Times New Roman"/>
                <w:b w:val="false"/>
                <w:i w:val="false"/>
                <w:color w:val="000000"/>
                <w:sz w:val="20"/>
              </w:rPr>
              <w:t>
2.8.1. Товар</w:t>
            </w:r>
            <w:r>
              <w:br/>
            </w:r>
            <w:r>
              <w:rPr>
                <w:rFonts w:ascii="Times New Roman"/>
                <w:b w:val="false"/>
                <w:i w:val="false"/>
                <w:color w:val="000000"/>
                <w:sz w:val="20"/>
              </w:rPr>
              <w:t>
(ctsdo:‌Goods‌Name)</w:t>
            </w:r>
          </w:p>
          <w:bookmarkEnd w:id="4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65"/>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4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66"/>
          <w:p>
            <w:pPr>
              <w:spacing w:after="20"/>
              <w:ind w:left="20"/>
              <w:jc w:val="both"/>
            </w:pPr>
            <w:r>
              <w:rPr>
                <w:rFonts w:ascii="Times New Roman"/>
                <w:b w:val="false"/>
                <w:i w:val="false"/>
                <w:color w:val="000000"/>
                <w:sz w:val="20"/>
              </w:rPr>
              <w:t>
2.8.2. Номер категории товара</w:t>
            </w:r>
            <w:r>
              <w:br/>
            </w:r>
            <w:r>
              <w:rPr>
                <w:rFonts w:ascii="Times New Roman"/>
                <w:b w:val="false"/>
                <w:i w:val="false"/>
                <w:color w:val="000000"/>
                <w:sz w:val="20"/>
              </w:rPr>
              <w:t>
(ctsdo:‌Commodity‌Category‌Code)</w:t>
            </w:r>
          </w:p>
          <w:bookmarkEnd w:id="4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категории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7"/>
          <w:p>
            <w:pPr>
              <w:spacing w:after="20"/>
              <w:ind w:left="20"/>
              <w:jc w:val="both"/>
            </w:pPr>
            <w:r>
              <w:rPr>
                <w:rFonts w:ascii="Times New Roman"/>
                <w:b w:val="false"/>
                <w:i w:val="false"/>
                <w:color w:val="000000"/>
                <w:sz w:val="20"/>
              </w:rPr>
              <w:t>
ctsdo:‌Commodity‌Category‌Code‌Type (M.CT.SDT.00029)</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8"/>
          <w:p>
            <w:pPr>
              <w:spacing w:after="20"/>
              <w:ind w:left="20"/>
              <w:jc w:val="both"/>
            </w:pPr>
            <w:r>
              <w:rPr>
                <w:rFonts w:ascii="Times New Roman"/>
                <w:b w:val="false"/>
                <w:i w:val="false"/>
                <w:color w:val="000000"/>
                <w:sz w:val="20"/>
              </w:rPr>
              <w:t>
2.8.3. Описание</w:t>
            </w:r>
            <w:r>
              <w:br/>
            </w:r>
            <w:r>
              <w:rPr>
                <w:rFonts w:ascii="Times New Roman"/>
                <w:b w:val="false"/>
                <w:i w:val="false"/>
                <w:color w:val="000000"/>
                <w:sz w:val="20"/>
              </w:rPr>
              <w:t>
(csdo:‌Description‌Text)</w:t>
            </w:r>
          </w:p>
          <w:bookmarkEnd w:id="4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назначение товара, являющегося шифровальным (криптографическим) средством или содержащем в своем составе шифровальные (криптографические) средства, а также назначение используемых в таком товаре шифровальных (криптографических) функций</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69"/>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4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0"/>
          <w:p>
            <w:pPr>
              <w:spacing w:after="20"/>
              <w:ind w:left="20"/>
              <w:jc w:val="both"/>
            </w:pPr>
            <w:r>
              <w:rPr>
                <w:rFonts w:ascii="Times New Roman"/>
                <w:b w:val="false"/>
                <w:i w:val="false"/>
                <w:color w:val="000000"/>
                <w:sz w:val="20"/>
              </w:rPr>
              <w:t>
2.8.4. Версия программного обеспечения</w:t>
            </w:r>
            <w:r>
              <w:br/>
            </w:r>
            <w:r>
              <w:rPr>
                <w:rFonts w:ascii="Times New Roman"/>
                <w:b w:val="false"/>
                <w:i w:val="false"/>
                <w:color w:val="000000"/>
                <w:sz w:val="20"/>
              </w:rPr>
              <w:t>
(ctsdo:‌Software‌Version‌Id)</w:t>
            </w:r>
          </w:p>
          <w:bookmarkEnd w:id="4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версии программного обеспечения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2"/>
          <w:p>
            <w:pPr>
              <w:spacing w:after="20"/>
              <w:ind w:left="20"/>
              <w:jc w:val="both"/>
            </w:pPr>
            <w:r>
              <w:rPr>
                <w:rFonts w:ascii="Times New Roman"/>
                <w:b w:val="false"/>
                <w:i w:val="false"/>
                <w:color w:val="000000"/>
                <w:sz w:val="20"/>
              </w:rPr>
              <w:t>
2.8.5. Примечание</w:t>
            </w:r>
            <w:r>
              <w:br/>
            </w:r>
            <w:r>
              <w:rPr>
                <w:rFonts w:ascii="Times New Roman"/>
                <w:b w:val="false"/>
                <w:i w:val="false"/>
                <w:color w:val="000000"/>
                <w:sz w:val="20"/>
              </w:rPr>
              <w:t>
(csdo:‌Note‌Text)</w:t>
            </w:r>
          </w:p>
          <w:bookmarkEnd w:id="4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приводимого наименования товара, являющегося шифровальным (криптографическим) средством или содержащем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4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74"/>
          <w:p>
            <w:pPr>
              <w:spacing w:after="20"/>
              <w:ind w:left="20"/>
              <w:jc w:val="both"/>
            </w:pPr>
            <w:r>
              <w:rPr>
                <w:rFonts w:ascii="Times New Roman"/>
                <w:b w:val="false"/>
                <w:i w:val="false"/>
                <w:color w:val="000000"/>
                <w:sz w:val="20"/>
              </w:rPr>
              <w:t>
2.8.6. Характеристики товара</w:t>
            </w:r>
            <w:r>
              <w:br/>
            </w:r>
            <w:r>
              <w:rPr>
                <w:rFonts w:ascii="Times New Roman"/>
                <w:b w:val="false"/>
                <w:i w:val="false"/>
                <w:color w:val="000000"/>
                <w:sz w:val="20"/>
              </w:rPr>
              <w:t>
(ctcdo:‌Commodity‌Cryptographic‌Characteristics‌Details)</w:t>
            </w:r>
          </w:p>
          <w:bookmarkEnd w:id="4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технических и коммерческих характеристиках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75"/>
          <w:p>
            <w:pPr>
              <w:spacing w:after="20"/>
              <w:ind w:left="20"/>
              <w:jc w:val="both"/>
            </w:pPr>
            <w:r>
              <w:rPr>
                <w:rFonts w:ascii="Times New Roman"/>
                <w:b w:val="false"/>
                <w:i w:val="false"/>
                <w:color w:val="000000"/>
                <w:sz w:val="20"/>
              </w:rPr>
              <w:t>
ctcdo:‌Commodity‌Cryptographic‌Characteristics‌Details‌Type (M.CT.CDT.00051)</w:t>
            </w:r>
            <w:r>
              <w:br/>
            </w:r>
            <w:r>
              <w:rPr>
                <w:rFonts w:ascii="Times New Roman"/>
                <w:b w:val="false"/>
                <w:i w:val="false"/>
                <w:color w:val="000000"/>
                <w:sz w:val="20"/>
              </w:rPr>
              <w:t>
Определяется областями значений вложенных элементов</w:t>
            </w:r>
          </w:p>
          <w:bookmarkEnd w:id="4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76"/>
          <w:p>
            <w:pPr>
              <w:spacing w:after="20"/>
              <w:ind w:left="20"/>
              <w:jc w:val="both"/>
            </w:pPr>
            <w:r>
              <w:rPr>
                <w:rFonts w:ascii="Times New Roman"/>
                <w:b w:val="false"/>
                <w:i w:val="false"/>
                <w:color w:val="000000"/>
                <w:sz w:val="20"/>
              </w:rPr>
              <w:t>
*.1. Наименование товарного знака</w:t>
            </w:r>
            <w:r>
              <w:br/>
            </w:r>
            <w:r>
              <w:rPr>
                <w:rFonts w:ascii="Times New Roman"/>
                <w:b w:val="false"/>
                <w:i w:val="false"/>
                <w:color w:val="000000"/>
                <w:sz w:val="20"/>
              </w:rPr>
              <w:t>
(ctsdo:‌Trademark‌Name)</w:t>
            </w:r>
          </w:p>
          <w:bookmarkEnd w:id="4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зарегистрированного товарного знака изготовителя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77"/>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4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78"/>
          <w:p>
            <w:pPr>
              <w:spacing w:after="20"/>
              <w:ind w:left="20"/>
              <w:jc w:val="both"/>
            </w:pPr>
            <w:r>
              <w:rPr>
                <w:rFonts w:ascii="Times New Roman"/>
                <w:b w:val="false"/>
                <w:i w:val="false"/>
                <w:color w:val="000000"/>
                <w:sz w:val="20"/>
              </w:rPr>
              <w:t>
*.2. Наименование марки товара</w:t>
            </w:r>
            <w:r>
              <w:br/>
            </w:r>
            <w:r>
              <w:rPr>
                <w:rFonts w:ascii="Times New Roman"/>
                <w:b w:val="false"/>
                <w:i w:val="false"/>
                <w:color w:val="000000"/>
                <w:sz w:val="20"/>
              </w:rPr>
              <w:t>
(ctsdo:‌Mark‌Name)</w:t>
            </w:r>
          </w:p>
          <w:bookmarkEnd w:id="4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79"/>
          <w:p>
            <w:pPr>
              <w:spacing w:after="20"/>
              <w:ind w:left="20"/>
              <w:jc w:val="both"/>
            </w:pPr>
            <w:r>
              <w:rPr>
                <w:rFonts w:ascii="Times New Roman"/>
                <w:b w:val="false"/>
                <w:i w:val="false"/>
                <w:color w:val="000000"/>
                <w:sz w:val="20"/>
              </w:rPr>
              <w:t>
csdo:‌Name250‌Type (M.SDT.00068)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4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80"/>
          <w:p>
            <w:pPr>
              <w:spacing w:after="20"/>
              <w:ind w:left="20"/>
              <w:jc w:val="both"/>
            </w:pPr>
            <w:r>
              <w:rPr>
                <w:rFonts w:ascii="Times New Roman"/>
                <w:b w:val="false"/>
                <w:i w:val="false"/>
                <w:color w:val="000000"/>
                <w:sz w:val="20"/>
              </w:rPr>
              <w:t>
*.3. Наименование модели товара</w:t>
            </w:r>
            <w:r>
              <w:br/>
            </w:r>
            <w:r>
              <w:rPr>
                <w:rFonts w:ascii="Times New Roman"/>
                <w:b w:val="false"/>
                <w:i w:val="false"/>
                <w:color w:val="000000"/>
                <w:sz w:val="20"/>
              </w:rPr>
              <w:t>
(ctsdo:‌Goods‌Model‌Name)</w:t>
            </w:r>
          </w:p>
          <w:bookmarkEnd w:id="4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81"/>
          <w:p>
            <w:pPr>
              <w:spacing w:after="20"/>
              <w:ind w:left="20"/>
              <w:jc w:val="both"/>
            </w:pPr>
            <w:r>
              <w:rPr>
                <w:rFonts w:ascii="Times New Roman"/>
                <w:b w:val="false"/>
                <w:i w:val="false"/>
                <w:color w:val="000000"/>
                <w:sz w:val="20"/>
              </w:rPr>
              <w:t>
csdo:‌Name250‌Type (M.SDT.00068)</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4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82"/>
          <w:p>
            <w:pPr>
              <w:spacing w:after="20"/>
              <w:ind w:left="20"/>
              <w:jc w:val="both"/>
            </w:pPr>
            <w:r>
              <w:rPr>
                <w:rFonts w:ascii="Times New Roman"/>
                <w:b w:val="false"/>
                <w:i w:val="false"/>
                <w:color w:val="000000"/>
                <w:sz w:val="20"/>
              </w:rPr>
              <w:t>
*.4. Наименование документа</w:t>
            </w:r>
            <w:r>
              <w:br/>
            </w:r>
            <w:r>
              <w:rPr>
                <w:rFonts w:ascii="Times New Roman"/>
                <w:b w:val="false"/>
                <w:i w:val="false"/>
                <w:color w:val="000000"/>
                <w:sz w:val="20"/>
              </w:rPr>
              <w:t>
(csdo:‌Doc‌Name)</w:t>
            </w:r>
          </w:p>
          <w:bookmarkEnd w:id="4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 которому соответствует товар, являющийся шифровальным (криптографическим) средством или содержащий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83"/>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4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84"/>
          <w:p>
            <w:pPr>
              <w:spacing w:after="20"/>
              <w:ind w:left="20"/>
              <w:jc w:val="both"/>
            </w:pPr>
            <w:r>
              <w:rPr>
                <w:rFonts w:ascii="Times New Roman"/>
                <w:b w:val="false"/>
                <w:i w:val="false"/>
                <w:color w:val="000000"/>
                <w:sz w:val="20"/>
              </w:rPr>
              <w:t>
*.5. Идентификатор продукта</w:t>
            </w:r>
            <w:r>
              <w:br/>
            </w:r>
            <w:r>
              <w:rPr>
                <w:rFonts w:ascii="Times New Roman"/>
                <w:b w:val="false"/>
                <w:i w:val="false"/>
                <w:color w:val="000000"/>
                <w:sz w:val="20"/>
              </w:rPr>
              <w:t>
(csdo:‌Product‌Id)</w:t>
            </w:r>
          </w:p>
          <w:bookmarkEnd w:id="4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(артикул), присвоенный изготовителем товару, являющемуся шифровальным (криптографическим) средством или содержащему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85"/>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86"/>
          <w:p>
            <w:pPr>
              <w:spacing w:after="20"/>
              <w:ind w:left="20"/>
              <w:jc w:val="both"/>
            </w:pPr>
            <w:r>
              <w:rPr>
                <w:rFonts w:ascii="Times New Roman"/>
                <w:b w:val="false"/>
                <w:i w:val="false"/>
                <w:color w:val="000000"/>
                <w:sz w:val="20"/>
              </w:rPr>
              <w:t>
*.6. Примечание</w:t>
            </w:r>
            <w:r>
              <w:br/>
            </w:r>
            <w:r>
              <w:rPr>
                <w:rFonts w:ascii="Times New Roman"/>
                <w:b w:val="false"/>
                <w:i w:val="false"/>
                <w:color w:val="000000"/>
                <w:sz w:val="20"/>
              </w:rPr>
              <w:t>
(csdo:‌Note‌Text)</w:t>
            </w:r>
          </w:p>
          <w:bookmarkEnd w:id="4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и коммерческие характеристики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87"/>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4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88"/>
          <w:p>
            <w:pPr>
              <w:spacing w:after="20"/>
              <w:ind w:left="20"/>
              <w:jc w:val="both"/>
            </w:pPr>
            <w:r>
              <w:rPr>
                <w:rFonts w:ascii="Times New Roman"/>
                <w:b w:val="false"/>
                <w:i w:val="false"/>
                <w:color w:val="000000"/>
                <w:sz w:val="20"/>
              </w:rPr>
              <w:t>
2.8.7. Сведения о шифровальных (криптографических) средствах</w:t>
            </w:r>
            <w:r>
              <w:br/>
            </w:r>
            <w:r>
              <w:rPr>
                <w:rFonts w:ascii="Times New Roman"/>
                <w:b w:val="false"/>
                <w:i w:val="false"/>
                <w:color w:val="000000"/>
                <w:sz w:val="20"/>
              </w:rPr>
              <w:t>
(ctcdo:‌Means‌Cryptographic‌Details)</w:t>
            </w:r>
          </w:p>
          <w:bookmarkEnd w:id="4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шифровальных (криптографических) средствах, содержащихся в товаре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M.CT.CDE.00206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89"/>
          <w:p>
            <w:pPr>
              <w:spacing w:after="20"/>
              <w:ind w:left="20"/>
              <w:jc w:val="both"/>
            </w:pPr>
            <w:r>
              <w:rPr>
                <w:rFonts w:ascii="Times New Roman"/>
                <w:b w:val="false"/>
                <w:i w:val="false"/>
                <w:color w:val="000000"/>
                <w:sz w:val="20"/>
              </w:rPr>
              <w:t>
ctcdo:‌Means‌Cryptographic‌Details‌Type (M.CT.CDT.00174)</w:t>
            </w:r>
            <w:r>
              <w:br/>
            </w:r>
            <w:r>
              <w:rPr>
                <w:rFonts w:ascii="Times New Roman"/>
                <w:b w:val="false"/>
                <w:i w:val="false"/>
                <w:color w:val="000000"/>
                <w:sz w:val="20"/>
              </w:rPr>
              <w:t>
Определяется областями значений вложенных элементов</w:t>
            </w:r>
          </w:p>
          <w:bookmarkEnd w:id="4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90"/>
          <w:p>
            <w:pPr>
              <w:spacing w:after="20"/>
              <w:ind w:left="20"/>
              <w:jc w:val="both"/>
            </w:pPr>
            <w:r>
              <w:rPr>
                <w:rFonts w:ascii="Times New Roman"/>
                <w:b w:val="false"/>
                <w:i w:val="false"/>
                <w:color w:val="000000"/>
                <w:sz w:val="20"/>
              </w:rPr>
              <w:t>
*.1. Шифровальная функция</w:t>
            </w:r>
            <w:r>
              <w:br/>
            </w:r>
            <w:r>
              <w:rPr>
                <w:rFonts w:ascii="Times New Roman"/>
                <w:b w:val="false"/>
                <w:i w:val="false"/>
                <w:color w:val="000000"/>
                <w:sz w:val="20"/>
              </w:rPr>
              <w:t>
(ctcdo:‌Cryptographic‌Function‌Details)</w:t>
            </w:r>
          </w:p>
          <w:bookmarkEnd w:id="4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используемых в товаре шифровальных (криптографических) алгоритмах или функциях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91"/>
          <w:p>
            <w:pPr>
              <w:spacing w:after="20"/>
              <w:ind w:left="20"/>
              <w:jc w:val="both"/>
            </w:pPr>
            <w:r>
              <w:rPr>
                <w:rFonts w:ascii="Times New Roman"/>
                <w:b w:val="false"/>
                <w:i w:val="false"/>
                <w:color w:val="000000"/>
                <w:sz w:val="20"/>
              </w:rPr>
              <w:t>
ctcdo:‌Cryptographic‌Function‌Details‌Type (M.CT.CDT.00052)</w:t>
            </w:r>
            <w:r>
              <w:br/>
            </w:r>
            <w:r>
              <w:rPr>
                <w:rFonts w:ascii="Times New Roman"/>
                <w:b w:val="false"/>
                <w:i w:val="false"/>
                <w:color w:val="000000"/>
                <w:sz w:val="20"/>
              </w:rPr>
              <w:t>
Определяется областями значений вложенных элементов</w:t>
            </w:r>
          </w:p>
          <w:bookmarkEnd w:id="4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92"/>
          <w:p>
            <w:pPr>
              <w:spacing w:after="20"/>
              <w:ind w:left="20"/>
              <w:jc w:val="both"/>
            </w:pPr>
            <w:r>
              <w:rPr>
                <w:rFonts w:ascii="Times New Roman"/>
                <w:b w:val="false"/>
                <w:i w:val="false"/>
                <w:color w:val="000000"/>
                <w:sz w:val="20"/>
              </w:rPr>
              <w:t>
*.1.1. Шифровальный (криптографический) протокол</w:t>
            </w:r>
            <w:r>
              <w:br/>
            </w:r>
            <w:r>
              <w:rPr>
                <w:rFonts w:ascii="Times New Roman"/>
                <w:b w:val="false"/>
                <w:i w:val="false"/>
                <w:color w:val="000000"/>
                <w:sz w:val="20"/>
              </w:rPr>
              <w:t>
(ctsdo:‌Protocol‌Name)</w:t>
            </w:r>
          </w:p>
          <w:bookmarkEnd w:id="4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используемого шифровального (криптографического) протокола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93"/>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94"/>
          <w:p>
            <w:pPr>
              <w:spacing w:after="20"/>
              <w:ind w:left="20"/>
              <w:jc w:val="both"/>
            </w:pPr>
            <w:r>
              <w:rPr>
                <w:rFonts w:ascii="Times New Roman"/>
                <w:b w:val="false"/>
                <w:i w:val="false"/>
                <w:color w:val="000000"/>
                <w:sz w:val="20"/>
              </w:rPr>
              <w:t>
*.1.2. Шифровальный (криптографический) алгоритм</w:t>
            </w:r>
            <w:r>
              <w:br/>
            </w:r>
            <w:r>
              <w:rPr>
                <w:rFonts w:ascii="Times New Roman"/>
                <w:b w:val="false"/>
                <w:i w:val="false"/>
                <w:color w:val="000000"/>
                <w:sz w:val="20"/>
              </w:rPr>
              <w:t>
(ctcdo:‌Algorithm‌Details)</w:t>
            </w:r>
          </w:p>
          <w:bookmarkEnd w:id="4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используемом шифровальном (криптографическом) алгоритме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M.CT.CDE.00165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495"/>
          <w:p>
            <w:pPr>
              <w:spacing w:after="20"/>
              <w:ind w:left="20"/>
              <w:jc w:val="both"/>
            </w:pPr>
            <w:r>
              <w:rPr>
                <w:rFonts w:ascii="Times New Roman"/>
                <w:b w:val="false"/>
                <w:i w:val="false"/>
                <w:color w:val="000000"/>
                <w:sz w:val="20"/>
              </w:rPr>
              <w:t>
ctcdo:‌Algorithm‌Details‌Type (M.CT.CDT.00141)</w:t>
            </w:r>
            <w:r>
              <w:br/>
            </w:r>
            <w:r>
              <w:rPr>
                <w:rFonts w:ascii="Times New Roman"/>
                <w:b w:val="false"/>
                <w:i w:val="false"/>
                <w:color w:val="000000"/>
                <w:sz w:val="20"/>
              </w:rPr>
              <w:t>
Определяется областями значений вложенных элементов</w:t>
            </w:r>
          </w:p>
          <w:bookmarkEnd w:id="4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96"/>
          <w:p>
            <w:pPr>
              <w:spacing w:after="20"/>
              <w:ind w:left="20"/>
              <w:jc w:val="both"/>
            </w:pPr>
            <w:r>
              <w:rPr>
                <w:rFonts w:ascii="Times New Roman"/>
                <w:b w:val="false"/>
                <w:i w:val="false"/>
                <w:color w:val="000000"/>
                <w:sz w:val="20"/>
              </w:rPr>
              <w:t>
*.1.2.1. Наименование шифровального (криптографического) алгоритма</w:t>
            </w:r>
            <w:r>
              <w:br/>
            </w:r>
            <w:r>
              <w:rPr>
                <w:rFonts w:ascii="Times New Roman"/>
                <w:b w:val="false"/>
                <w:i w:val="false"/>
                <w:color w:val="000000"/>
                <w:sz w:val="20"/>
              </w:rPr>
              <w:t>
(ctsdo:‌Algorithm‌Name)</w:t>
            </w:r>
          </w:p>
          <w:bookmarkEnd w:id="4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используемого шифровального (криптографического) алгоритма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97"/>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4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98"/>
          <w:p>
            <w:pPr>
              <w:spacing w:after="20"/>
              <w:ind w:left="20"/>
              <w:jc w:val="both"/>
            </w:pPr>
            <w:r>
              <w:rPr>
                <w:rFonts w:ascii="Times New Roman"/>
                <w:b w:val="false"/>
                <w:i w:val="false"/>
                <w:color w:val="000000"/>
                <w:sz w:val="20"/>
              </w:rPr>
              <w:t>
*.1.2.2. Назначение алгоритма</w:t>
            </w:r>
            <w:r>
              <w:br/>
            </w:r>
            <w:r>
              <w:rPr>
                <w:rFonts w:ascii="Times New Roman"/>
                <w:b w:val="false"/>
                <w:i w:val="false"/>
                <w:color w:val="000000"/>
                <w:sz w:val="20"/>
              </w:rPr>
              <w:t>
(ctsdo:‌Algorithm‌Purpose‌Text)</w:t>
            </w:r>
          </w:p>
          <w:bookmarkEnd w:id="4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используемого в товаре шифровального (криптографического) алгоритма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499"/>
          <w:p>
            <w:pPr>
              <w:spacing w:after="20"/>
              <w:ind w:left="20"/>
              <w:jc w:val="both"/>
            </w:pPr>
            <w:r>
              <w:rPr>
                <w:rFonts w:ascii="Times New Roman"/>
                <w:b w:val="false"/>
                <w:i w:val="false"/>
                <w:color w:val="000000"/>
                <w:sz w:val="20"/>
              </w:rPr>
              <w:t>
csdo:‌Text250‌Type (M.SDT.00072)</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250</w:t>
            </w:r>
          </w:p>
          <w:bookmarkEnd w:id="4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00"/>
          <w:p>
            <w:pPr>
              <w:spacing w:after="20"/>
              <w:ind w:left="20"/>
              <w:jc w:val="both"/>
            </w:pPr>
            <w:r>
              <w:rPr>
                <w:rFonts w:ascii="Times New Roman"/>
                <w:b w:val="false"/>
                <w:i w:val="false"/>
                <w:color w:val="000000"/>
                <w:sz w:val="20"/>
              </w:rPr>
              <w:t>
*.1.3. Максимальная длина криптографического ключа</w:t>
            </w:r>
            <w:r>
              <w:br/>
            </w:r>
            <w:r>
              <w:rPr>
                <w:rFonts w:ascii="Times New Roman"/>
                <w:b w:val="false"/>
                <w:i w:val="false"/>
                <w:color w:val="000000"/>
                <w:sz w:val="20"/>
              </w:rPr>
              <w:t>
(ctsdo:‌Max‌Length‌Cryptographic‌Key‌Measure)</w:t>
            </w:r>
          </w:p>
          <w:bookmarkEnd w:id="5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длина используемого криптографического ключа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01"/>
          <w:p>
            <w:pPr>
              <w:spacing w:after="20"/>
              <w:ind w:left="20"/>
              <w:jc w:val="both"/>
            </w:pPr>
            <w:r>
              <w:rPr>
                <w:rFonts w:ascii="Times New Roman"/>
                <w:b w:val="false"/>
                <w:i w:val="false"/>
                <w:color w:val="000000"/>
                <w:sz w:val="20"/>
              </w:rPr>
              <w:t>
csdo:‌Physical‌Measure‌Type (M.SDT.00095)</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Макс. кол-во дроб. цифр: 6</w:t>
            </w:r>
          </w:p>
          <w:bookmarkEnd w:id="5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03"/>
          <w:p>
            <w:pPr>
              <w:spacing w:after="20"/>
              <w:ind w:left="20"/>
              <w:jc w:val="both"/>
            </w:pPr>
            <w:r>
              <w:rPr>
                <w:rFonts w:ascii="Times New Roman"/>
                <w:b w:val="false"/>
                <w:i w:val="false"/>
                <w:color w:val="000000"/>
                <w:sz w:val="20"/>
              </w:rPr>
              <w:t>
csdo:‌Measurement‌Unit‌Code‌Type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Шаблон: [0-9A-Z]{2,3}</w:t>
            </w:r>
          </w:p>
          <w:bookmarkEnd w:id="5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04"/>
          <w:p>
            <w:pPr>
              <w:spacing w:after="20"/>
              <w:ind w:left="20"/>
              <w:jc w:val="both"/>
            </w:pPr>
            <w:r>
              <w:rPr>
                <w:rFonts w:ascii="Times New Roman"/>
                <w:b w:val="false"/>
                <w:i w:val="false"/>
                <w:color w:val="000000"/>
                <w:sz w:val="20"/>
              </w:rPr>
              <w:t>
*.1.4. Дальность действия</w:t>
            </w:r>
            <w:r>
              <w:br/>
            </w:r>
            <w:r>
              <w:rPr>
                <w:rFonts w:ascii="Times New Roman"/>
                <w:b w:val="false"/>
                <w:i w:val="false"/>
                <w:color w:val="000000"/>
                <w:sz w:val="20"/>
              </w:rPr>
              <w:t>
(ctsdo:‌Range‌Wireless‌Action‌Measure)</w:t>
            </w:r>
          </w:p>
          <w:bookmarkEnd w:id="5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05"/>
          <w:p>
            <w:pPr>
              <w:spacing w:after="20"/>
              <w:ind w:left="20"/>
              <w:jc w:val="both"/>
            </w:pPr>
            <w:r>
              <w:rPr>
                <w:rFonts w:ascii="Times New Roman"/>
                <w:b w:val="false"/>
                <w:i w:val="false"/>
                <w:color w:val="000000"/>
                <w:sz w:val="20"/>
              </w:rPr>
              <w:t>
csdo:‌Physical‌Measure‌Type (M.SDT.00095)</w:t>
            </w:r>
            <w:r>
              <w:br/>
            </w: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24.</w:t>
            </w:r>
            <w:r>
              <w:br/>
            </w:r>
            <w:r>
              <w:rPr>
                <w:rFonts w:ascii="Times New Roman"/>
                <w:b w:val="false"/>
                <w:i w:val="false"/>
                <w:color w:val="000000"/>
                <w:sz w:val="20"/>
              </w:rPr>
              <w:t>
Макс. кол-во дроб. цифр: 6</w:t>
            </w:r>
          </w:p>
          <w:bookmarkEnd w:id="5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0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07"/>
          <w:p>
            <w:pPr>
              <w:spacing w:after="20"/>
              <w:ind w:left="20"/>
              <w:jc w:val="both"/>
            </w:pPr>
            <w:r>
              <w:rPr>
                <w:rFonts w:ascii="Times New Roman"/>
                <w:b w:val="false"/>
                <w:i w:val="false"/>
                <w:color w:val="000000"/>
                <w:sz w:val="20"/>
              </w:rPr>
              <w:t>
csdo:‌Measurement‌Unit‌Code‌Type (M.SDT.00074)</w:t>
            </w:r>
            <w:r>
              <w:br/>
            </w:r>
            <w:r>
              <w:rPr>
                <w:rFonts w:ascii="Times New Roman"/>
                <w:b w:val="false"/>
                <w:i w:val="false"/>
                <w:color w:val="000000"/>
                <w:sz w:val="20"/>
              </w:rPr>
              <w:t>
</w:t>
            </w:r>
            <w:r>
              <w:rPr>
                <w:rFonts w:ascii="Times New Roman"/>
                <w:b w:val="false"/>
                <w:i w:val="false"/>
                <w:color w:val="000000"/>
                <w:sz w:val="20"/>
              </w:rPr>
              <w:t>Буквенно-цифровой код.</w:t>
            </w:r>
            <w:r>
              <w:br/>
            </w:r>
            <w:r>
              <w:rPr>
                <w:rFonts w:ascii="Times New Roman"/>
                <w:b w:val="false"/>
                <w:i w:val="false"/>
                <w:color w:val="000000"/>
                <w:sz w:val="20"/>
              </w:rPr>
              <w:t>
Шаблон: [0-9A-Z]{2,3}</w:t>
            </w:r>
          </w:p>
          <w:bookmarkEnd w:id="5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08"/>
          <w:p>
            <w:pPr>
              <w:spacing w:after="20"/>
              <w:ind w:left="20"/>
              <w:jc w:val="both"/>
            </w:pPr>
            <w:r>
              <w:rPr>
                <w:rFonts w:ascii="Times New Roman"/>
                <w:b w:val="false"/>
                <w:i w:val="false"/>
                <w:color w:val="000000"/>
                <w:sz w:val="20"/>
              </w:rPr>
              <w:t>
*.1.5. Программное обеспечение</w:t>
            </w:r>
            <w:r>
              <w:br/>
            </w:r>
            <w:r>
              <w:rPr>
                <w:rFonts w:ascii="Times New Roman"/>
                <w:b w:val="false"/>
                <w:i w:val="false"/>
                <w:color w:val="000000"/>
                <w:sz w:val="20"/>
              </w:rPr>
              <w:t>
(ctsdo:‌Software‌Name)</w:t>
            </w:r>
          </w:p>
          <w:bookmarkEnd w:id="5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криптографического программного обеспечения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09"/>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5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10"/>
          <w:p>
            <w:pPr>
              <w:spacing w:after="20"/>
              <w:ind w:left="20"/>
              <w:jc w:val="both"/>
            </w:pPr>
            <w:r>
              <w:rPr>
                <w:rFonts w:ascii="Times New Roman"/>
                <w:b w:val="false"/>
                <w:i w:val="false"/>
                <w:color w:val="000000"/>
                <w:sz w:val="20"/>
              </w:rPr>
              <w:t>
*.1.6. Версия программного обеспечения</w:t>
            </w:r>
            <w:r>
              <w:br/>
            </w:r>
            <w:r>
              <w:rPr>
                <w:rFonts w:ascii="Times New Roman"/>
                <w:b w:val="false"/>
                <w:i w:val="false"/>
                <w:color w:val="000000"/>
                <w:sz w:val="20"/>
              </w:rPr>
              <w:t>
(ctsdo:‌Software‌Version‌Id)</w:t>
            </w:r>
          </w:p>
          <w:bookmarkEnd w:id="5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 криптографического программного обеспечения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11"/>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12"/>
          <w:p>
            <w:pPr>
              <w:spacing w:after="20"/>
              <w:ind w:left="20"/>
              <w:jc w:val="both"/>
            </w:pPr>
            <w:r>
              <w:rPr>
                <w:rFonts w:ascii="Times New Roman"/>
                <w:b w:val="false"/>
                <w:i w:val="false"/>
                <w:color w:val="000000"/>
                <w:sz w:val="20"/>
              </w:rPr>
              <w:t>
*.2. Описание заблокированной функции</w:t>
            </w:r>
            <w:r>
              <w:br/>
            </w:r>
            <w:r>
              <w:rPr>
                <w:rFonts w:ascii="Times New Roman"/>
                <w:b w:val="false"/>
                <w:i w:val="false"/>
                <w:color w:val="000000"/>
                <w:sz w:val="20"/>
              </w:rPr>
              <w:t>
(ctsdo:‌Locked‌Function‌Text)</w:t>
            </w:r>
          </w:p>
          <w:bookmarkEnd w:id="5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шифровальной (криптографической) функции, заблокированной изготовителем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13"/>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5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14"/>
          <w:p>
            <w:pPr>
              <w:spacing w:after="20"/>
              <w:ind w:left="20"/>
              <w:jc w:val="both"/>
            </w:pPr>
            <w:r>
              <w:rPr>
                <w:rFonts w:ascii="Times New Roman"/>
                <w:b w:val="false"/>
                <w:i w:val="false"/>
                <w:color w:val="000000"/>
                <w:sz w:val="20"/>
              </w:rPr>
              <w:t>
2.8.8. Признак возможности проведения оперативно-разыскных мероприятий</w:t>
            </w:r>
            <w:r>
              <w:br/>
            </w:r>
            <w:r>
              <w:rPr>
                <w:rFonts w:ascii="Times New Roman"/>
                <w:b w:val="false"/>
                <w:i w:val="false"/>
                <w:color w:val="000000"/>
                <w:sz w:val="20"/>
              </w:rPr>
              <w:t>
(ctsdo:‌Search‌Action‌Indicator)</w:t>
            </w:r>
          </w:p>
          <w:bookmarkEnd w:id="5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15"/>
          <w:p>
            <w:pPr>
              <w:spacing w:after="20"/>
              <w:ind w:left="20"/>
              <w:jc w:val="both"/>
            </w:pPr>
            <w:r>
              <w:rPr>
                <w:rFonts w:ascii="Times New Roman"/>
                <w:b w:val="false"/>
                <w:i w:val="false"/>
                <w:color w:val="000000"/>
                <w:sz w:val="20"/>
              </w:rPr>
              <w:t>
признак, определяющий возможность проведения оперативно-разыскных мероприятий:</w:t>
            </w:r>
            <w:r>
              <w:br/>
            </w:r>
            <w:r>
              <w:rPr>
                <w:rFonts w:ascii="Times New Roman"/>
                <w:b w:val="false"/>
                <w:i w:val="false"/>
                <w:color w:val="000000"/>
                <w:sz w:val="20"/>
              </w:rPr>
              <w:t>
</w:t>
            </w:r>
            <w:r>
              <w:rPr>
                <w:rFonts w:ascii="Times New Roman"/>
                <w:b w:val="false"/>
                <w:i w:val="false"/>
                <w:color w:val="000000"/>
                <w:sz w:val="20"/>
              </w:rPr>
              <w:t>1 – возможность присутствует;</w:t>
            </w:r>
            <w:r>
              <w:br/>
            </w:r>
            <w:r>
              <w:rPr>
                <w:rFonts w:ascii="Times New Roman"/>
                <w:b w:val="false"/>
                <w:i w:val="false"/>
                <w:color w:val="000000"/>
                <w:sz w:val="20"/>
              </w:rPr>
              <w:t>
0 – возможность отсутствует</w:t>
            </w:r>
          </w:p>
          <w:bookmarkEnd w:id="515"/>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16"/>
          <w:p>
            <w:pPr>
              <w:spacing w:after="20"/>
              <w:ind w:left="20"/>
              <w:jc w:val="both"/>
            </w:pPr>
            <w:r>
              <w:rPr>
                <w:rFonts w:ascii="Times New Roman"/>
                <w:b w:val="false"/>
                <w:i w:val="false"/>
                <w:color w:val="000000"/>
                <w:sz w:val="20"/>
              </w:rPr>
              <w:t>
bdt:‌Indicator‌Type (M.BDT.00013)</w:t>
            </w:r>
            <w:r>
              <w:br/>
            </w:r>
            <w:r>
              <w:rPr>
                <w:rFonts w:ascii="Times New Roman"/>
                <w:b w:val="false"/>
                <w:i w:val="false"/>
                <w:color w:val="000000"/>
                <w:sz w:val="20"/>
              </w:rPr>
              <w:t>
Одно из двух значений: "true" (истина) или "false" (ложь)</w:t>
            </w:r>
          </w:p>
          <w:bookmarkEnd w:id="5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17"/>
          <w:p>
            <w:pPr>
              <w:spacing w:after="20"/>
              <w:ind w:left="20"/>
              <w:jc w:val="both"/>
            </w:pPr>
            <w:r>
              <w:rPr>
                <w:rFonts w:ascii="Times New Roman"/>
                <w:b w:val="false"/>
                <w:i w:val="false"/>
                <w:color w:val="000000"/>
                <w:sz w:val="20"/>
              </w:rPr>
              <w:t>
2.8.9. Сведения о недекларированной функциональной возможности товара</w:t>
            </w:r>
            <w:r>
              <w:br/>
            </w:r>
            <w:r>
              <w:rPr>
                <w:rFonts w:ascii="Times New Roman"/>
                <w:b w:val="false"/>
                <w:i w:val="false"/>
                <w:color w:val="000000"/>
                <w:sz w:val="20"/>
              </w:rPr>
              <w:t>
(ctcdo:‌Commodity‌Undeclared‌Function‌Details)</w:t>
            </w:r>
          </w:p>
          <w:bookmarkEnd w:id="5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недекларированных функциональных возможностях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18"/>
          <w:p>
            <w:pPr>
              <w:spacing w:after="20"/>
              <w:ind w:left="20"/>
              <w:jc w:val="both"/>
            </w:pPr>
            <w:r>
              <w:rPr>
                <w:rFonts w:ascii="Times New Roman"/>
                <w:b w:val="false"/>
                <w:i w:val="false"/>
                <w:color w:val="000000"/>
                <w:sz w:val="20"/>
              </w:rPr>
              <w:t>
ctcdo:‌Commodity‌Undeclared‌Function‌Details‌Type (M.CT.CDT.00059)</w:t>
            </w:r>
            <w:r>
              <w:br/>
            </w:r>
            <w:r>
              <w:rPr>
                <w:rFonts w:ascii="Times New Roman"/>
                <w:b w:val="false"/>
                <w:i w:val="false"/>
                <w:color w:val="000000"/>
                <w:sz w:val="20"/>
              </w:rPr>
              <w:t>
Определяется областями значений вложенных элементов</w:t>
            </w:r>
          </w:p>
          <w:bookmarkEnd w:id="5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19"/>
          <w:p>
            <w:pPr>
              <w:spacing w:after="20"/>
              <w:ind w:left="20"/>
              <w:jc w:val="both"/>
            </w:pPr>
            <w:r>
              <w:rPr>
                <w:rFonts w:ascii="Times New Roman"/>
                <w:b w:val="false"/>
                <w:i w:val="false"/>
                <w:color w:val="000000"/>
                <w:sz w:val="20"/>
              </w:rPr>
              <w:t>
*.1. Описание недекларированной функциональной возможности товара</w:t>
            </w:r>
            <w:r>
              <w:br/>
            </w:r>
            <w:r>
              <w:rPr>
                <w:rFonts w:ascii="Times New Roman"/>
                <w:b w:val="false"/>
                <w:i w:val="false"/>
                <w:color w:val="000000"/>
                <w:sz w:val="20"/>
              </w:rPr>
              <w:t>
(ctsdo:‌Commodity‌Undeclared‌Function‌Text)</w:t>
            </w:r>
          </w:p>
          <w:bookmarkEnd w:id="5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недекларированной функциональной возможности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20"/>
          <w:p>
            <w:pPr>
              <w:spacing w:after="20"/>
              <w:ind w:left="20"/>
              <w:jc w:val="both"/>
            </w:pPr>
            <w:r>
              <w:rPr>
                <w:rFonts w:ascii="Times New Roman"/>
                <w:b w:val="false"/>
                <w:i w:val="false"/>
                <w:color w:val="000000"/>
                <w:sz w:val="20"/>
              </w:rPr>
              <w:t>
csdo:‌Text4000‌Type (M.SDT.00088)</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4000</w:t>
            </w:r>
          </w:p>
          <w:bookmarkEnd w:id="5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21"/>
          <w:p>
            <w:pPr>
              <w:spacing w:after="20"/>
              <w:ind w:left="20"/>
              <w:jc w:val="both"/>
            </w:pPr>
            <w:r>
              <w:rPr>
                <w:rFonts w:ascii="Times New Roman"/>
                <w:b w:val="false"/>
                <w:i w:val="false"/>
                <w:color w:val="000000"/>
                <w:sz w:val="20"/>
              </w:rPr>
              <w:t>
*.2. Код вида последствия использования недекларированной функции товара</w:t>
            </w:r>
            <w:r>
              <w:br/>
            </w:r>
            <w:r>
              <w:rPr>
                <w:rFonts w:ascii="Times New Roman"/>
                <w:b w:val="false"/>
                <w:i w:val="false"/>
                <w:color w:val="000000"/>
                <w:sz w:val="20"/>
              </w:rPr>
              <w:t>
(ctsdo:‌Commodity‌Undeclared‌Function‌Effects‌Kind‌Code)</w:t>
            </w:r>
          </w:p>
          <w:bookmarkEnd w:id="5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последствия использования недекларированной функциональной возможности товара, являющегося шифровальным (криптографическим) средством или содержащего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22"/>
          <w:p>
            <w:pPr>
              <w:spacing w:after="20"/>
              <w:ind w:left="20"/>
              <w:jc w:val="both"/>
            </w:pPr>
            <w:r>
              <w:rPr>
                <w:rFonts w:ascii="Times New Roman"/>
                <w:b w:val="false"/>
                <w:i w:val="false"/>
                <w:color w:val="000000"/>
                <w:sz w:val="20"/>
              </w:rPr>
              <w:t>
ctsdo:‌Commodity‌Undeclared‌Function‌Effects‌Kind‌Code‌Type (M.CT.SDT.00093)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перечнем видов последствий использования недекларированной функции товара.</w:t>
            </w:r>
            <w:r>
              <w:br/>
            </w:r>
            <w:r>
              <w:rPr>
                <w:rFonts w:ascii="Times New Roman"/>
                <w:b w:val="false"/>
                <w:i w:val="false"/>
                <w:color w:val="000000"/>
                <w:sz w:val="20"/>
              </w:rPr>
              <w:t>
Шаблон: \d{2}</w:t>
            </w:r>
          </w:p>
          <w:bookmarkEnd w:id="5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23"/>
          <w:p>
            <w:pPr>
              <w:spacing w:after="20"/>
              <w:ind w:left="20"/>
              <w:jc w:val="both"/>
            </w:pPr>
            <w:r>
              <w:rPr>
                <w:rFonts w:ascii="Times New Roman"/>
                <w:b w:val="false"/>
                <w:i w:val="false"/>
                <w:color w:val="000000"/>
                <w:sz w:val="20"/>
              </w:rPr>
              <w:t>
2.9. Изготовитель товара</w:t>
            </w:r>
            <w:r>
              <w:br/>
            </w:r>
            <w:r>
              <w:rPr>
                <w:rFonts w:ascii="Times New Roman"/>
                <w:b w:val="false"/>
                <w:i w:val="false"/>
                <w:color w:val="000000"/>
                <w:sz w:val="20"/>
              </w:rPr>
              <w:t>
(ctcdo:‌Manufacturing‌Organization‌Details)</w:t>
            </w:r>
          </w:p>
          <w:bookmarkEnd w:id="5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изготовителе товара, являющегося шифровальным (криптографическим) средством или содержащем в своем составе шифровальные (криптографические) средства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24"/>
          <w:p>
            <w:pPr>
              <w:spacing w:after="20"/>
              <w:ind w:left="20"/>
              <w:jc w:val="both"/>
            </w:pPr>
            <w:r>
              <w:rPr>
                <w:rFonts w:ascii="Times New Roman"/>
                <w:b w:val="false"/>
                <w:i w:val="false"/>
                <w:color w:val="000000"/>
                <w:sz w:val="20"/>
              </w:rPr>
              <w:t>
ctcdo:‌Manufacturing‌Organization‌Details‌Type (M.CT.CDT.00095)</w:t>
            </w:r>
            <w:r>
              <w:br/>
            </w:r>
            <w:r>
              <w:rPr>
                <w:rFonts w:ascii="Times New Roman"/>
                <w:b w:val="false"/>
                <w:i w:val="false"/>
                <w:color w:val="000000"/>
                <w:sz w:val="20"/>
              </w:rPr>
              <w:t>
Определяется областями значений вложенных элементов</w:t>
            </w:r>
          </w:p>
          <w:bookmarkEnd w:id="5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25"/>
          <w:p>
            <w:pPr>
              <w:spacing w:after="20"/>
              <w:ind w:left="20"/>
              <w:jc w:val="both"/>
            </w:pPr>
            <w:r>
              <w:rPr>
                <w:rFonts w:ascii="Times New Roman"/>
                <w:b w:val="false"/>
                <w:i w:val="false"/>
                <w:color w:val="000000"/>
                <w:sz w:val="20"/>
              </w:rPr>
              <w:t>
2.9.1. Код страны</w:t>
            </w:r>
            <w:r>
              <w:br/>
            </w:r>
            <w:r>
              <w:rPr>
                <w:rFonts w:ascii="Times New Roman"/>
                <w:b w:val="false"/>
                <w:i w:val="false"/>
                <w:color w:val="000000"/>
                <w:sz w:val="20"/>
              </w:rPr>
              <w:t>
(csdo:‌Unified‌Country‌Code)</w:t>
            </w:r>
          </w:p>
          <w:bookmarkEnd w:id="5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26"/>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28"/>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29"/>
          <w:p>
            <w:pPr>
              <w:spacing w:after="20"/>
              <w:ind w:left="20"/>
              <w:jc w:val="both"/>
            </w:pPr>
            <w:r>
              <w:rPr>
                <w:rFonts w:ascii="Times New Roman"/>
                <w:b w:val="false"/>
                <w:i w:val="false"/>
                <w:color w:val="000000"/>
                <w:sz w:val="20"/>
              </w:rPr>
              <w:t>
2.9.2.  Наименование изготовителя</w:t>
            </w:r>
            <w:r>
              <w:br/>
            </w:r>
            <w:r>
              <w:rPr>
                <w:rFonts w:ascii="Times New Roman"/>
                <w:b w:val="false"/>
                <w:i w:val="false"/>
                <w:color w:val="000000"/>
                <w:sz w:val="20"/>
              </w:rPr>
              <w:t>
(ctsdo:​Manufacturing​Organization​Name)</w:t>
            </w:r>
          </w:p>
          <w:bookmarkEnd w:id="5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изготовителя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30"/>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5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31"/>
          <w:p>
            <w:pPr>
              <w:spacing w:after="20"/>
              <w:ind w:left="20"/>
              <w:jc w:val="both"/>
            </w:pPr>
            <w:r>
              <w:rPr>
                <w:rFonts w:ascii="Times New Roman"/>
                <w:b w:val="false"/>
                <w:i w:val="false"/>
                <w:color w:val="000000"/>
                <w:sz w:val="20"/>
              </w:rPr>
              <w:t>
2.9.3. Краткое наименование хозяйствующего субъекта</w:t>
            </w:r>
            <w:r>
              <w:br/>
            </w:r>
            <w:r>
              <w:rPr>
                <w:rFonts w:ascii="Times New Roman"/>
                <w:b w:val="false"/>
                <w:i w:val="false"/>
                <w:color w:val="000000"/>
                <w:sz w:val="20"/>
              </w:rPr>
              <w:t>
(csdo:‌Business‌Entity‌Brief‌Name)</w:t>
            </w:r>
          </w:p>
          <w:bookmarkEnd w:id="5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3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33"/>
          <w:p>
            <w:pPr>
              <w:spacing w:after="20"/>
              <w:ind w:left="20"/>
              <w:jc w:val="both"/>
            </w:pPr>
            <w:r>
              <w:rPr>
                <w:rFonts w:ascii="Times New Roman"/>
                <w:b w:val="false"/>
                <w:i w:val="false"/>
                <w:color w:val="000000"/>
                <w:sz w:val="20"/>
              </w:rPr>
              <w:t>
2.9.4. Код организационно-правовой формы</w:t>
            </w:r>
            <w:r>
              <w:br/>
            </w:r>
            <w:r>
              <w:rPr>
                <w:rFonts w:ascii="Times New Roman"/>
                <w:b w:val="false"/>
                <w:i w:val="false"/>
                <w:color w:val="000000"/>
                <w:sz w:val="20"/>
              </w:rPr>
              <w:t>
(csdo:‌Business‌Entity‌Type‌Code)</w:t>
            </w:r>
          </w:p>
          <w:bookmarkEnd w:id="5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34"/>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36"/>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37"/>
          <w:p>
            <w:pPr>
              <w:spacing w:after="20"/>
              <w:ind w:left="20"/>
              <w:jc w:val="both"/>
            </w:pPr>
            <w:r>
              <w:rPr>
                <w:rFonts w:ascii="Times New Roman"/>
                <w:b w:val="false"/>
                <w:i w:val="false"/>
                <w:color w:val="000000"/>
                <w:sz w:val="20"/>
              </w:rPr>
              <w:t>
2.9.5. Наименование организационно-правовой формы</w:t>
            </w:r>
            <w:r>
              <w:br/>
            </w:r>
            <w:r>
              <w:rPr>
                <w:rFonts w:ascii="Times New Roman"/>
                <w:b w:val="false"/>
                <w:i w:val="false"/>
                <w:color w:val="000000"/>
                <w:sz w:val="20"/>
              </w:rPr>
              <w:t>
(csdo:‌Business‌Entity‌Type‌Name)</w:t>
            </w:r>
          </w:p>
          <w:bookmarkEnd w:id="5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38"/>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5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539"/>
          <w:p>
            <w:pPr>
              <w:spacing w:after="20"/>
              <w:ind w:left="20"/>
              <w:jc w:val="both"/>
            </w:pPr>
            <w:r>
              <w:rPr>
                <w:rFonts w:ascii="Times New Roman"/>
                <w:b w:val="false"/>
                <w:i w:val="false"/>
                <w:color w:val="000000"/>
                <w:sz w:val="20"/>
              </w:rPr>
              <w:t>
2.9.6. Идентификатор хозяйствующего субъекта</w:t>
            </w:r>
            <w:r>
              <w:br/>
            </w:r>
            <w:r>
              <w:rPr>
                <w:rFonts w:ascii="Times New Roman"/>
                <w:b w:val="false"/>
                <w:i w:val="false"/>
                <w:color w:val="000000"/>
                <w:sz w:val="20"/>
              </w:rPr>
              <w:t>
(csdo:‌Business‌Entity‌Id)</w:t>
            </w:r>
          </w:p>
          <w:bookmarkEnd w:id="5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40"/>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41"/>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5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42"/>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5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43"/>
          <w:p>
            <w:pPr>
              <w:spacing w:after="20"/>
              <w:ind w:left="20"/>
              <w:jc w:val="both"/>
            </w:pPr>
            <w:r>
              <w:rPr>
                <w:rFonts w:ascii="Times New Roman"/>
                <w:b w:val="false"/>
                <w:i w:val="false"/>
                <w:color w:val="000000"/>
                <w:sz w:val="20"/>
              </w:rPr>
              <w:t>
2.9.7. Уникальный идентификационный таможенный номер</w:t>
            </w:r>
            <w:r>
              <w:br/>
            </w:r>
            <w:r>
              <w:rPr>
                <w:rFonts w:ascii="Times New Roman"/>
                <w:b w:val="false"/>
                <w:i w:val="false"/>
                <w:color w:val="000000"/>
                <w:sz w:val="20"/>
              </w:rPr>
              <w:t>
(csdo:‌Unique‌Customs‌Number‌Id)</w:t>
            </w:r>
          </w:p>
          <w:bookmarkEnd w:id="5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44"/>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45"/>
          <w:p>
            <w:pPr>
              <w:spacing w:after="20"/>
              <w:ind w:left="20"/>
              <w:jc w:val="both"/>
            </w:pPr>
            <w:r>
              <w:rPr>
                <w:rFonts w:ascii="Times New Roman"/>
                <w:b w:val="false"/>
                <w:i w:val="false"/>
                <w:color w:val="000000"/>
                <w:sz w:val="20"/>
              </w:rPr>
              <w:t>
2.9.8. Идентификатор налогоплательщика</w:t>
            </w:r>
            <w:r>
              <w:br/>
            </w:r>
            <w:r>
              <w:rPr>
                <w:rFonts w:ascii="Times New Roman"/>
                <w:b w:val="false"/>
                <w:i w:val="false"/>
                <w:color w:val="000000"/>
                <w:sz w:val="20"/>
              </w:rPr>
              <w:t>
(csdo:‌Taxpayer‌Id)</w:t>
            </w:r>
          </w:p>
          <w:bookmarkEnd w:id="5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46"/>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47"/>
          <w:p>
            <w:pPr>
              <w:spacing w:after="20"/>
              <w:ind w:left="20"/>
              <w:jc w:val="both"/>
            </w:pPr>
            <w:r>
              <w:rPr>
                <w:rFonts w:ascii="Times New Roman"/>
                <w:b w:val="false"/>
                <w:i w:val="false"/>
                <w:color w:val="000000"/>
                <w:sz w:val="20"/>
              </w:rPr>
              <w:t>
2.9.9. Код причины постановки на учет</w:t>
            </w:r>
            <w:r>
              <w:br/>
            </w:r>
            <w:r>
              <w:rPr>
                <w:rFonts w:ascii="Times New Roman"/>
                <w:b w:val="false"/>
                <w:i w:val="false"/>
                <w:color w:val="000000"/>
                <w:sz w:val="20"/>
              </w:rPr>
              <w:t>
(csdo:‌Tax‌Registration‌Reason‌Code)</w:t>
            </w:r>
          </w:p>
          <w:bookmarkEnd w:id="5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8"/>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5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9"/>
          <w:p>
            <w:pPr>
              <w:spacing w:after="20"/>
              <w:ind w:left="20"/>
              <w:jc w:val="both"/>
            </w:pPr>
            <w:r>
              <w:rPr>
                <w:rFonts w:ascii="Times New Roman"/>
                <w:b w:val="false"/>
                <w:i w:val="false"/>
                <w:color w:val="000000"/>
                <w:sz w:val="20"/>
              </w:rPr>
              <w:t>
2.9.10. Адрес</w:t>
            </w:r>
            <w:r>
              <w:br/>
            </w:r>
            <w:r>
              <w:rPr>
                <w:rFonts w:ascii="Times New Roman"/>
                <w:b w:val="false"/>
                <w:i w:val="false"/>
                <w:color w:val="000000"/>
                <w:sz w:val="20"/>
              </w:rPr>
              <w:t>
(ccdo:‌AddressV4Details)</w:t>
            </w:r>
          </w:p>
          <w:bookmarkEnd w:id="5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50"/>
          <w:p>
            <w:pPr>
              <w:spacing w:after="20"/>
              <w:ind w:left="20"/>
              <w:jc w:val="both"/>
            </w:pPr>
            <w:r>
              <w:rPr>
                <w:rFonts w:ascii="Times New Roman"/>
                <w:b w:val="false"/>
                <w:i w:val="false"/>
                <w:color w:val="000000"/>
                <w:sz w:val="20"/>
              </w:rPr>
              <w:t>
ccdo:‌Address‌Details‌V4‌Type (M.CDT.00079)</w:t>
            </w:r>
            <w:r>
              <w:br/>
            </w:r>
            <w:r>
              <w:rPr>
                <w:rFonts w:ascii="Times New Roman"/>
                <w:b w:val="false"/>
                <w:i w:val="false"/>
                <w:color w:val="000000"/>
                <w:sz w:val="20"/>
              </w:rPr>
              <w:t>
Определяется областями значений вложенных элементов</w:t>
            </w:r>
          </w:p>
          <w:bookmarkEnd w:id="5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5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52"/>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53"/>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54"/>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56"/>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5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58"/>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5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6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6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6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6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6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6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6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6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6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6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70"/>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71"/>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72"/>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7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74"/>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5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7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76"/>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77"/>
          <w:p>
            <w:pPr>
              <w:spacing w:after="20"/>
              <w:ind w:left="20"/>
              <w:jc w:val="both"/>
            </w:pPr>
            <w:r>
              <w:rPr>
                <w:rFonts w:ascii="Times New Roman"/>
                <w:b w:val="false"/>
                <w:i w:val="false"/>
                <w:color w:val="000000"/>
                <w:sz w:val="20"/>
              </w:rPr>
              <w:t>
*.13. Адрес в текстовой форме</w:t>
            </w:r>
            <w:r>
              <w:br/>
            </w:r>
            <w:r>
              <w:rPr>
                <w:rFonts w:ascii="Times New Roman"/>
                <w:b w:val="false"/>
                <w:i w:val="false"/>
                <w:color w:val="000000"/>
                <w:sz w:val="20"/>
              </w:rPr>
              <w:t>
(csdo:​Address​Text)</w:t>
            </w:r>
          </w:p>
          <w:bookmarkEnd w:id="5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78"/>
          <w:p>
            <w:pPr>
              <w:spacing w:after="20"/>
              <w:ind w:left="20"/>
              <w:jc w:val="both"/>
            </w:pPr>
            <w:r>
              <w:rPr>
                <w:rFonts w:ascii="Times New Roman"/>
                <w:b w:val="false"/>
                <w:i w:val="false"/>
                <w:color w:val="000000"/>
                <w:sz w:val="20"/>
              </w:rPr>
              <w:t>
csdo:​Text1000​Type (M.SDT.00071)</w:t>
            </w:r>
            <w:r>
              <w:br/>
            </w:r>
            <w:r>
              <w:rPr>
                <w:rFonts w:ascii="Times New Roman"/>
                <w:b w:val="false"/>
                <w:i w:val="false"/>
                <w:color w:val="000000"/>
                <w:sz w:val="20"/>
              </w:rPr>
              <w:t>
</w:t>
            </w: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5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79"/>
          <w:p>
            <w:pPr>
              <w:spacing w:after="20"/>
              <w:ind w:left="20"/>
              <w:jc w:val="both"/>
            </w:pPr>
            <w:r>
              <w:rPr>
                <w:rFonts w:ascii="Times New Roman"/>
                <w:b w:val="false"/>
                <w:i w:val="false"/>
                <w:color w:val="000000"/>
                <w:sz w:val="20"/>
              </w:rPr>
              <w:t>
2.9.11. Контактный реквизит</w:t>
            </w:r>
            <w:r>
              <w:br/>
            </w:r>
            <w:r>
              <w:rPr>
                <w:rFonts w:ascii="Times New Roman"/>
                <w:b w:val="false"/>
                <w:i w:val="false"/>
                <w:color w:val="000000"/>
                <w:sz w:val="20"/>
              </w:rPr>
              <w:t>
(ccdo:‌Communication‌Details)</w:t>
            </w:r>
          </w:p>
          <w:bookmarkEnd w:id="5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80"/>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5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81"/>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5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82"/>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83"/>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5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8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5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86"/>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5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587"/>
          <w:p>
            <w:pPr>
              <w:spacing w:after="20"/>
              <w:ind w:left="20"/>
              <w:jc w:val="both"/>
            </w:pPr>
            <w:r>
              <w:rPr>
                <w:rFonts w:ascii="Times New Roman"/>
                <w:b w:val="false"/>
                <w:i w:val="false"/>
                <w:color w:val="000000"/>
                <w:sz w:val="20"/>
              </w:rPr>
              <w:t>
2.10. Сведения о заявителе на оформление нотификации</w:t>
            </w:r>
            <w:r>
              <w:br/>
            </w:r>
            <w:r>
              <w:rPr>
                <w:rFonts w:ascii="Times New Roman"/>
                <w:b w:val="false"/>
                <w:i w:val="false"/>
                <w:color w:val="000000"/>
                <w:sz w:val="20"/>
              </w:rPr>
              <w:t>
(ctcdo:‌Applicant‌Details)</w:t>
            </w:r>
          </w:p>
          <w:bookmarkEnd w:id="5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88"/>
          <w:p>
            <w:pPr>
              <w:spacing w:after="20"/>
              <w:ind w:left="20"/>
              <w:jc w:val="both"/>
            </w:pPr>
            <w:r>
              <w:rPr>
                <w:rFonts w:ascii="Times New Roman"/>
                <w:b w:val="false"/>
                <w:i w:val="false"/>
                <w:color w:val="000000"/>
                <w:sz w:val="20"/>
              </w:rPr>
              <w:t>
ctcdo:‌Applicant‌Details‌Type (M.CT.CDT.00055)</w:t>
            </w:r>
            <w:r>
              <w:br/>
            </w:r>
            <w:r>
              <w:rPr>
                <w:rFonts w:ascii="Times New Roman"/>
                <w:b w:val="false"/>
                <w:i w:val="false"/>
                <w:color w:val="000000"/>
                <w:sz w:val="20"/>
              </w:rPr>
              <w:t>
Определяется областями значений вложенных элементов</w:t>
            </w:r>
          </w:p>
          <w:bookmarkEnd w:id="5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89"/>
          <w:p>
            <w:pPr>
              <w:spacing w:after="20"/>
              <w:ind w:left="20"/>
              <w:jc w:val="both"/>
            </w:pPr>
            <w:r>
              <w:rPr>
                <w:rFonts w:ascii="Times New Roman"/>
                <w:b w:val="false"/>
                <w:i w:val="false"/>
                <w:color w:val="000000"/>
                <w:sz w:val="20"/>
              </w:rPr>
              <w:t>
2.10.1. Сведения о хозяйствующем субъекте</w:t>
            </w:r>
            <w:r>
              <w:br/>
            </w:r>
            <w:r>
              <w:rPr>
                <w:rFonts w:ascii="Times New Roman"/>
                <w:b w:val="false"/>
                <w:i w:val="false"/>
                <w:color w:val="000000"/>
                <w:sz w:val="20"/>
              </w:rPr>
              <w:t>
(ctcdo:‌Business‌Entity‌Details)</w:t>
            </w:r>
          </w:p>
          <w:bookmarkEnd w:id="5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хозяйствующем субъекте</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90"/>
          <w:p>
            <w:pPr>
              <w:spacing w:after="20"/>
              <w:ind w:left="20"/>
              <w:jc w:val="both"/>
            </w:pPr>
            <w:r>
              <w:rPr>
                <w:rFonts w:ascii="Times New Roman"/>
                <w:b w:val="false"/>
                <w:i w:val="false"/>
                <w:color w:val="000000"/>
                <w:sz w:val="20"/>
              </w:rPr>
              <w:t>
ccdo:‌Business‌Entity‌Details‌Type (M.CDT.00061)</w:t>
            </w:r>
            <w:r>
              <w:br/>
            </w:r>
            <w:r>
              <w:rPr>
                <w:rFonts w:ascii="Times New Roman"/>
                <w:b w:val="false"/>
                <w:i w:val="false"/>
                <w:color w:val="000000"/>
                <w:sz w:val="20"/>
              </w:rPr>
              <w:t>
Определяется областями значений вложенных элементов</w:t>
            </w:r>
          </w:p>
          <w:bookmarkEnd w:id="5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9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92"/>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5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9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95"/>
          <w:p>
            <w:pPr>
              <w:spacing w:after="20"/>
              <w:ind w:left="20"/>
              <w:jc w:val="both"/>
            </w:pPr>
            <w:r>
              <w:rPr>
                <w:rFonts w:ascii="Times New Roman"/>
                <w:b w:val="false"/>
                <w:i w:val="false"/>
                <w:color w:val="000000"/>
                <w:sz w:val="20"/>
              </w:rPr>
              <w:t>
*.2. Наименование хозяйствующего субъекта</w:t>
            </w:r>
            <w:r>
              <w:br/>
            </w:r>
            <w:r>
              <w:rPr>
                <w:rFonts w:ascii="Times New Roman"/>
                <w:b w:val="false"/>
                <w:i w:val="false"/>
                <w:color w:val="000000"/>
                <w:sz w:val="20"/>
              </w:rPr>
              <w:t>
(csdo:‌Business‌Entity‌Name)</w:t>
            </w:r>
          </w:p>
          <w:bookmarkEnd w:id="5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596"/>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5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97"/>
          <w:p>
            <w:pPr>
              <w:spacing w:after="20"/>
              <w:ind w:left="20"/>
              <w:jc w:val="both"/>
            </w:pPr>
            <w:r>
              <w:rPr>
                <w:rFonts w:ascii="Times New Roman"/>
                <w:b w:val="false"/>
                <w:i w:val="false"/>
                <w:color w:val="000000"/>
                <w:sz w:val="20"/>
              </w:rPr>
              <w:t>
*.3. Краткое наименование хозяйствующего субъекта</w:t>
            </w:r>
            <w:r>
              <w:br/>
            </w:r>
            <w:r>
              <w:rPr>
                <w:rFonts w:ascii="Times New Roman"/>
                <w:b w:val="false"/>
                <w:i w:val="false"/>
                <w:color w:val="000000"/>
                <w:sz w:val="20"/>
              </w:rPr>
              <w:t>
(csdo:‌Business‌Entity‌Brief‌Name)</w:t>
            </w:r>
          </w:p>
          <w:bookmarkEnd w:id="5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59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5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99"/>
          <w:p>
            <w:pPr>
              <w:spacing w:after="20"/>
              <w:ind w:left="20"/>
              <w:jc w:val="both"/>
            </w:pPr>
            <w:r>
              <w:rPr>
                <w:rFonts w:ascii="Times New Roman"/>
                <w:b w:val="false"/>
                <w:i w:val="false"/>
                <w:color w:val="000000"/>
                <w:sz w:val="20"/>
              </w:rPr>
              <w:t>
*.4. Код организационно-правовой формы</w:t>
            </w:r>
            <w:r>
              <w:br/>
            </w:r>
            <w:r>
              <w:rPr>
                <w:rFonts w:ascii="Times New Roman"/>
                <w:b w:val="false"/>
                <w:i w:val="false"/>
                <w:color w:val="000000"/>
                <w:sz w:val="20"/>
              </w:rPr>
              <w:t>
(csdo:‌Business‌Entity‌Type‌Code)</w:t>
            </w:r>
          </w:p>
          <w:bookmarkEnd w:id="5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0"/>
          <w:p>
            <w:pPr>
              <w:spacing w:after="20"/>
              <w:ind w:left="20"/>
              <w:jc w:val="both"/>
            </w:pPr>
            <w:r>
              <w:rPr>
                <w:rFonts w:ascii="Times New Roman"/>
                <w:b w:val="false"/>
                <w:i w:val="false"/>
                <w:color w:val="000000"/>
                <w:sz w:val="20"/>
              </w:rPr>
              <w:t>
csdo:‌Unified‌Code20‌Type (M.SDT.00140)</w:t>
            </w:r>
            <w:r>
              <w:br/>
            </w: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(классификатором), который определен атрибутом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2"/>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3"/>
          <w:p>
            <w:pPr>
              <w:spacing w:after="20"/>
              <w:ind w:left="20"/>
              <w:jc w:val="both"/>
            </w:pPr>
            <w:r>
              <w:rPr>
                <w:rFonts w:ascii="Times New Roman"/>
                <w:b w:val="false"/>
                <w:i w:val="false"/>
                <w:color w:val="000000"/>
                <w:sz w:val="20"/>
              </w:rPr>
              <w:t>
*.5. Наименование организационно-правовой формы</w:t>
            </w:r>
            <w:r>
              <w:br/>
            </w:r>
            <w:r>
              <w:rPr>
                <w:rFonts w:ascii="Times New Roman"/>
                <w:b w:val="false"/>
                <w:i w:val="false"/>
                <w:color w:val="000000"/>
                <w:sz w:val="20"/>
              </w:rPr>
              <w:t>
(csdo:‌Business‌Entity‌Type‌Name)</w:t>
            </w:r>
          </w:p>
          <w:bookmarkEnd w:id="6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4"/>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5"/>
          <w:p>
            <w:pPr>
              <w:spacing w:after="20"/>
              <w:ind w:left="20"/>
              <w:jc w:val="both"/>
            </w:pPr>
            <w:r>
              <w:rPr>
                <w:rFonts w:ascii="Times New Roman"/>
                <w:b w:val="false"/>
                <w:i w:val="false"/>
                <w:color w:val="000000"/>
                <w:sz w:val="20"/>
              </w:rPr>
              <w:t>
*.6. Идентификатор хозяйствующего субъекта</w:t>
            </w:r>
            <w:r>
              <w:br/>
            </w:r>
            <w:r>
              <w:rPr>
                <w:rFonts w:ascii="Times New Roman"/>
                <w:b w:val="false"/>
                <w:i w:val="false"/>
                <w:color w:val="000000"/>
                <w:sz w:val="20"/>
              </w:rPr>
              <w:t>
(csdo:‌Business‌Entity‌Id)</w:t>
            </w:r>
          </w:p>
          <w:bookmarkEnd w:id="6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06"/>
          <w:p>
            <w:pPr>
              <w:spacing w:after="20"/>
              <w:ind w:left="20"/>
              <w:jc w:val="both"/>
            </w:pPr>
            <w:r>
              <w:rPr>
                <w:rFonts w:ascii="Times New Roman"/>
                <w:b w:val="false"/>
                <w:i w:val="false"/>
                <w:color w:val="000000"/>
                <w:sz w:val="20"/>
              </w:rPr>
              <w:t>
csdo:‌Business‌Entity‌Id‌Type (M.SDT.00157)</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0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07"/>
          <w:p>
            <w:pPr>
              <w:spacing w:after="20"/>
              <w:ind w:left="20"/>
              <w:jc w:val="both"/>
            </w:pPr>
            <w:r>
              <w:rPr>
                <w:rFonts w:ascii="Times New Roman"/>
                <w:b w:val="false"/>
                <w:i w:val="false"/>
                <w:color w:val="000000"/>
                <w:sz w:val="20"/>
              </w:rPr>
              <w:t>
а) метод идентификации</w:t>
            </w:r>
            <w:r>
              <w:br/>
            </w:r>
            <w:r>
              <w:rPr>
                <w:rFonts w:ascii="Times New Roman"/>
                <w:b w:val="false"/>
                <w:i w:val="false"/>
                <w:color w:val="000000"/>
                <w:sz w:val="20"/>
              </w:rPr>
              <w:t>
(атрибут kind‌Id)</w:t>
            </w:r>
          </w:p>
          <w:bookmarkEnd w:id="6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08"/>
          <w:p>
            <w:pPr>
              <w:spacing w:after="20"/>
              <w:ind w:left="20"/>
              <w:jc w:val="both"/>
            </w:pPr>
            <w:r>
              <w:rPr>
                <w:rFonts w:ascii="Times New Roman"/>
                <w:b w:val="false"/>
                <w:i w:val="false"/>
                <w:color w:val="000000"/>
                <w:sz w:val="20"/>
              </w:rPr>
              <w:t>
csdo:‌Business‌Entity‌Id‌Kind‌Id‌Type (M.SDT.00158)</w:t>
            </w:r>
            <w:r>
              <w:br/>
            </w:r>
            <w:r>
              <w:rPr>
                <w:rFonts w:ascii="Times New Roman"/>
                <w:b w:val="false"/>
                <w:i w:val="false"/>
                <w:color w:val="000000"/>
                <w:sz w:val="20"/>
              </w:rPr>
              <w:t>
Значение идентификатора из справочника методов идентификации хозяйствующих субъектов</w:t>
            </w:r>
          </w:p>
          <w:bookmarkEnd w:id="60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609"/>
          <w:p>
            <w:pPr>
              <w:spacing w:after="20"/>
              <w:ind w:left="20"/>
              <w:jc w:val="both"/>
            </w:pPr>
            <w:r>
              <w:rPr>
                <w:rFonts w:ascii="Times New Roman"/>
                <w:b w:val="false"/>
                <w:i w:val="false"/>
                <w:color w:val="000000"/>
                <w:sz w:val="20"/>
              </w:rPr>
              <w:t>
*.7. Уникальный идентификационный таможенный номер</w:t>
            </w:r>
            <w:r>
              <w:br/>
            </w:r>
            <w:r>
              <w:rPr>
                <w:rFonts w:ascii="Times New Roman"/>
                <w:b w:val="false"/>
                <w:i w:val="false"/>
                <w:color w:val="000000"/>
                <w:sz w:val="20"/>
              </w:rPr>
              <w:t>
(csdo:‌Unique‌Customs‌Number‌Id)</w:t>
            </w:r>
          </w:p>
          <w:bookmarkEnd w:id="60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10"/>
          <w:p>
            <w:pPr>
              <w:spacing w:after="20"/>
              <w:ind w:left="20"/>
              <w:jc w:val="both"/>
            </w:pPr>
            <w:r>
              <w:rPr>
                <w:rFonts w:ascii="Times New Roman"/>
                <w:b w:val="false"/>
                <w:i w:val="false"/>
                <w:color w:val="000000"/>
                <w:sz w:val="20"/>
              </w:rPr>
              <w:t>
csdo:‌Unique‌Customs‌Number‌Id‌Type (M.SDT.00089)</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6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11"/>
          <w:p>
            <w:pPr>
              <w:spacing w:after="20"/>
              <w:ind w:left="20"/>
              <w:jc w:val="both"/>
            </w:pPr>
            <w:r>
              <w:rPr>
                <w:rFonts w:ascii="Times New Roman"/>
                <w:b w:val="false"/>
                <w:i w:val="false"/>
                <w:color w:val="000000"/>
                <w:sz w:val="20"/>
              </w:rPr>
              <w:t>
*.8. Идентификатор налогоплательщика</w:t>
            </w:r>
            <w:r>
              <w:br/>
            </w:r>
            <w:r>
              <w:rPr>
                <w:rFonts w:ascii="Times New Roman"/>
                <w:b w:val="false"/>
                <w:i w:val="false"/>
                <w:color w:val="000000"/>
                <w:sz w:val="20"/>
              </w:rPr>
              <w:t>
(csdo:‌Taxpayer‌Id)</w:t>
            </w:r>
          </w:p>
          <w:bookmarkEnd w:id="6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12"/>
          <w:p>
            <w:pPr>
              <w:spacing w:after="20"/>
              <w:ind w:left="20"/>
              <w:jc w:val="both"/>
            </w:pPr>
            <w:r>
              <w:rPr>
                <w:rFonts w:ascii="Times New Roman"/>
                <w:b w:val="false"/>
                <w:i w:val="false"/>
                <w:color w:val="000000"/>
                <w:sz w:val="20"/>
              </w:rPr>
              <w:t>
csdo:‌Taxpayer‌Id‌Type (M.SDT.00025)</w:t>
            </w:r>
            <w:r>
              <w:br/>
            </w: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правилами, принятыми в стране регистрации налогоплательщика.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1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3"/>
          <w:p>
            <w:pPr>
              <w:spacing w:after="20"/>
              <w:ind w:left="20"/>
              <w:jc w:val="both"/>
            </w:pPr>
            <w:r>
              <w:rPr>
                <w:rFonts w:ascii="Times New Roman"/>
                <w:b w:val="false"/>
                <w:i w:val="false"/>
                <w:color w:val="000000"/>
                <w:sz w:val="20"/>
              </w:rPr>
              <w:t>
*.9. Код причины постановки на учет</w:t>
            </w:r>
            <w:r>
              <w:br/>
            </w:r>
            <w:r>
              <w:rPr>
                <w:rFonts w:ascii="Times New Roman"/>
                <w:b w:val="false"/>
                <w:i w:val="false"/>
                <w:color w:val="000000"/>
                <w:sz w:val="20"/>
              </w:rPr>
              <w:t>
(csdo:‌Tax‌Registration‌Reason‌Code)</w:t>
            </w:r>
          </w:p>
          <w:bookmarkEnd w:id="6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4"/>
          <w:p>
            <w:pPr>
              <w:spacing w:after="20"/>
              <w:ind w:left="20"/>
              <w:jc w:val="both"/>
            </w:pPr>
            <w:r>
              <w:rPr>
                <w:rFonts w:ascii="Times New Roman"/>
                <w:b w:val="false"/>
                <w:i w:val="false"/>
                <w:color w:val="000000"/>
                <w:sz w:val="20"/>
              </w:rPr>
              <w:t>
csdo:‌Tax‌Registration‌Reason‌Code‌Type (M.SDT.00030)</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\d{9}</w:t>
            </w:r>
          </w:p>
          <w:bookmarkEnd w:id="61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5"/>
          <w:p>
            <w:pPr>
              <w:spacing w:after="20"/>
              <w:ind w:left="20"/>
              <w:jc w:val="both"/>
            </w:pPr>
            <w:r>
              <w:rPr>
                <w:rFonts w:ascii="Times New Roman"/>
                <w:b w:val="false"/>
                <w:i w:val="false"/>
                <w:color w:val="000000"/>
                <w:sz w:val="20"/>
              </w:rPr>
              <w:t>
*.10. Адрес</w:t>
            </w:r>
            <w:r>
              <w:br/>
            </w:r>
            <w:r>
              <w:rPr>
                <w:rFonts w:ascii="Times New Roman"/>
                <w:b w:val="false"/>
                <w:i w:val="false"/>
                <w:color w:val="000000"/>
                <w:sz w:val="20"/>
              </w:rPr>
              <w:t>
(ccdo:‌Subject‌Address‌Details)</w:t>
            </w:r>
          </w:p>
          <w:bookmarkEnd w:id="61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6"/>
          <w:p>
            <w:pPr>
              <w:spacing w:after="20"/>
              <w:ind w:left="20"/>
              <w:jc w:val="both"/>
            </w:pPr>
            <w:r>
              <w:rPr>
                <w:rFonts w:ascii="Times New Roman"/>
                <w:b w:val="false"/>
                <w:i w:val="false"/>
                <w:color w:val="000000"/>
                <w:sz w:val="20"/>
              </w:rPr>
              <w:t>
ccdo:‌Subject‌Address‌Details‌Type (M.CDT.00064)</w:t>
            </w:r>
            <w:r>
              <w:br/>
            </w:r>
            <w:r>
              <w:rPr>
                <w:rFonts w:ascii="Times New Roman"/>
                <w:b w:val="false"/>
                <w:i w:val="false"/>
                <w:color w:val="000000"/>
                <w:sz w:val="20"/>
              </w:rPr>
              <w:t>
Определяется областями значений вложенных элементов</w:t>
            </w:r>
          </w:p>
          <w:bookmarkEnd w:id="61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7"/>
          <w:p>
            <w:pPr>
              <w:spacing w:after="20"/>
              <w:ind w:left="20"/>
              <w:jc w:val="both"/>
            </w:pPr>
            <w:r>
              <w:rPr>
                <w:rFonts w:ascii="Times New Roman"/>
                <w:b w:val="false"/>
                <w:i w:val="false"/>
                <w:color w:val="000000"/>
                <w:sz w:val="20"/>
              </w:rPr>
              <w:t>
*.10.1. Код вида адреса</w:t>
            </w:r>
            <w:r>
              <w:br/>
            </w:r>
            <w:r>
              <w:rPr>
                <w:rFonts w:ascii="Times New Roman"/>
                <w:b w:val="false"/>
                <w:i w:val="false"/>
                <w:color w:val="000000"/>
                <w:sz w:val="20"/>
              </w:rPr>
              <w:t>
(csdo:‌Address‌Kind‌Code)</w:t>
            </w:r>
          </w:p>
          <w:bookmarkEnd w:id="6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8"/>
          <w:p>
            <w:pPr>
              <w:spacing w:after="20"/>
              <w:ind w:left="20"/>
              <w:jc w:val="both"/>
            </w:pPr>
            <w:r>
              <w:rPr>
                <w:rFonts w:ascii="Times New Roman"/>
                <w:b w:val="false"/>
                <w:i w:val="false"/>
                <w:color w:val="000000"/>
                <w:sz w:val="20"/>
              </w:rPr>
              <w:t>
csdo:‌Address‌Kind‌Code‌Type (M.SDT.00162)</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адресов.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1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9"/>
          <w:p>
            <w:pPr>
              <w:spacing w:after="20"/>
              <w:ind w:left="20"/>
              <w:jc w:val="both"/>
            </w:pPr>
            <w:r>
              <w:rPr>
                <w:rFonts w:ascii="Times New Roman"/>
                <w:b w:val="false"/>
                <w:i w:val="false"/>
                <w:color w:val="000000"/>
                <w:sz w:val="20"/>
              </w:rPr>
              <w:t>
*.10.2. Код страны</w:t>
            </w:r>
            <w:r>
              <w:br/>
            </w:r>
            <w:r>
              <w:rPr>
                <w:rFonts w:ascii="Times New Roman"/>
                <w:b w:val="false"/>
                <w:i w:val="false"/>
                <w:color w:val="000000"/>
                <w:sz w:val="20"/>
              </w:rPr>
              <w:t>
(csdo:‌Unified‌Country‌Code)</w:t>
            </w:r>
          </w:p>
          <w:bookmarkEnd w:id="61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0"/>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2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2"/>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2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3"/>
          <w:p>
            <w:pPr>
              <w:spacing w:after="20"/>
              <w:ind w:left="20"/>
              <w:jc w:val="both"/>
            </w:pPr>
            <w:r>
              <w:rPr>
                <w:rFonts w:ascii="Times New Roman"/>
                <w:b w:val="false"/>
                <w:i w:val="false"/>
                <w:color w:val="000000"/>
                <w:sz w:val="20"/>
              </w:rPr>
              <w:t>
*.10.3. Код территории</w:t>
            </w:r>
            <w:r>
              <w:br/>
            </w:r>
            <w:r>
              <w:rPr>
                <w:rFonts w:ascii="Times New Roman"/>
                <w:b w:val="false"/>
                <w:i w:val="false"/>
                <w:color w:val="000000"/>
                <w:sz w:val="20"/>
              </w:rPr>
              <w:t>
(csdo:‌Territory‌Code)</w:t>
            </w:r>
          </w:p>
          <w:bookmarkEnd w:id="62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4"/>
          <w:p>
            <w:pPr>
              <w:spacing w:after="20"/>
              <w:ind w:left="20"/>
              <w:jc w:val="both"/>
            </w:pPr>
            <w:r>
              <w:rPr>
                <w:rFonts w:ascii="Times New Roman"/>
                <w:b w:val="false"/>
                <w:i w:val="false"/>
                <w:color w:val="000000"/>
                <w:sz w:val="20"/>
              </w:rPr>
              <w:t>
csdo:‌Territory‌Code‌Type (M.SDT.00031)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62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25"/>
          <w:p>
            <w:pPr>
              <w:spacing w:after="20"/>
              <w:ind w:left="20"/>
              <w:jc w:val="both"/>
            </w:pPr>
            <w:r>
              <w:rPr>
                <w:rFonts w:ascii="Times New Roman"/>
                <w:b w:val="false"/>
                <w:i w:val="false"/>
                <w:color w:val="000000"/>
                <w:sz w:val="20"/>
              </w:rPr>
              <w:t>
*.10.4. Регион</w:t>
            </w:r>
            <w:r>
              <w:br/>
            </w:r>
            <w:r>
              <w:rPr>
                <w:rFonts w:ascii="Times New Roman"/>
                <w:b w:val="false"/>
                <w:i w:val="false"/>
                <w:color w:val="000000"/>
                <w:sz w:val="20"/>
              </w:rPr>
              <w:t>
(csdo:‌Region‌Name)</w:t>
            </w:r>
          </w:p>
          <w:bookmarkEnd w:id="62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2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2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27"/>
          <w:p>
            <w:pPr>
              <w:spacing w:after="20"/>
              <w:ind w:left="20"/>
              <w:jc w:val="both"/>
            </w:pPr>
            <w:r>
              <w:rPr>
                <w:rFonts w:ascii="Times New Roman"/>
                <w:b w:val="false"/>
                <w:i w:val="false"/>
                <w:color w:val="000000"/>
                <w:sz w:val="20"/>
              </w:rPr>
              <w:t>
*.10.5. Район</w:t>
            </w:r>
            <w:r>
              <w:br/>
            </w:r>
            <w:r>
              <w:rPr>
                <w:rFonts w:ascii="Times New Roman"/>
                <w:b w:val="false"/>
                <w:i w:val="false"/>
                <w:color w:val="000000"/>
                <w:sz w:val="20"/>
              </w:rPr>
              <w:t>
(csdo:‌District‌Name)</w:t>
            </w:r>
          </w:p>
          <w:bookmarkEnd w:id="62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2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2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29"/>
          <w:p>
            <w:pPr>
              <w:spacing w:after="20"/>
              <w:ind w:left="20"/>
              <w:jc w:val="both"/>
            </w:pPr>
            <w:r>
              <w:rPr>
                <w:rFonts w:ascii="Times New Roman"/>
                <w:b w:val="false"/>
                <w:i w:val="false"/>
                <w:color w:val="000000"/>
                <w:sz w:val="20"/>
              </w:rPr>
              <w:t>
*.10.6. Город</w:t>
            </w:r>
            <w:r>
              <w:br/>
            </w:r>
            <w:r>
              <w:rPr>
                <w:rFonts w:ascii="Times New Roman"/>
                <w:b w:val="false"/>
                <w:i w:val="false"/>
                <w:color w:val="000000"/>
                <w:sz w:val="20"/>
              </w:rPr>
              <w:t>
(csdo:‌City‌Name)</w:t>
            </w:r>
          </w:p>
          <w:bookmarkEnd w:id="6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3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1"/>
          <w:p>
            <w:pPr>
              <w:spacing w:after="20"/>
              <w:ind w:left="20"/>
              <w:jc w:val="both"/>
            </w:pPr>
            <w:r>
              <w:rPr>
                <w:rFonts w:ascii="Times New Roman"/>
                <w:b w:val="false"/>
                <w:i w:val="false"/>
                <w:color w:val="000000"/>
                <w:sz w:val="20"/>
              </w:rPr>
              <w:t>
*.10.7. Населенный пункт</w:t>
            </w:r>
            <w:r>
              <w:br/>
            </w:r>
            <w:r>
              <w:rPr>
                <w:rFonts w:ascii="Times New Roman"/>
                <w:b w:val="false"/>
                <w:i w:val="false"/>
                <w:color w:val="000000"/>
                <w:sz w:val="20"/>
              </w:rPr>
              <w:t>
(csdo:‌Settlement‌Name)</w:t>
            </w:r>
          </w:p>
          <w:bookmarkEnd w:id="63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32"/>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3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33"/>
          <w:p>
            <w:pPr>
              <w:spacing w:after="20"/>
              <w:ind w:left="20"/>
              <w:jc w:val="both"/>
            </w:pPr>
            <w:r>
              <w:rPr>
                <w:rFonts w:ascii="Times New Roman"/>
                <w:b w:val="false"/>
                <w:i w:val="false"/>
                <w:color w:val="000000"/>
                <w:sz w:val="20"/>
              </w:rPr>
              <w:t>
*.10.8. Улица</w:t>
            </w:r>
            <w:r>
              <w:br/>
            </w:r>
            <w:r>
              <w:rPr>
                <w:rFonts w:ascii="Times New Roman"/>
                <w:b w:val="false"/>
                <w:i w:val="false"/>
                <w:color w:val="000000"/>
                <w:sz w:val="20"/>
              </w:rPr>
              <w:t>
(csdo:‌Street‌Name)</w:t>
            </w:r>
          </w:p>
          <w:bookmarkEnd w:id="63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3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35"/>
          <w:p>
            <w:pPr>
              <w:spacing w:after="20"/>
              <w:ind w:left="20"/>
              <w:jc w:val="both"/>
            </w:pPr>
            <w:r>
              <w:rPr>
                <w:rFonts w:ascii="Times New Roman"/>
                <w:b w:val="false"/>
                <w:i w:val="false"/>
                <w:color w:val="000000"/>
                <w:sz w:val="20"/>
              </w:rPr>
              <w:t>
*.10.9. Номер дома</w:t>
            </w:r>
            <w:r>
              <w:br/>
            </w:r>
            <w:r>
              <w:rPr>
                <w:rFonts w:ascii="Times New Roman"/>
                <w:b w:val="false"/>
                <w:i w:val="false"/>
                <w:color w:val="000000"/>
                <w:sz w:val="20"/>
              </w:rPr>
              <w:t>
(csdo:‌Building‌Number‌Id)</w:t>
            </w:r>
          </w:p>
          <w:bookmarkEnd w:id="63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36"/>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3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37"/>
          <w:p>
            <w:pPr>
              <w:spacing w:after="20"/>
              <w:ind w:left="20"/>
              <w:jc w:val="both"/>
            </w:pPr>
            <w:r>
              <w:rPr>
                <w:rFonts w:ascii="Times New Roman"/>
                <w:b w:val="false"/>
                <w:i w:val="false"/>
                <w:color w:val="000000"/>
                <w:sz w:val="20"/>
              </w:rPr>
              <w:t>
*.10.10. Номер помещения</w:t>
            </w:r>
            <w:r>
              <w:br/>
            </w:r>
            <w:r>
              <w:rPr>
                <w:rFonts w:ascii="Times New Roman"/>
                <w:b w:val="false"/>
                <w:i w:val="false"/>
                <w:color w:val="000000"/>
                <w:sz w:val="20"/>
              </w:rPr>
              <w:t>
(csdo:‌Room‌Number‌Id)</w:t>
            </w:r>
          </w:p>
          <w:bookmarkEnd w:id="63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3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3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639"/>
          <w:p>
            <w:pPr>
              <w:spacing w:after="20"/>
              <w:ind w:left="20"/>
              <w:jc w:val="both"/>
            </w:pPr>
            <w:r>
              <w:rPr>
                <w:rFonts w:ascii="Times New Roman"/>
                <w:b w:val="false"/>
                <w:i w:val="false"/>
                <w:color w:val="000000"/>
                <w:sz w:val="20"/>
              </w:rPr>
              <w:t>
*.10.11. Почтовый индекс</w:t>
            </w:r>
            <w:r>
              <w:br/>
            </w:r>
            <w:r>
              <w:rPr>
                <w:rFonts w:ascii="Times New Roman"/>
                <w:b w:val="false"/>
                <w:i w:val="false"/>
                <w:color w:val="000000"/>
                <w:sz w:val="20"/>
              </w:rPr>
              <w:t>
(csdo:‌Post‌Code)</w:t>
            </w:r>
          </w:p>
          <w:bookmarkEnd w:id="6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40"/>
          <w:p>
            <w:pPr>
              <w:spacing w:after="20"/>
              <w:ind w:left="20"/>
              <w:jc w:val="both"/>
            </w:pPr>
            <w:r>
              <w:rPr>
                <w:rFonts w:ascii="Times New Roman"/>
                <w:b w:val="false"/>
                <w:i w:val="false"/>
                <w:color w:val="000000"/>
                <w:sz w:val="20"/>
              </w:rPr>
              <w:t>
csdo:‌Post‌Code‌Type (M.SDT.00006)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Шаблон: [A-Z0-9][A-Z0-9 -]{1,8}[A-Z0-9]</w:t>
            </w:r>
          </w:p>
          <w:bookmarkEnd w:id="64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41"/>
          <w:p>
            <w:pPr>
              <w:spacing w:after="20"/>
              <w:ind w:left="20"/>
              <w:jc w:val="both"/>
            </w:pPr>
            <w:r>
              <w:rPr>
                <w:rFonts w:ascii="Times New Roman"/>
                <w:b w:val="false"/>
                <w:i w:val="false"/>
                <w:color w:val="000000"/>
                <w:sz w:val="20"/>
              </w:rPr>
              <w:t>
*.10.12. Номер абонентского ящика</w:t>
            </w:r>
            <w:r>
              <w:br/>
            </w:r>
            <w:r>
              <w:rPr>
                <w:rFonts w:ascii="Times New Roman"/>
                <w:b w:val="false"/>
                <w:i w:val="false"/>
                <w:color w:val="000000"/>
                <w:sz w:val="20"/>
              </w:rPr>
              <w:t>
(csdo:‌Post‌Office‌Box‌Id)</w:t>
            </w:r>
          </w:p>
          <w:bookmarkEnd w:id="64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42"/>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4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43"/>
          <w:p>
            <w:pPr>
              <w:spacing w:after="20"/>
              <w:ind w:left="20"/>
              <w:jc w:val="both"/>
            </w:pPr>
            <w:r>
              <w:rPr>
                <w:rFonts w:ascii="Times New Roman"/>
                <w:b w:val="false"/>
                <w:i w:val="false"/>
                <w:color w:val="000000"/>
                <w:sz w:val="20"/>
              </w:rPr>
              <w:t>
*.11. Контактный реквизит</w:t>
            </w:r>
            <w:r>
              <w:br/>
            </w:r>
            <w:r>
              <w:rPr>
                <w:rFonts w:ascii="Times New Roman"/>
                <w:b w:val="false"/>
                <w:i w:val="false"/>
                <w:color w:val="000000"/>
                <w:sz w:val="20"/>
              </w:rPr>
              <w:t>
(ccdo:‌Communication‌Details)</w:t>
            </w:r>
          </w:p>
          <w:bookmarkEnd w:id="64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хозяйствующего субъекта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44"/>
          <w:p>
            <w:pPr>
              <w:spacing w:after="20"/>
              <w:ind w:left="20"/>
              <w:jc w:val="both"/>
            </w:pPr>
            <w:r>
              <w:rPr>
                <w:rFonts w:ascii="Times New Roman"/>
                <w:b w:val="false"/>
                <w:i w:val="false"/>
                <w:color w:val="000000"/>
                <w:sz w:val="20"/>
              </w:rPr>
              <w:t>
ccdo:‌Communication‌Details‌Type (M.CDT.00003)</w:t>
            </w:r>
            <w:r>
              <w:br/>
            </w:r>
            <w:r>
              <w:rPr>
                <w:rFonts w:ascii="Times New Roman"/>
                <w:b w:val="false"/>
                <w:i w:val="false"/>
                <w:color w:val="000000"/>
                <w:sz w:val="20"/>
              </w:rPr>
              <w:t>
Определяется областями значений вложенных элементов</w:t>
            </w:r>
          </w:p>
          <w:bookmarkEnd w:id="6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45"/>
          <w:p>
            <w:pPr>
              <w:spacing w:after="20"/>
              <w:ind w:left="20"/>
              <w:jc w:val="both"/>
            </w:pPr>
            <w:r>
              <w:rPr>
                <w:rFonts w:ascii="Times New Roman"/>
                <w:b w:val="false"/>
                <w:i w:val="false"/>
                <w:color w:val="000000"/>
                <w:sz w:val="20"/>
              </w:rPr>
              <w:t>
*.11.1. Код вида связи</w:t>
            </w:r>
            <w:r>
              <w:br/>
            </w:r>
            <w:r>
              <w:rPr>
                <w:rFonts w:ascii="Times New Roman"/>
                <w:b w:val="false"/>
                <w:i w:val="false"/>
                <w:color w:val="000000"/>
                <w:sz w:val="20"/>
              </w:rPr>
              <w:t>
(csdo:‌Communication‌Channel‌Code)</w:t>
            </w:r>
          </w:p>
          <w:bookmarkEnd w:id="64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46"/>
          <w:p>
            <w:pPr>
              <w:spacing w:after="20"/>
              <w:ind w:left="20"/>
              <w:jc w:val="both"/>
            </w:pPr>
            <w:r>
              <w:rPr>
                <w:rFonts w:ascii="Times New Roman"/>
                <w:b w:val="false"/>
                <w:i w:val="false"/>
                <w:color w:val="000000"/>
                <w:sz w:val="20"/>
              </w:rPr>
              <w:t>
csdo:‌Communication‌Channel‌Code‌V2‌Type (M.SDT.00163)</w:t>
            </w:r>
            <w:r>
              <w:br/>
            </w:r>
            <w:r>
              <w:rPr>
                <w:rFonts w:ascii="Times New Roman"/>
                <w:b w:val="false"/>
                <w:i w:val="false"/>
                <w:color w:val="000000"/>
                <w:sz w:val="20"/>
              </w:rPr>
              <w:t>
</w:t>
            </w:r>
            <w:r>
              <w:rPr>
                <w:rFonts w:ascii="Times New Roman"/>
                <w:b w:val="false"/>
                <w:i w:val="false"/>
                <w:color w:val="000000"/>
                <w:sz w:val="20"/>
              </w:rPr>
              <w:t>Значение кода в соответствии с классификатором видов связи.</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47"/>
          <w:p>
            <w:pPr>
              <w:spacing w:after="20"/>
              <w:ind w:left="20"/>
              <w:jc w:val="both"/>
            </w:pPr>
            <w:r>
              <w:rPr>
                <w:rFonts w:ascii="Times New Roman"/>
                <w:b w:val="false"/>
                <w:i w:val="false"/>
                <w:color w:val="000000"/>
                <w:sz w:val="20"/>
              </w:rPr>
              <w:t>
*.11.2. Наименование вида связи</w:t>
            </w:r>
            <w:r>
              <w:br/>
            </w:r>
            <w:r>
              <w:rPr>
                <w:rFonts w:ascii="Times New Roman"/>
                <w:b w:val="false"/>
                <w:i w:val="false"/>
                <w:color w:val="000000"/>
                <w:sz w:val="20"/>
              </w:rPr>
              <w:t>
(csdo:‌Communication‌Channel‌Name)</w:t>
            </w:r>
          </w:p>
          <w:bookmarkEnd w:id="64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4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4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49"/>
          <w:p>
            <w:pPr>
              <w:spacing w:after="20"/>
              <w:ind w:left="20"/>
              <w:jc w:val="both"/>
            </w:pPr>
            <w:r>
              <w:rPr>
                <w:rFonts w:ascii="Times New Roman"/>
                <w:b w:val="false"/>
                <w:i w:val="false"/>
                <w:color w:val="000000"/>
                <w:sz w:val="20"/>
              </w:rPr>
              <w:t>
*.11.3. Идентификатор канала связи</w:t>
            </w:r>
            <w:r>
              <w:br/>
            </w:r>
            <w:r>
              <w:rPr>
                <w:rFonts w:ascii="Times New Roman"/>
                <w:b w:val="false"/>
                <w:i w:val="false"/>
                <w:color w:val="000000"/>
                <w:sz w:val="20"/>
              </w:rPr>
              <w:t>
(csdo:‌Communication‌Channel‌Id)</w:t>
            </w:r>
          </w:p>
          <w:bookmarkEnd w:id="64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50"/>
          <w:p>
            <w:pPr>
              <w:spacing w:after="20"/>
              <w:ind w:left="20"/>
              <w:jc w:val="both"/>
            </w:pPr>
            <w:r>
              <w:rPr>
                <w:rFonts w:ascii="Times New Roman"/>
                <w:b w:val="false"/>
                <w:i w:val="false"/>
                <w:color w:val="000000"/>
                <w:sz w:val="20"/>
              </w:rPr>
              <w:t>
csdo:‌Communication‌Channel‌Id‌Type (M.SDT.00015)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1000</w:t>
            </w:r>
          </w:p>
          <w:bookmarkEnd w:id="65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51"/>
          <w:p>
            <w:pPr>
              <w:spacing w:after="20"/>
              <w:ind w:left="20"/>
              <w:jc w:val="both"/>
            </w:pPr>
            <w:r>
              <w:rPr>
                <w:rFonts w:ascii="Times New Roman"/>
                <w:b w:val="false"/>
                <w:i w:val="false"/>
                <w:color w:val="000000"/>
                <w:sz w:val="20"/>
              </w:rPr>
              <w:t>
2.10.2. ФИО</w:t>
            </w:r>
            <w:r>
              <w:br/>
            </w:r>
            <w:r>
              <w:rPr>
                <w:rFonts w:ascii="Times New Roman"/>
                <w:b w:val="false"/>
                <w:i w:val="false"/>
                <w:color w:val="000000"/>
                <w:sz w:val="20"/>
              </w:rPr>
              <w:t>
(ccdo:‌Full‌Name‌Details)</w:t>
            </w:r>
          </w:p>
          <w:bookmarkEnd w:id="65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лица, уполномоченного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52"/>
          <w:p>
            <w:pPr>
              <w:spacing w:after="20"/>
              <w:ind w:left="20"/>
              <w:jc w:val="both"/>
            </w:pPr>
            <w:r>
              <w:rPr>
                <w:rFonts w:ascii="Times New Roman"/>
                <w:b w:val="false"/>
                <w:i w:val="false"/>
                <w:color w:val="000000"/>
                <w:sz w:val="20"/>
              </w:rPr>
              <w:t>
ccdo:‌Full‌Name‌Details‌Type (M.CDT.00016)</w:t>
            </w:r>
            <w:r>
              <w:br/>
            </w:r>
            <w:r>
              <w:rPr>
                <w:rFonts w:ascii="Times New Roman"/>
                <w:b w:val="false"/>
                <w:i w:val="false"/>
                <w:color w:val="000000"/>
                <w:sz w:val="20"/>
              </w:rPr>
              <w:t>
Определяется областями значений вложенных элементов</w:t>
            </w:r>
          </w:p>
          <w:bookmarkEnd w:id="65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53"/>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65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54"/>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5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55"/>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65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56"/>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5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57"/>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65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58"/>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5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59"/>
          <w:p>
            <w:pPr>
              <w:spacing w:after="20"/>
              <w:ind w:left="20"/>
              <w:jc w:val="both"/>
            </w:pPr>
            <w:r>
              <w:rPr>
                <w:rFonts w:ascii="Times New Roman"/>
                <w:b w:val="false"/>
                <w:i w:val="false"/>
                <w:color w:val="000000"/>
                <w:sz w:val="20"/>
              </w:rPr>
              <w:t>
2.10.3. Наименование должности</w:t>
            </w:r>
            <w:r>
              <w:br/>
            </w:r>
            <w:r>
              <w:rPr>
                <w:rFonts w:ascii="Times New Roman"/>
                <w:b w:val="false"/>
                <w:i w:val="false"/>
                <w:color w:val="000000"/>
                <w:sz w:val="20"/>
              </w:rPr>
              <w:t>
(csdo:‌Position‌Name)</w:t>
            </w:r>
          </w:p>
          <w:bookmarkEnd w:id="65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уполномоченного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60"/>
          <w:p>
            <w:pPr>
              <w:spacing w:after="20"/>
              <w:ind w:left="20"/>
              <w:jc w:val="both"/>
            </w:pPr>
            <w:r>
              <w:rPr>
                <w:rFonts w:ascii="Times New Roman"/>
                <w:b w:val="false"/>
                <w:i w:val="false"/>
                <w:color w:val="000000"/>
                <w:sz w:val="20"/>
              </w:rPr>
              <w:t>
csdo:‌Name120‌Type (M.SDT.00055)</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120</w:t>
            </w:r>
          </w:p>
          <w:bookmarkEnd w:id="66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61"/>
          <w:p>
            <w:pPr>
              <w:spacing w:after="20"/>
              <w:ind w:left="20"/>
              <w:jc w:val="both"/>
            </w:pPr>
            <w:r>
              <w:rPr>
                <w:rFonts w:ascii="Times New Roman"/>
                <w:b w:val="false"/>
                <w:i w:val="false"/>
                <w:color w:val="000000"/>
                <w:sz w:val="20"/>
              </w:rPr>
              <w:t>
2.10.4. Наименование уполномоченного органа государства-члена</w:t>
            </w:r>
            <w:r>
              <w:br/>
            </w:r>
            <w:r>
              <w:rPr>
                <w:rFonts w:ascii="Times New Roman"/>
                <w:b w:val="false"/>
                <w:i w:val="false"/>
                <w:color w:val="000000"/>
                <w:sz w:val="20"/>
              </w:rPr>
              <w:t>
(csdo:‌Authority‌Name)</w:t>
            </w:r>
          </w:p>
          <w:bookmarkEnd w:id="6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регистрирующего органа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62"/>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6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63"/>
          <w:p>
            <w:pPr>
              <w:spacing w:after="20"/>
              <w:ind w:left="20"/>
              <w:jc w:val="both"/>
            </w:pPr>
            <w:r>
              <w:rPr>
                <w:rFonts w:ascii="Times New Roman"/>
                <w:b w:val="false"/>
                <w:i w:val="false"/>
                <w:color w:val="000000"/>
                <w:sz w:val="20"/>
              </w:rPr>
              <w:t>
2.10.5. Дата</w:t>
            </w:r>
            <w:r>
              <w:br/>
            </w:r>
            <w:r>
              <w:rPr>
                <w:rFonts w:ascii="Times New Roman"/>
                <w:b w:val="false"/>
                <w:i w:val="false"/>
                <w:color w:val="000000"/>
                <w:sz w:val="20"/>
              </w:rPr>
              <w:t>
(csdo:‌Event‌Date)</w:t>
            </w:r>
          </w:p>
          <w:bookmarkEnd w:id="6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заявителя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64"/>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6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65"/>
          <w:p>
            <w:pPr>
              <w:spacing w:after="20"/>
              <w:ind w:left="20"/>
              <w:jc w:val="both"/>
            </w:pPr>
            <w:r>
              <w:rPr>
                <w:rFonts w:ascii="Times New Roman"/>
                <w:b w:val="false"/>
                <w:i w:val="false"/>
                <w:color w:val="000000"/>
                <w:sz w:val="20"/>
              </w:rPr>
              <w:t>
2.10.6. Удостоверение личности</w:t>
            </w:r>
            <w:r>
              <w:br/>
            </w:r>
            <w:r>
              <w:rPr>
                <w:rFonts w:ascii="Times New Roman"/>
                <w:b w:val="false"/>
                <w:i w:val="false"/>
                <w:color w:val="000000"/>
                <w:sz w:val="20"/>
              </w:rPr>
              <w:t>
(ccdo:‌Identity‌Doc‌V3‌Details)</w:t>
            </w:r>
          </w:p>
          <w:bookmarkEnd w:id="66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физического лица в соответствии с законодательством государства-члена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66"/>
          <w:p>
            <w:pPr>
              <w:spacing w:after="20"/>
              <w:ind w:left="20"/>
              <w:jc w:val="both"/>
            </w:pPr>
            <w:r>
              <w:rPr>
                <w:rFonts w:ascii="Times New Roman"/>
                <w:b w:val="false"/>
                <w:i w:val="false"/>
                <w:color w:val="000000"/>
                <w:sz w:val="20"/>
              </w:rPr>
              <w:t>
ccdo:‌Identity‌Doc‌Details‌V3‌Type (M.CDT.00062)</w:t>
            </w:r>
            <w:r>
              <w:br/>
            </w:r>
            <w:r>
              <w:rPr>
                <w:rFonts w:ascii="Times New Roman"/>
                <w:b w:val="false"/>
                <w:i w:val="false"/>
                <w:color w:val="000000"/>
                <w:sz w:val="20"/>
              </w:rPr>
              <w:t>
Определяется областями значений вложенных элементов</w:t>
            </w:r>
          </w:p>
          <w:bookmarkEnd w:id="66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67"/>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668"/>
          <w:p>
            <w:pPr>
              <w:spacing w:after="20"/>
              <w:ind w:left="20"/>
              <w:jc w:val="both"/>
            </w:pPr>
            <w:r>
              <w:rPr>
                <w:rFonts w:ascii="Times New Roman"/>
                <w:b w:val="false"/>
                <w:i w:val="false"/>
                <w:color w:val="000000"/>
                <w:sz w:val="20"/>
              </w:rPr>
              <w:t>
csdo:‌Unified‌Country‌Code‌Type (M.SDT.00112)</w:t>
            </w:r>
            <w:r>
              <w:br/>
            </w:r>
            <w:r>
              <w:rPr>
                <w:rFonts w:ascii="Times New Roman"/>
                <w:b w:val="false"/>
                <w:i w:val="false"/>
                <w:color w:val="000000"/>
                <w:sz w:val="20"/>
              </w:rPr>
              <w:t>
</w:t>
            </w:r>
            <w:r>
              <w:rPr>
                <w:rFonts w:ascii="Times New Roman"/>
                <w:b w:val="false"/>
                <w:i w:val="false"/>
                <w:color w:val="000000"/>
                <w:sz w:val="20"/>
              </w:rPr>
              <w:t>Значение двухбуквенного кода в соответствии с классификатором стран мира, который определен атрибутом "Идентификатор справочника (классификатора)".</w:t>
            </w:r>
            <w:r>
              <w:br/>
            </w:r>
            <w:r>
              <w:rPr>
                <w:rFonts w:ascii="Times New Roman"/>
                <w:b w:val="false"/>
                <w:i w:val="false"/>
                <w:color w:val="000000"/>
                <w:sz w:val="20"/>
              </w:rPr>
              <w:t>
Шаблон: [A-Z]{2}</w:t>
            </w:r>
          </w:p>
          <w:bookmarkEnd w:id="66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70"/>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7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71"/>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6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72"/>
          <w:p>
            <w:pPr>
              <w:spacing w:after="20"/>
              <w:ind w:left="20"/>
              <w:jc w:val="both"/>
            </w:pPr>
            <w:r>
              <w:rPr>
                <w:rFonts w:ascii="Times New Roman"/>
                <w:b w:val="false"/>
                <w:i w:val="false"/>
                <w:color w:val="000000"/>
                <w:sz w:val="20"/>
              </w:rPr>
              <w:t>
csdo:‌Identity‌Doc‌Kind‌Code‌Type (M.SDT.00098)</w:t>
            </w:r>
            <w:r>
              <w:br/>
            </w:r>
            <w:r>
              <w:rPr>
                <w:rFonts w:ascii="Times New Roman"/>
                <w:b w:val="false"/>
                <w:i w:val="false"/>
                <w:color w:val="000000"/>
                <w:sz w:val="20"/>
              </w:rPr>
              <w:t>
</w:t>
            </w:r>
            <w:r>
              <w:rPr>
                <w:rFonts w:ascii="Times New Roman"/>
                <w:b w:val="false"/>
                <w:i w:val="false"/>
                <w:color w:val="000000"/>
                <w:sz w:val="20"/>
              </w:rPr>
              <w:t>Значение кода из классификатора, определенного атрибутом "Идентификатор классификатора".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7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674"/>
          <w:p>
            <w:pPr>
              <w:spacing w:after="20"/>
              <w:ind w:left="20"/>
              <w:jc w:val="both"/>
            </w:pPr>
            <w:r>
              <w:rPr>
                <w:rFonts w:ascii="Times New Roman"/>
                <w:b w:val="false"/>
                <w:i w:val="false"/>
                <w:color w:val="000000"/>
                <w:sz w:val="20"/>
              </w:rPr>
              <w:t>
csdo:‌Reference‌Data‌Id‌Type (M.SDT.00091)</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7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75"/>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67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676"/>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7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677"/>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6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78"/>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7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679"/>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67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680"/>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8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681"/>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6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682"/>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8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683"/>
          <w:p>
            <w:pPr>
              <w:spacing w:after="20"/>
              <w:ind w:left="20"/>
              <w:jc w:val="both"/>
            </w:pPr>
            <w:r>
              <w:rPr>
                <w:rFonts w:ascii="Times New Roman"/>
                <w:b w:val="false"/>
                <w:i w:val="false"/>
                <w:color w:val="000000"/>
                <w:sz w:val="20"/>
              </w:rPr>
              <w:t>
*.7. Идентификатор уполномоченного органа государства-члена</w:t>
            </w:r>
            <w:r>
              <w:br/>
            </w:r>
            <w:r>
              <w:rPr>
                <w:rFonts w:ascii="Times New Roman"/>
                <w:b w:val="false"/>
                <w:i w:val="false"/>
                <w:color w:val="000000"/>
                <w:sz w:val="20"/>
              </w:rPr>
              <w:t>
(csdo:‌Authority‌Id)</w:t>
            </w:r>
          </w:p>
          <w:bookmarkEnd w:id="68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государства-члена либо уполномоченную им организацию, выдавшую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684"/>
          <w:p>
            <w:pPr>
              <w:spacing w:after="20"/>
              <w:ind w:left="20"/>
              <w:jc w:val="both"/>
            </w:pPr>
            <w:r>
              <w:rPr>
                <w:rFonts w:ascii="Times New Roman"/>
                <w:b w:val="false"/>
                <w:i w:val="false"/>
                <w:color w:val="000000"/>
                <w:sz w:val="20"/>
              </w:rPr>
              <w:t>
csdo:‌Id20‌Type (M.SDT.00092)</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68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685"/>
          <w:p>
            <w:pPr>
              <w:spacing w:after="20"/>
              <w:ind w:left="20"/>
              <w:jc w:val="both"/>
            </w:pPr>
            <w:r>
              <w:rPr>
                <w:rFonts w:ascii="Times New Roman"/>
                <w:b w:val="false"/>
                <w:i w:val="false"/>
                <w:color w:val="000000"/>
                <w:sz w:val="20"/>
              </w:rPr>
              <w:t>
*.8. Наименование уполномоченного органа государства-члена</w:t>
            </w:r>
            <w:r>
              <w:br/>
            </w:r>
            <w:r>
              <w:rPr>
                <w:rFonts w:ascii="Times New Roman"/>
                <w:b w:val="false"/>
                <w:i w:val="false"/>
                <w:color w:val="000000"/>
                <w:sz w:val="20"/>
              </w:rPr>
              <w:t>
(csdo:‌Authority‌Name)</w:t>
            </w:r>
          </w:p>
          <w:bookmarkEnd w:id="68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государства-члена либо уполномоченной им организации, выдавшей документ</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86"/>
          <w:p>
            <w:pPr>
              <w:spacing w:after="20"/>
              <w:ind w:left="20"/>
              <w:jc w:val="both"/>
            </w:pPr>
            <w:r>
              <w:rPr>
                <w:rFonts w:ascii="Times New Roman"/>
                <w:b w:val="false"/>
                <w:i w:val="false"/>
                <w:color w:val="000000"/>
                <w:sz w:val="20"/>
              </w:rPr>
              <w:t>
csdo:‌Name300‌Type (M.SDT.00056)</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300</w:t>
            </w:r>
          </w:p>
          <w:bookmarkEnd w:id="6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87"/>
          <w:p>
            <w:pPr>
              <w:spacing w:after="20"/>
              <w:ind w:left="20"/>
              <w:jc w:val="both"/>
            </w:pPr>
            <w:r>
              <w:rPr>
                <w:rFonts w:ascii="Times New Roman"/>
                <w:b w:val="false"/>
                <w:i w:val="false"/>
                <w:color w:val="000000"/>
                <w:sz w:val="20"/>
              </w:rPr>
              <w:t>
2.10.7. Удостоверяющий документ</w:t>
            </w:r>
            <w:r>
              <w:br/>
            </w:r>
            <w:r>
              <w:rPr>
                <w:rFonts w:ascii="Times New Roman"/>
                <w:b w:val="false"/>
                <w:i w:val="false"/>
                <w:color w:val="000000"/>
                <w:sz w:val="20"/>
              </w:rPr>
              <w:t>
(ctcdo:‌Confirmation‌Document‌Details)</w:t>
            </w:r>
          </w:p>
          <w:bookmarkEnd w:id="6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полномочия заявителя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88"/>
          <w:p>
            <w:pPr>
              <w:spacing w:after="20"/>
              <w:ind w:left="20"/>
              <w:jc w:val="both"/>
            </w:pPr>
            <w:r>
              <w:rPr>
                <w:rFonts w:ascii="Times New Roman"/>
                <w:b w:val="false"/>
                <w:i w:val="false"/>
                <w:color w:val="000000"/>
                <w:sz w:val="20"/>
              </w:rPr>
              <w:t>
ctcdo:‌Confirmation‌Document‌Details‌Type (M.CT.CDT.00058)</w:t>
            </w:r>
            <w:r>
              <w:br/>
            </w:r>
            <w:r>
              <w:rPr>
                <w:rFonts w:ascii="Times New Roman"/>
                <w:b w:val="false"/>
                <w:i w:val="false"/>
                <w:color w:val="000000"/>
                <w:sz w:val="20"/>
              </w:rPr>
              <w:t>
Определяется областями значений вложенных элементов</w:t>
            </w:r>
          </w:p>
          <w:bookmarkEnd w:id="68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89"/>
          <w:p>
            <w:pPr>
              <w:spacing w:after="20"/>
              <w:ind w:left="20"/>
              <w:jc w:val="both"/>
            </w:pPr>
            <w:r>
              <w:rPr>
                <w:rFonts w:ascii="Times New Roman"/>
                <w:b w:val="false"/>
                <w:i w:val="false"/>
                <w:color w:val="000000"/>
                <w:sz w:val="20"/>
              </w:rPr>
              <w:t>
*.1. Номер документа</w:t>
            </w:r>
            <w:r>
              <w:br/>
            </w:r>
            <w:r>
              <w:rPr>
                <w:rFonts w:ascii="Times New Roman"/>
                <w:b w:val="false"/>
                <w:i w:val="false"/>
                <w:color w:val="000000"/>
                <w:sz w:val="20"/>
              </w:rPr>
              <w:t>
(csdo:‌Doc‌Id)</w:t>
            </w:r>
          </w:p>
          <w:bookmarkEnd w:id="68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полномочия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690"/>
          <w:p>
            <w:pPr>
              <w:spacing w:after="20"/>
              <w:ind w:left="20"/>
              <w:jc w:val="both"/>
            </w:pPr>
            <w:r>
              <w:rPr>
                <w:rFonts w:ascii="Times New Roman"/>
                <w:b w:val="false"/>
                <w:i w:val="false"/>
                <w:color w:val="000000"/>
                <w:sz w:val="20"/>
              </w:rPr>
              <w:t>
csdo:‌Id50‌Type (M.SDT.00093)</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69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69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9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удостоверяющего полномочия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92"/>
          <w:p>
            <w:pPr>
              <w:spacing w:after="20"/>
              <w:ind w:left="20"/>
              <w:jc w:val="both"/>
            </w:pPr>
            <w:r>
              <w:rPr>
                <w:rFonts w:ascii="Times New Roman"/>
                <w:b w:val="false"/>
                <w:i w:val="false"/>
                <w:color w:val="000000"/>
                <w:sz w:val="20"/>
              </w:rPr>
              <w:t>
csdo:‌Name500‌Type (M.SDT.00134)</w:t>
            </w:r>
            <w:r>
              <w:br/>
            </w:r>
            <w:r>
              <w:rPr>
                <w:rFonts w:ascii="Times New Roman"/>
                <w:b w:val="false"/>
                <w:i w:val="false"/>
                <w:color w:val="000000"/>
                <w:sz w:val="20"/>
              </w:rPr>
              <w:t>
</w:t>
            </w:r>
            <w:r>
              <w:rPr>
                <w:rFonts w:ascii="Times New Roman"/>
                <w:b w:val="false"/>
                <w:i w:val="false"/>
                <w:color w:val="000000"/>
                <w:sz w:val="20"/>
              </w:rPr>
              <w:t>Нормализованная строка символов, не содержащая символов разрыва строки (#xA) и табуляции (#x9).</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500</w:t>
            </w:r>
          </w:p>
          <w:bookmarkEnd w:id="69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93"/>
          <w:p>
            <w:pPr>
              <w:spacing w:after="20"/>
              <w:ind w:left="20"/>
              <w:jc w:val="both"/>
            </w:pPr>
            <w:r>
              <w:rPr>
                <w:rFonts w:ascii="Times New Roman"/>
                <w:b w:val="false"/>
                <w:i w:val="false"/>
                <w:color w:val="000000"/>
                <w:sz w:val="20"/>
              </w:rPr>
              <w:t>
*.3. Дата документа</w:t>
            </w:r>
            <w:r>
              <w:br/>
            </w:r>
            <w:r>
              <w:rPr>
                <w:rFonts w:ascii="Times New Roman"/>
                <w:b w:val="false"/>
                <w:i w:val="false"/>
                <w:color w:val="000000"/>
                <w:sz w:val="20"/>
              </w:rPr>
              <w:t>
(csdo:‌Doc‌Creation‌Date)</w:t>
            </w:r>
          </w:p>
          <w:bookmarkEnd w:id="69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 удостоверяющего полномочия на оформление нотификации</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694"/>
          <w:p>
            <w:pPr>
              <w:spacing w:after="20"/>
              <w:ind w:left="20"/>
              <w:jc w:val="both"/>
            </w:pPr>
            <w:r>
              <w:rPr>
                <w:rFonts w:ascii="Times New Roman"/>
                <w:b w:val="false"/>
                <w:i w:val="false"/>
                <w:color w:val="000000"/>
                <w:sz w:val="20"/>
              </w:rPr>
              <w:t>
bdt:‌Date‌Type (M.BDT.00005)</w:t>
            </w:r>
            <w:r>
              <w:br/>
            </w:r>
            <w:r>
              <w:rPr>
                <w:rFonts w:ascii="Times New Roman"/>
                <w:b w:val="false"/>
                <w:i w:val="false"/>
                <w:color w:val="000000"/>
                <w:sz w:val="20"/>
              </w:rPr>
              <w:t>
Обозначение даты в соответствии с ГОСТ ИСО 8601–2001</w:t>
            </w:r>
          </w:p>
          <w:bookmarkEnd w:id="6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695"/>
          <w:p>
            <w:pPr>
              <w:spacing w:after="20"/>
              <w:ind w:left="20"/>
              <w:jc w:val="both"/>
            </w:pPr>
            <w:r>
              <w:rPr>
                <w:rFonts w:ascii="Times New Roman"/>
                <w:b w:val="false"/>
                <w:i w:val="false"/>
                <w:color w:val="000000"/>
                <w:sz w:val="20"/>
              </w:rPr>
              <w:t>
2.11. Технологические характеристики записи общего ресурса</w:t>
            </w:r>
            <w:r>
              <w:br/>
            </w:r>
            <w:r>
              <w:rPr>
                <w:rFonts w:ascii="Times New Roman"/>
                <w:b w:val="false"/>
                <w:i w:val="false"/>
                <w:color w:val="000000"/>
                <w:sz w:val="20"/>
              </w:rPr>
              <w:t>
(ccdo:‌Resource‌Item‌Status‌Details)</w:t>
            </w:r>
          </w:p>
          <w:bookmarkEnd w:id="69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сведений о записи общего ресурса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696"/>
          <w:p>
            <w:pPr>
              <w:spacing w:after="20"/>
              <w:ind w:left="20"/>
              <w:jc w:val="both"/>
            </w:pPr>
            <w:r>
              <w:rPr>
                <w:rFonts w:ascii="Times New Roman"/>
                <w:b w:val="false"/>
                <w:i w:val="false"/>
                <w:color w:val="000000"/>
                <w:sz w:val="20"/>
              </w:rPr>
              <w:t>
ccdo:‌Resource‌Item‌Status‌Details‌Type (M.CDT.00033)</w:t>
            </w:r>
            <w:r>
              <w:br/>
            </w:r>
            <w:r>
              <w:rPr>
                <w:rFonts w:ascii="Times New Roman"/>
                <w:b w:val="false"/>
                <w:i w:val="false"/>
                <w:color w:val="000000"/>
                <w:sz w:val="20"/>
              </w:rPr>
              <w:t>
Определяется областями значений вложенных элементов</w:t>
            </w:r>
          </w:p>
          <w:bookmarkEnd w:id="6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697"/>
          <w:p>
            <w:pPr>
              <w:spacing w:after="20"/>
              <w:ind w:left="20"/>
              <w:jc w:val="both"/>
            </w:pPr>
            <w:r>
              <w:rPr>
                <w:rFonts w:ascii="Times New Roman"/>
                <w:b w:val="false"/>
                <w:i w:val="false"/>
                <w:color w:val="000000"/>
                <w:sz w:val="20"/>
              </w:rPr>
              <w:t>
2.11.1. Период действия</w:t>
            </w:r>
            <w:r>
              <w:br/>
            </w:r>
            <w:r>
              <w:rPr>
                <w:rFonts w:ascii="Times New Roman"/>
                <w:b w:val="false"/>
                <w:i w:val="false"/>
                <w:color w:val="000000"/>
                <w:sz w:val="20"/>
              </w:rPr>
              <w:t>
(ccdo:‌Validity‌Period‌Details)</w:t>
            </w:r>
          </w:p>
          <w:bookmarkEnd w:id="69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698"/>
          <w:p>
            <w:pPr>
              <w:spacing w:after="20"/>
              <w:ind w:left="20"/>
              <w:jc w:val="both"/>
            </w:pPr>
            <w:r>
              <w:rPr>
                <w:rFonts w:ascii="Times New Roman"/>
                <w:b w:val="false"/>
                <w:i w:val="false"/>
                <w:color w:val="000000"/>
                <w:sz w:val="20"/>
              </w:rPr>
              <w:t>
ccdo:‌Period‌Details‌Type (M.CDT.00026)</w:t>
            </w:r>
            <w:r>
              <w:br/>
            </w:r>
            <w:r>
              <w:rPr>
                <w:rFonts w:ascii="Times New Roman"/>
                <w:b w:val="false"/>
                <w:i w:val="false"/>
                <w:color w:val="000000"/>
                <w:sz w:val="20"/>
              </w:rPr>
              <w:t>
Определяется областями значений вложенных элементов</w:t>
            </w:r>
          </w:p>
          <w:bookmarkEnd w:id="69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699"/>
          <w:p>
            <w:pPr>
              <w:spacing w:after="20"/>
              <w:ind w:left="20"/>
              <w:jc w:val="both"/>
            </w:pPr>
            <w:r>
              <w:rPr>
                <w:rFonts w:ascii="Times New Roman"/>
                <w:b w:val="false"/>
                <w:i w:val="false"/>
                <w:color w:val="000000"/>
                <w:sz w:val="20"/>
              </w:rPr>
              <w:t>
*.1. Начальная дата и время</w:t>
            </w:r>
            <w:r>
              <w:br/>
            </w:r>
            <w:r>
              <w:rPr>
                <w:rFonts w:ascii="Times New Roman"/>
                <w:b w:val="false"/>
                <w:i w:val="false"/>
                <w:color w:val="000000"/>
                <w:sz w:val="20"/>
              </w:rPr>
              <w:t>
(csdo:‌Start‌Date‌Time)</w:t>
            </w:r>
          </w:p>
          <w:bookmarkEnd w:id="6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00"/>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01"/>
          <w:p>
            <w:pPr>
              <w:spacing w:after="20"/>
              <w:ind w:left="20"/>
              <w:jc w:val="both"/>
            </w:pPr>
            <w:r>
              <w:rPr>
                <w:rFonts w:ascii="Times New Roman"/>
                <w:b w:val="false"/>
                <w:i w:val="false"/>
                <w:color w:val="000000"/>
                <w:sz w:val="20"/>
              </w:rPr>
              <w:t>
*.2. Конечная дата и время</w:t>
            </w:r>
            <w:r>
              <w:br/>
            </w:r>
            <w:r>
              <w:rPr>
                <w:rFonts w:ascii="Times New Roman"/>
                <w:b w:val="false"/>
                <w:i w:val="false"/>
                <w:color w:val="000000"/>
                <w:sz w:val="20"/>
              </w:rPr>
              <w:t>
(csdo:‌End‌Date‌Time)</w:t>
            </w:r>
          </w:p>
          <w:bookmarkEnd w:id="7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02"/>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03"/>
          <w:p>
            <w:pPr>
              <w:spacing w:after="20"/>
              <w:ind w:left="20"/>
              <w:jc w:val="both"/>
            </w:pPr>
            <w:r>
              <w:rPr>
                <w:rFonts w:ascii="Times New Roman"/>
                <w:b w:val="false"/>
                <w:i w:val="false"/>
                <w:color w:val="000000"/>
                <w:sz w:val="20"/>
              </w:rPr>
              <w:t>
2.11.2. Дата и время обновления</w:t>
            </w:r>
            <w:r>
              <w:br/>
            </w:r>
            <w:r>
              <w:rPr>
                <w:rFonts w:ascii="Times New Roman"/>
                <w:b w:val="false"/>
                <w:i w:val="false"/>
                <w:color w:val="000000"/>
                <w:sz w:val="20"/>
              </w:rPr>
              <w:t>
(csdo:‌Update‌Date‌Time)</w:t>
            </w:r>
          </w:p>
          <w:bookmarkEnd w:id="70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обновления записи общего ресурса (реестра, перечня, базы данных)</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704"/>
          <w:p>
            <w:pPr>
              <w:spacing w:after="20"/>
              <w:ind w:left="20"/>
              <w:jc w:val="both"/>
            </w:pPr>
            <w:r>
              <w:rPr>
                <w:rFonts w:ascii="Times New Roman"/>
                <w:b w:val="false"/>
                <w:i w:val="false"/>
                <w:color w:val="000000"/>
                <w:sz w:val="20"/>
              </w:rPr>
              <w:t>
bdt:‌Date‌Time‌Type (M.BDT.00006)</w:t>
            </w:r>
            <w:r>
              <w:br/>
            </w:r>
            <w:r>
              <w:rPr>
                <w:rFonts w:ascii="Times New Roman"/>
                <w:b w:val="false"/>
                <w:i w:val="false"/>
                <w:color w:val="000000"/>
                <w:sz w:val="20"/>
              </w:rPr>
              <w:t>
Обозначение даты и времени в соответствии с ГОСТ ИСО 8601–2001</w:t>
            </w:r>
          </w:p>
          <w:bookmarkEnd w:id="70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 xml:space="preserve">Евразийской экономической </w:t>
            </w:r>
            <w:r>
              <w:br/>
            </w:r>
            <w:r>
              <w:rPr>
                <w:rFonts w:ascii="Times New Roman"/>
                <w:b w:val="false"/>
                <w:i w:val="false"/>
                <w:color w:val="000000"/>
                <w:sz w:val="20"/>
              </w:rPr>
              <w:t xml:space="preserve">комиссии </w:t>
            </w:r>
            <w:r>
              <w:br/>
            </w:r>
            <w:r>
              <w:rPr>
                <w:rFonts w:ascii="Times New Roman"/>
                <w:b w:val="false"/>
                <w:i w:val="false"/>
                <w:color w:val="000000"/>
                <w:sz w:val="20"/>
              </w:rPr>
              <w:t xml:space="preserve">от 28 ноября 2018 г. № 196 </w:t>
            </w:r>
          </w:p>
        </w:tc>
      </w:tr>
    </w:tbl>
    <w:bookmarkStart w:name="z959" w:id="705"/>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присоединения к общему процессу "Формирование, ведение и использование единого реестра нотификаций" </w:t>
      </w:r>
    </w:p>
    <w:bookmarkEnd w:id="705"/>
    <w:bookmarkStart w:name="z960" w:id="706"/>
    <w:p>
      <w:pPr>
        <w:spacing w:after="0"/>
        <w:ind w:left="0"/>
        <w:jc w:val="left"/>
      </w:pPr>
      <w:r>
        <w:rPr>
          <w:rFonts w:ascii="Times New Roman"/>
          <w:b/>
          <w:i w:val="false"/>
          <w:color w:val="000000"/>
        </w:rPr>
        <w:t xml:space="preserve"> I. Общие положения </w:t>
      </w:r>
    </w:p>
    <w:bookmarkEnd w:id="706"/>
    <w:bookmarkStart w:name="z961" w:id="707"/>
    <w:p>
      <w:pPr>
        <w:spacing w:after="0"/>
        <w:ind w:left="0"/>
        <w:jc w:val="both"/>
      </w:pPr>
      <w:r>
        <w:rPr>
          <w:rFonts w:ascii="Times New Roman"/>
          <w:b w:val="false"/>
          <w:i w:val="false"/>
          <w:color w:val="000000"/>
          <w:sz w:val="28"/>
        </w:rPr>
        <w:t>
      1. Настоящий Порядок разработан в соответствии со следующими международными договорами и актами, составляющими право Евразийского экономического союза (далее – Союз):</w:t>
      </w:r>
    </w:p>
    <w:bookmarkEnd w:id="707"/>
    <w:bookmarkStart w:name="z962" w:id="708"/>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708"/>
    <w:bookmarkStart w:name="z963" w:id="709"/>
    <w:p>
      <w:pPr>
        <w:spacing w:after="0"/>
        <w:ind w:left="0"/>
        <w:jc w:val="both"/>
      </w:pPr>
      <w:r>
        <w:rPr>
          <w:rFonts w:ascii="Times New Roman"/>
          <w:b w:val="false"/>
          <w:i w:val="false"/>
          <w:color w:val="000000"/>
          <w:sz w:val="28"/>
        </w:rPr>
        <w:t>
      Решение Совета Евразийской экономической комиссии от 18 сентября 2014 года № 73 "О Концепции использования при межгосударственном информационном взаимодействии сервисов и имеющих юридическую силу электронных документов";</w:t>
      </w:r>
    </w:p>
    <w:bookmarkEnd w:id="709"/>
    <w:bookmarkStart w:name="z964" w:id="710"/>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710"/>
    <w:bookmarkStart w:name="z965" w:id="711"/>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711"/>
    <w:bookmarkStart w:name="z966" w:id="712"/>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712"/>
    <w:bookmarkStart w:name="z967" w:id="713"/>
    <w:p>
      <w:pPr>
        <w:spacing w:after="0"/>
        <w:ind w:left="0"/>
        <w:jc w:val="both"/>
      </w:pPr>
      <w:r>
        <w:rPr>
          <w:rFonts w:ascii="Times New Roman"/>
          <w:b w:val="false"/>
          <w:i w:val="false"/>
          <w:color w:val="000000"/>
          <w:sz w:val="28"/>
        </w:rPr>
        <w:t>
      Решение Коллегии Евразийской экономической комиссии от 21 апреля 2015 г. № 30 "О мерах нетарифного регулирования";</w:t>
      </w:r>
    </w:p>
    <w:bookmarkEnd w:id="713"/>
    <w:bookmarkStart w:name="z968" w:id="714"/>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714"/>
    <w:bookmarkStart w:name="z969" w:id="715"/>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Евразийской экономической комиссией";</w:t>
      </w:r>
    </w:p>
    <w:bookmarkEnd w:id="715"/>
    <w:bookmarkStart w:name="z970" w:id="716"/>
    <w:p>
      <w:pPr>
        <w:spacing w:after="0"/>
        <w:ind w:left="0"/>
        <w:jc w:val="both"/>
      </w:pPr>
      <w:r>
        <w:rPr>
          <w:rFonts w:ascii="Times New Roman"/>
          <w:b w:val="false"/>
          <w:i w:val="false"/>
          <w:color w:val="000000"/>
          <w:sz w:val="28"/>
        </w:rPr>
        <w:t>
      Решение Коллегии Евразийской экономической комиссии от 17 ноября 2015 г. № 155 "О единой системе нормативно-справочной информации Евразийского экономического союза".</w:t>
      </w:r>
    </w:p>
    <w:bookmarkEnd w:id="716"/>
    <w:bookmarkStart w:name="z971" w:id="717"/>
    <w:p>
      <w:pPr>
        <w:spacing w:after="0"/>
        <w:ind w:left="0"/>
        <w:jc w:val="left"/>
      </w:pPr>
      <w:r>
        <w:rPr>
          <w:rFonts w:ascii="Times New Roman"/>
          <w:b/>
          <w:i w:val="false"/>
          <w:color w:val="000000"/>
        </w:rPr>
        <w:t xml:space="preserve"> II. Область применения </w:t>
      </w:r>
    </w:p>
    <w:bookmarkEnd w:id="717"/>
    <w:bookmarkStart w:name="z972" w:id="718"/>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"Формирование, ведение и использование единого реестра нотификаций" (P.LL.04) (далее – общий процесс).</w:t>
      </w:r>
    </w:p>
    <w:bookmarkEnd w:id="718"/>
    <w:bookmarkStart w:name="z973" w:id="719"/>
    <w:p>
      <w:pPr>
        <w:spacing w:after="0"/>
        <w:ind w:left="0"/>
        <w:jc w:val="both"/>
      </w:pPr>
      <w:r>
        <w:rPr>
          <w:rFonts w:ascii="Times New Roman"/>
          <w:b w:val="false"/>
          <w:i w:val="false"/>
          <w:color w:val="000000"/>
          <w:sz w:val="28"/>
        </w:rPr>
        <w:t>
      3. Процедуры, определенные в настоящем Порядке,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w:t>
      </w:r>
    </w:p>
    <w:bookmarkEnd w:id="719"/>
    <w:bookmarkStart w:name="z974" w:id="720"/>
    <w:p>
      <w:pPr>
        <w:spacing w:after="0"/>
        <w:ind w:left="0"/>
        <w:jc w:val="left"/>
      </w:pPr>
      <w:r>
        <w:rPr>
          <w:rFonts w:ascii="Times New Roman"/>
          <w:b/>
          <w:i w:val="false"/>
          <w:color w:val="000000"/>
        </w:rPr>
        <w:t xml:space="preserve"> III. Основные понятия </w:t>
      </w:r>
    </w:p>
    <w:bookmarkEnd w:id="720"/>
    <w:bookmarkStart w:name="z975" w:id="721"/>
    <w:p>
      <w:pPr>
        <w:spacing w:after="0"/>
        <w:ind w:left="0"/>
        <w:jc w:val="both"/>
      </w:pPr>
      <w:r>
        <w:rPr>
          <w:rFonts w:ascii="Times New Roman"/>
          <w:b w:val="false"/>
          <w:i w:val="false"/>
          <w:color w:val="000000"/>
          <w:sz w:val="28"/>
        </w:rPr>
        <w:t xml:space="preserve">
      4. Для целей настоящего Порядка используются понятия, которые означают следующее: </w:t>
      </w:r>
    </w:p>
    <w:bookmarkEnd w:id="721"/>
    <w:bookmarkStart w:name="z976" w:id="722"/>
    <w:p>
      <w:pPr>
        <w:spacing w:after="0"/>
        <w:ind w:left="0"/>
        <w:jc w:val="both"/>
      </w:pPr>
      <w:r>
        <w:rPr>
          <w:rFonts w:ascii="Times New Roman"/>
          <w:b w:val="false"/>
          <w:i w:val="false"/>
          <w:color w:val="000000"/>
          <w:sz w:val="28"/>
        </w:rPr>
        <w:t>
      "документы, применяемые при обеспечении функционирования интегрированной информационной системы"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пунктом 30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722"/>
    <w:bookmarkStart w:name="z977" w:id="723"/>
    <w:p>
      <w:pPr>
        <w:spacing w:after="0"/>
        <w:ind w:left="0"/>
        <w:jc w:val="both"/>
      </w:pPr>
      <w:r>
        <w:rPr>
          <w:rFonts w:ascii="Times New Roman"/>
          <w:b w:val="false"/>
          <w:i w:val="false"/>
          <w:color w:val="000000"/>
          <w:sz w:val="28"/>
        </w:rPr>
        <w:t>
      "технологические документы" – документы, включенные в типовой перечень технологических документов, указанный в пункте 1 Решения Коллегии Евразийской экономической комиссии от 6 ноября 2014 г. № 200.</w:t>
      </w:r>
    </w:p>
    <w:bookmarkEnd w:id="723"/>
    <w:bookmarkStart w:name="z978" w:id="724"/>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утвержденных Решением Коллегии Евразийской экономической комиссии от 28 ноября 2018 г. № 196 (далее – Правила информационного взаимодействия).</w:t>
      </w:r>
    </w:p>
    <w:bookmarkEnd w:id="724"/>
    <w:bookmarkStart w:name="z979" w:id="725"/>
    <w:p>
      <w:pPr>
        <w:spacing w:after="0"/>
        <w:ind w:left="0"/>
        <w:jc w:val="left"/>
      </w:pPr>
      <w:r>
        <w:rPr>
          <w:rFonts w:ascii="Times New Roman"/>
          <w:b/>
          <w:i w:val="false"/>
          <w:color w:val="000000"/>
        </w:rPr>
        <w:t xml:space="preserve"> IV. Участники взаимодействия</w:t>
      </w:r>
    </w:p>
    <w:bookmarkEnd w:id="725"/>
    <w:bookmarkStart w:name="z980" w:id="726"/>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 1.</w:t>
      </w:r>
    </w:p>
    <w:bookmarkEnd w:id="726"/>
    <w:bookmarkStart w:name="z981" w:id="727"/>
    <w:p>
      <w:pPr>
        <w:spacing w:after="0"/>
        <w:ind w:left="0"/>
        <w:jc w:val="both"/>
      </w:pPr>
      <w:r>
        <w:rPr>
          <w:rFonts w:ascii="Times New Roman"/>
          <w:b w:val="false"/>
          <w:i w:val="false"/>
          <w:color w:val="000000"/>
          <w:sz w:val="28"/>
        </w:rPr>
        <w:t>
      Таблица 1</w:t>
      </w:r>
    </w:p>
    <w:bookmarkEnd w:id="727"/>
    <w:bookmarkStart w:name="z982" w:id="728"/>
    <w:p>
      <w:pPr>
        <w:spacing w:after="0"/>
        <w:ind w:left="0"/>
        <w:jc w:val="left"/>
      </w:pPr>
      <w:r>
        <w:rPr>
          <w:rFonts w:ascii="Times New Roman"/>
          <w:b/>
          <w:i w:val="false"/>
          <w:color w:val="000000"/>
        </w:rPr>
        <w:t xml:space="preserve"> Роли участников взаимодействия</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303"/>
        <w:gridCol w:w="6340"/>
        <w:gridCol w:w="4273"/>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 представляющий сведения для формирования единого реестра нотификаций</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 осуществляет регистрацию нотификаций, представляет в Евразийскую экономическую комиссию сведения для формирования единого реестра нотификаций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r>
              <w:br/>
            </w:r>
            <w:r>
              <w:rPr>
                <w:rFonts w:ascii="Times New Roman"/>
                <w:b w:val="false"/>
                <w:i w:val="false"/>
                <w:color w:val="000000"/>
                <w:sz w:val="20"/>
              </w:rPr>
              <w:t>государства – члена, представляющий сведения (P.LL.04.ACT.001)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 использующий сведения из единого реестра нотификаций</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получает и синхронизирует необходимые справочники и классификаторы, запрашивает сведения из единого реестра нотификаций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орган </w:t>
            </w:r>
            <w:r>
              <w:br/>
            </w:r>
            <w:r>
              <w:rPr>
                <w:rFonts w:ascii="Times New Roman"/>
                <w:b w:val="false"/>
                <w:i w:val="false"/>
                <w:color w:val="000000"/>
                <w:sz w:val="20"/>
              </w:rPr>
              <w:t>государства – члена, запрашивающий сведения (P.LL.04.ACT.002)</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единого реестра нотификаций</w:t>
            </w:r>
          </w:p>
        </w:tc>
        <w:tc>
          <w:tcPr>
            <w:tcW w:w="6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присоединяющемуся участнику общего процесса, представляющему сведения для формирования единого реестра нотификаций, или присоединяющемуся участнику общего процесса, использующему сведения из единого реестра нотификаций, доступ к справочникам и классификаторам, принимаемым (утверждаемым) Евразийской экономической комиссией, сведения из единого реестра, а также отвечает за обеспечение процесса формирования, ведения и использования единого реестра нотификаций</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983" w:id="729"/>
    <w:p>
      <w:pPr>
        <w:spacing w:after="0"/>
        <w:ind w:left="0"/>
        <w:jc w:val="left"/>
      </w:pPr>
      <w:r>
        <w:rPr>
          <w:rFonts w:ascii="Times New Roman"/>
          <w:b/>
          <w:i w:val="false"/>
          <w:color w:val="000000"/>
        </w:rPr>
        <w:t xml:space="preserve"> V. Описание процедуры присоединения</w:t>
      </w:r>
    </w:p>
    <w:bookmarkEnd w:id="729"/>
    <w:bookmarkStart w:name="z984" w:id="730"/>
    <w:p>
      <w:pPr>
        <w:spacing w:after="0"/>
        <w:ind w:left="0"/>
        <w:jc w:val="both"/>
      </w:pPr>
      <w:r>
        <w:rPr>
          <w:rFonts w:ascii="Times New Roman"/>
          <w:b w:val="false"/>
          <w:i w:val="false"/>
          <w:color w:val="000000"/>
          <w:sz w:val="28"/>
        </w:rPr>
        <w:t>
      6. Для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информационной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w:t>
      </w:r>
    </w:p>
    <w:bookmarkEnd w:id="730"/>
    <w:bookmarkStart w:name="z985" w:id="731"/>
    <w:p>
      <w:pPr>
        <w:spacing w:after="0"/>
        <w:ind w:left="0"/>
        <w:jc w:val="both"/>
      </w:pPr>
      <w:r>
        <w:rPr>
          <w:rFonts w:ascii="Times New Roman"/>
          <w:b w:val="false"/>
          <w:i w:val="false"/>
          <w:color w:val="000000"/>
          <w:sz w:val="28"/>
        </w:rPr>
        <w:t>
      7. Выполнение процедуры присоединения нового участника к общему процессу включает в себя:</w:t>
      </w:r>
    </w:p>
    <w:bookmarkEnd w:id="731"/>
    <w:bookmarkStart w:name="z986" w:id="732"/>
    <w:p>
      <w:pPr>
        <w:spacing w:after="0"/>
        <w:ind w:left="0"/>
        <w:jc w:val="both"/>
      </w:pPr>
      <w:r>
        <w:rPr>
          <w:rFonts w:ascii="Times New Roman"/>
          <w:b w:val="false"/>
          <w:i w:val="false"/>
          <w:color w:val="000000"/>
          <w:sz w:val="28"/>
        </w:rPr>
        <w:t>
      информирование государством-членом Евразийской экономической комиссии (далее – Комиссия)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и выполняемых им функции в рамках общего процесса);</w:t>
      </w:r>
    </w:p>
    <w:bookmarkEnd w:id="732"/>
    <w:bookmarkStart w:name="z987" w:id="733"/>
    <w:p>
      <w:pPr>
        <w:spacing w:after="0"/>
        <w:ind w:left="0"/>
        <w:jc w:val="both"/>
      </w:pPr>
      <w:r>
        <w:rPr>
          <w:rFonts w:ascii="Times New Roman"/>
          <w:b w:val="false"/>
          <w:i w:val="false"/>
          <w:color w:val="000000"/>
          <w:sz w:val="28"/>
        </w:rPr>
        <w:t>
      внесение при необходимости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733"/>
    <w:bookmarkStart w:name="z988" w:id="734"/>
    <w:p>
      <w:pPr>
        <w:spacing w:after="0"/>
        <w:ind w:left="0"/>
        <w:jc w:val="both"/>
      </w:pPr>
      <w:r>
        <w:rPr>
          <w:rFonts w:ascii="Times New Roman"/>
          <w:b w:val="false"/>
          <w:i w:val="false"/>
          <w:color w:val="000000"/>
          <w:sz w:val="28"/>
        </w:rPr>
        <w:t>
      разработку (доработку) информационной системы присоединяющегося участника общего процесса (в течение 3 месяцев с даты начала выполнения процедуры присоединения);</w:t>
      </w:r>
    </w:p>
    <w:bookmarkEnd w:id="734"/>
    <w:bookmarkStart w:name="z989" w:id="735"/>
    <w:p>
      <w:pPr>
        <w:spacing w:after="0"/>
        <w:ind w:left="0"/>
        <w:jc w:val="both"/>
      </w:pPr>
      <w:r>
        <w:rPr>
          <w:rFonts w:ascii="Times New Roman"/>
          <w:b w:val="false"/>
          <w:i w:val="false"/>
          <w:color w:val="000000"/>
          <w:sz w:val="28"/>
        </w:rPr>
        <w:t>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735"/>
    <w:bookmarkStart w:name="z990" w:id="736"/>
    <w:p>
      <w:pPr>
        <w:spacing w:after="0"/>
        <w:ind w:left="0"/>
        <w:jc w:val="both"/>
      </w:pPr>
      <w:r>
        <w:rPr>
          <w:rFonts w:ascii="Times New Roman"/>
          <w:b w:val="false"/>
          <w:i w:val="false"/>
          <w:color w:val="000000"/>
          <w:sz w:val="28"/>
        </w:rPr>
        <w:t>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736"/>
    <w:bookmarkStart w:name="z991" w:id="737"/>
    <w:p>
      <w:pPr>
        <w:spacing w:after="0"/>
        <w:ind w:left="0"/>
        <w:jc w:val="both"/>
      </w:pPr>
      <w:r>
        <w:rPr>
          <w:rFonts w:ascii="Times New Roman"/>
          <w:b w:val="false"/>
          <w:i w:val="false"/>
          <w:color w:val="000000"/>
          <w:sz w:val="28"/>
        </w:rPr>
        <w:t>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(в течение 6 месяцев с даты начала выполнения процедуры присоединения);</w:t>
      </w:r>
    </w:p>
    <w:bookmarkEnd w:id="737"/>
    <w:bookmarkStart w:name="z992" w:id="738"/>
    <w:p>
      <w:pPr>
        <w:spacing w:after="0"/>
        <w:ind w:left="0"/>
        <w:jc w:val="both"/>
      </w:pPr>
      <w:r>
        <w:rPr>
          <w:rFonts w:ascii="Times New Roman"/>
          <w:b w:val="false"/>
          <w:i w:val="false"/>
          <w:color w:val="000000"/>
          <w:sz w:val="28"/>
        </w:rPr>
        <w:t>
      получение присоединяющимся участником общего процесса от Комиссии актуальных сведений из единого реестра нотификаций, сформированных в соответствии со структурой электронного документа (сведений) "Сведения о нотификации" (R.CT.LL.04.001), приведенной в Описании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"Формирование, ведение и использование единого реестра нотификаций", утвержденном Решением Коллегии Евразийской экономической комиссии от 28 ноября 2018 г. № 196 (далее – структура "Сведения о нотификации");</w:t>
      </w:r>
    </w:p>
    <w:bookmarkEnd w:id="738"/>
    <w:bookmarkStart w:name="z993" w:id="739"/>
    <w:p>
      <w:pPr>
        <w:spacing w:after="0"/>
        <w:ind w:left="0"/>
        <w:jc w:val="both"/>
      </w:pPr>
      <w:r>
        <w:rPr>
          <w:rFonts w:ascii="Times New Roman"/>
          <w:b w:val="false"/>
          <w:i w:val="false"/>
          <w:color w:val="000000"/>
          <w:sz w:val="28"/>
        </w:rPr>
        <w:t>
      подтверждение присоединяющимся участником общего процесса факта получения и обработки сведений о зарегистрированных нотификациях.</w:t>
      </w:r>
    </w:p>
    <w:bookmarkEnd w:id="739"/>
    <w:bookmarkStart w:name="z994" w:id="740"/>
    <w:p>
      <w:pPr>
        <w:spacing w:after="0"/>
        <w:ind w:left="0"/>
        <w:jc w:val="both"/>
      </w:pPr>
      <w:r>
        <w:rPr>
          <w:rFonts w:ascii="Times New Roman"/>
          <w:b w:val="false"/>
          <w:i w:val="false"/>
          <w:color w:val="000000"/>
          <w:sz w:val="28"/>
        </w:rPr>
        <w:t xml:space="preserve">
      8. Администратором единого реестра нотификаций в соответствии с правилами, определенными в таблице 2, обеспечивается конвертация сведений из нотификаций, зарегистрированных участником общего процесса, представляющим сведения для формирования единого реестра нотификаций, до момента его присоединения к общему процессу, в структуру "Сведения о нотификации. </w:t>
      </w:r>
    </w:p>
    <w:bookmarkEnd w:id="7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996" w:id="741"/>
    <w:p>
      <w:pPr>
        <w:spacing w:after="0"/>
        <w:ind w:left="0"/>
        <w:jc w:val="left"/>
      </w:pPr>
      <w:r>
        <w:rPr>
          <w:rFonts w:ascii="Times New Roman"/>
          <w:b/>
          <w:i w:val="false"/>
          <w:color w:val="000000"/>
        </w:rPr>
        <w:t xml:space="preserve"> Правила конвертации данных единого реестра нотификаций</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253"/>
        <w:gridCol w:w="1162"/>
        <w:gridCol w:w="5453"/>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электронного документа "Сведения о нотификации" (R.CT.LL.04.001)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ранее использовавшейся структуры единого реестра нотификаций</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42"/>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w:t>
            </w:r>
            <w:r>
              <w:rPr>
                <w:rFonts w:ascii="Times New Roman"/>
                <w:b w:val="false"/>
                <w:i w:val="false"/>
                <w:color w:val="000000"/>
                <w:sz w:val="20"/>
              </w:rPr>
              <w:t>(csdo:UnifiedCountryCode).</w:t>
            </w:r>
            <w:r>
              <w:br/>
            </w:r>
            <w:r>
              <w:rPr>
                <w:rFonts w:ascii="Times New Roman"/>
                <w:b w:val="false"/>
                <w:i w:val="false"/>
                <w:color w:val="000000"/>
                <w:sz w:val="20"/>
              </w:rPr>
              <w:t>
 </w:t>
            </w:r>
          </w:p>
          <w:bookmarkEnd w:id="742"/>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нотификации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Первые два символа номера нотификации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43"/>
          <w:p>
            <w:pPr>
              <w:spacing w:after="20"/>
              <w:ind w:left="20"/>
              <w:jc w:val="both"/>
            </w:pPr>
            <w:r>
              <w:rPr>
                <w:rFonts w:ascii="Times New Roman"/>
                <w:b w:val="false"/>
                <w:i w:val="false"/>
                <w:color w:val="000000"/>
                <w:sz w:val="20"/>
              </w:rPr>
              <w:t>
2.1.2. Порядковый номер нотификации</w:t>
            </w:r>
            <w:r>
              <w:br/>
            </w:r>
            <w:r>
              <w:rPr>
                <w:rFonts w:ascii="Times New Roman"/>
                <w:b w:val="false"/>
                <w:i w:val="false"/>
                <w:color w:val="000000"/>
                <w:sz w:val="20"/>
              </w:rPr>
              <w:t>
(ctsdo:NotificationOrdinal).</w:t>
            </w:r>
          </w:p>
          <w:bookmarkEnd w:id="743"/>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нотификации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символы номера нотификации, начиная с 3-го символа</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44"/>
          <w:p>
            <w:pPr>
              <w:spacing w:after="20"/>
              <w:ind w:left="20"/>
              <w:jc w:val="both"/>
            </w:pPr>
            <w:r>
              <w:rPr>
                <w:rFonts w:ascii="Times New Roman"/>
                <w:b w:val="false"/>
                <w:i w:val="false"/>
                <w:color w:val="000000"/>
                <w:sz w:val="20"/>
              </w:rPr>
              <w:t>
2.8.1. Товар</w:t>
            </w:r>
            <w:r>
              <w:br/>
            </w:r>
            <w:r>
              <w:rPr>
                <w:rFonts w:ascii="Times New Roman"/>
                <w:b w:val="false"/>
                <w:i w:val="false"/>
                <w:color w:val="000000"/>
                <w:sz w:val="20"/>
              </w:rPr>
              <w:t>
(ctsdo:‌Goods‌Name)</w:t>
            </w:r>
          </w:p>
          <w:bookmarkEnd w:id="744"/>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товара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45"/>
          <w:p>
            <w:pPr>
              <w:spacing w:after="20"/>
              <w:ind w:left="20"/>
              <w:jc w:val="both"/>
            </w:pPr>
            <w:r>
              <w:rPr>
                <w:rFonts w:ascii="Times New Roman"/>
                <w:b w:val="false"/>
                <w:i w:val="false"/>
                <w:color w:val="000000"/>
                <w:sz w:val="20"/>
              </w:rPr>
              <w:t>
Реквизит "Сведения о товаре, являющемся шифровальным (криптографическим) средством"</w:t>
            </w:r>
            <w:r>
              <w:br/>
            </w:r>
            <w:r>
              <w:rPr>
                <w:rFonts w:ascii="Times New Roman"/>
                <w:b w:val="false"/>
                <w:i w:val="false"/>
                <w:color w:val="000000"/>
                <w:sz w:val="20"/>
              </w:rPr>
              <w:t xml:space="preserve">
(ctcdo:‌Commodity‌Cryptographic‌Details) содержит одну запись </w:t>
            </w:r>
          </w:p>
          <w:bookmarkEnd w:id="745"/>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46"/>
          <w:p>
            <w:pPr>
              <w:spacing w:after="20"/>
              <w:ind w:left="20"/>
              <w:jc w:val="both"/>
            </w:pPr>
            <w:r>
              <w:rPr>
                <w:rFonts w:ascii="Times New Roman"/>
                <w:b w:val="false"/>
                <w:i w:val="false"/>
                <w:color w:val="000000"/>
                <w:sz w:val="20"/>
              </w:rPr>
              <w:t>
2.9.2.  Наименование изготовителя</w:t>
            </w:r>
            <w:r>
              <w:br/>
            </w:r>
            <w:r>
              <w:rPr>
                <w:rFonts w:ascii="Times New Roman"/>
                <w:b w:val="false"/>
                <w:i w:val="false"/>
                <w:color w:val="000000"/>
                <w:sz w:val="20"/>
              </w:rPr>
              <w:t>
(ctsdo:​Manufacturing​Organization​Name)</w:t>
            </w:r>
          </w:p>
          <w:bookmarkEnd w:id="746"/>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Головной изготовитель товара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7"/>
          <w:p>
            <w:pPr>
              <w:spacing w:after="20"/>
              <w:ind w:left="20"/>
              <w:jc w:val="both"/>
            </w:pPr>
            <w:r>
              <w:rPr>
                <w:rFonts w:ascii="Times New Roman"/>
                <w:b w:val="false"/>
                <w:i w:val="false"/>
                <w:color w:val="000000"/>
                <w:sz w:val="20"/>
              </w:rPr>
              <w:t>
2.2. Дата документа</w:t>
            </w:r>
            <w:r>
              <w:br/>
            </w:r>
            <w:r>
              <w:rPr>
                <w:rFonts w:ascii="Times New Roman"/>
                <w:b w:val="false"/>
                <w:i w:val="false"/>
                <w:color w:val="000000"/>
                <w:sz w:val="20"/>
              </w:rPr>
              <w:t>
(csdo:‌Doc‌Creation‌Date)</w:t>
            </w:r>
          </w:p>
          <w:bookmarkEnd w:id="747"/>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регистрации нотификации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 xml:space="preserve">с шаблоном: </w:t>
            </w:r>
            <w:r>
              <w:br/>
            </w:r>
            <w:r>
              <w:rPr>
                <w:rFonts w:ascii="Times New Roman"/>
                <w:b w:val="false"/>
                <w:i w:val="false"/>
                <w:color w:val="000000"/>
                <w:sz w:val="20"/>
              </w:rPr>
              <w:t>YYYY-MM-DD</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48"/>
          <w:p>
            <w:pPr>
              <w:spacing w:after="20"/>
              <w:ind w:left="20"/>
              <w:jc w:val="both"/>
            </w:pPr>
            <w:r>
              <w:rPr>
                <w:rFonts w:ascii="Times New Roman"/>
                <w:b w:val="false"/>
                <w:i w:val="false"/>
                <w:color w:val="000000"/>
                <w:sz w:val="20"/>
              </w:rPr>
              <w:t>
2.3. Дата истечения срока действия документа</w:t>
            </w:r>
            <w:r>
              <w:br/>
            </w:r>
            <w:r>
              <w:rPr>
                <w:rFonts w:ascii="Times New Roman"/>
                <w:b w:val="false"/>
                <w:i w:val="false"/>
                <w:color w:val="000000"/>
                <w:sz w:val="20"/>
              </w:rPr>
              <w:t>
(csdo:‌Doc‌Validity‌Date)</w:t>
            </w:r>
          </w:p>
          <w:bookmarkEnd w:id="748"/>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Срок действия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 xml:space="preserve">с шаблоном: </w:t>
            </w:r>
            <w:r>
              <w:br/>
            </w:r>
            <w:r>
              <w:rPr>
                <w:rFonts w:ascii="Times New Roman"/>
                <w:b w:val="false"/>
                <w:i w:val="false"/>
                <w:color w:val="000000"/>
                <w:sz w:val="20"/>
              </w:rPr>
              <w:t>YYYY-MM-DD</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49"/>
          <w:p>
            <w:pPr>
              <w:spacing w:after="20"/>
              <w:ind w:left="20"/>
              <w:jc w:val="both"/>
            </w:pPr>
            <w:r>
              <w:rPr>
                <w:rFonts w:ascii="Times New Roman"/>
                <w:b w:val="false"/>
                <w:i w:val="false"/>
                <w:color w:val="000000"/>
                <w:sz w:val="20"/>
              </w:rPr>
              <w:t>
2.7. Идентификатор шифровального средства</w:t>
            </w:r>
            <w:r>
              <w:br/>
            </w:r>
            <w:r>
              <w:rPr>
                <w:rFonts w:ascii="Times New Roman"/>
                <w:b w:val="false"/>
                <w:i w:val="false"/>
                <w:color w:val="000000"/>
                <w:sz w:val="20"/>
              </w:rPr>
              <w:t>
(ctsdo:‌Commodity‌Cryptographic‌Id)</w:t>
            </w:r>
          </w:p>
          <w:bookmarkEnd w:id="749"/>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50"/>
          <w:p>
            <w:pPr>
              <w:spacing w:after="20"/>
              <w:ind w:left="20"/>
              <w:jc w:val="both"/>
            </w:pPr>
            <w:r>
              <w:rPr>
                <w:rFonts w:ascii="Times New Roman"/>
                <w:b w:val="false"/>
                <w:i w:val="false"/>
                <w:color w:val="000000"/>
                <w:sz w:val="20"/>
              </w:rPr>
              <w:t>
2.6. Код статуса</w:t>
            </w:r>
            <w:r>
              <w:br/>
            </w:r>
            <w:r>
              <w:rPr>
                <w:rFonts w:ascii="Times New Roman"/>
                <w:b w:val="false"/>
                <w:i w:val="false"/>
                <w:color w:val="000000"/>
                <w:sz w:val="20"/>
              </w:rPr>
              <w:t>
(csdo:‌Status‌Code)</w:t>
            </w:r>
          </w:p>
          <w:bookmarkEnd w:id="750"/>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(Status)</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статуса "Действует" указывается код статуса "01", для статуса "Аннулирована" указывается код статуса "02"</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751"/>
          <w:p>
            <w:pPr>
              <w:spacing w:after="20"/>
              <w:ind w:left="20"/>
              <w:jc w:val="both"/>
            </w:pPr>
            <w:r>
              <w:rPr>
                <w:rFonts w:ascii="Times New Roman"/>
                <w:b w:val="false"/>
                <w:i w:val="false"/>
                <w:color w:val="000000"/>
                <w:sz w:val="20"/>
              </w:rPr>
              <w:t>
2.4. Дата аннулирования документа</w:t>
            </w:r>
            <w:r>
              <w:br/>
            </w:r>
            <w:r>
              <w:rPr>
                <w:rFonts w:ascii="Times New Roman"/>
                <w:b w:val="false"/>
                <w:i w:val="false"/>
                <w:color w:val="000000"/>
                <w:sz w:val="20"/>
              </w:rPr>
              <w:t>
(ctsdo:‌Doc‌Cancel‌Date)</w:t>
            </w:r>
          </w:p>
          <w:bookmarkEnd w:id="751"/>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аннулирования (если заполнено)</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 xml:space="preserve">с шаблоном: </w:t>
            </w:r>
            <w:r>
              <w:br/>
            </w:r>
            <w:r>
              <w:rPr>
                <w:rFonts w:ascii="Times New Roman"/>
                <w:b w:val="false"/>
                <w:i w:val="false"/>
                <w:color w:val="000000"/>
                <w:sz w:val="20"/>
              </w:rPr>
              <w:t>YYYY-MM-DD</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752"/>
          <w:p>
            <w:pPr>
              <w:spacing w:after="20"/>
              <w:ind w:left="20"/>
              <w:jc w:val="both"/>
            </w:pPr>
            <w:r>
              <w:rPr>
                <w:rFonts w:ascii="Times New Roman"/>
                <w:b w:val="false"/>
                <w:i w:val="false"/>
                <w:color w:val="000000"/>
                <w:sz w:val="20"/>
              </w:rPr>
              <w:t>
2.5. Дата</w:t>
            </w:r>
            <w:r>
              <w:br/>
            </w:r>
            <w:r>
              <w:rPr>
                <w:rFonts w:ascii="Times New Roman"/>
                <w:b w:val="false"/>
                <w:i w:val="false"/>
                <w:color w:val="000000"/>
                <w:sz w:val="20"/>
              </w:rPr>
              <w:t>
(csdo:EventDate)</w:t>
            </w:r>
          </w:p>
          <w:bookmarkEnd w:id="752"/>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публикации в едином реестре</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преобразование в соответствии с шаблоном: YYYY-MM-DD</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53"/>
          <w:p>
            <w:pPr>
              <w:spacing w:after="20"/>
              <w:ind w:left="20"/>
              <w:jc w:val="both"/>
            </w:pPr>
            <w:r>
              <w:rPr>
                <w:rFonts w:ascii="Times New Roman"/>
                <w:b w:val="false"/>
                <w:i w:val="false"/>
                <w:color w:val="000000"/>
                <w:sz w:val="20"/>
              </w:rPr>
              <w:t>
2.11.1.1 Начальная дата и время</w:t>
            </w:r>
            <w:r>
              <w:br/>
            </w:r>
            <w:r>
              <w:rPr>
                <w:rFonts w:ascii="Times New Roman"/>
                <w:b w:val="false"/>
                <w:i w:val="false"/>
                <w:color w:val="000000"/>
                <w:sz w:val="20"/>
              </w:rPr>
              <w:t>
(csdo:‌Start‌Date‌Time)</w:t>
            </w:r>
          </w:p>
          <w:bookmarkEnd w:id="753"/>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реквизит "Начальная дата и время"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54"/>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с шаблоном:</w:t>
            </w:r>
            <w:r>
              <w:br/>
            </w:r>
            <w:r>
              <w:rPr>
                <w:rFonts w:ascii="Times New Roman"/>
                <w:b w:val="false"/>
                <w:i w:val="false"/>
                <w:color w:val="000000"/>
                <w:sz w:val="20"/>
              </w:rPr>
              <w:t>YYYY-MM-DDThh:mm:ss.cccZ.</w:t>
            </w:r>
            <w:r>
              <w:br/>
            </w:r>
            <w:r>
              <w:rPr>
                <w:rFonts w:ascii="Times New Roman"/>
                <w:b w:val="false"/>
                <w:i w:val="false"/>
                <w:color w:val="000000"/>
                <w:sz w:val="20"/>
              </w:rPr>
              <w:t>
Для нотификаций, имеющих статус "Действует", соответствует дате регистрации нотификации. Для нотификаций, имеющих статус "Аннулирована", соответствует дате аннулирования</w:t>
            </w:r>
          </w:p>
          <w:bookmarkEnd w:id="754"/>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55"/>
          <w:p>
            <w:pPr>
              <w:spacing w:after="20"/>
              <w:ind w:left="20"/>
              <w:jc w:val="both"/>
            </w:pPr>
            <w:r>
              <w:rPr>
                <w:rFonts w:ascii="Times New Roman"/>
                <w:b w:val="false"/>
                <w:i w:val="false"/>
                <w:color w:val="000000"/>
                <w:sz w:val="20"/>
              </w:rPr>
              <w:t>
2.11.1.2. Конечная дата и время</w:t>
            </w:r>
            <w:r>
              <w:br/>
            </w:r>
            <w:r>
              <w:rPr>
                <w:rFonts w:ascii="Times New Roman"/>
                <w:b w:val="false"/>
                <w:i w:val="false"/>
                <w:color w:val="000000"/>
                <w:sz w:val="20"/>
              </w:rPr>
              <w:t>
(csdo:‌End‌Date‌Time)</w:t>
            </w:r>
          </w:p>
          <w:bookmarkEnd w:id="755"/>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реквизит "Конечная дата и время"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756"/>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с шаблоном:</w:t>
            </w:r>
            <w:r>
              <w:br/>
            </w:r>
            <w:r>
              <w:rPr>
                <w:rFonts w:ascii="Times New Roman"/>
                <w:b w:val="false"/>
                <w:i w:val="false"/>
                <w:color w:val="000000"/>
                <w:sz w:val="20"/>
              </w:rPr>
              <w:t>YYYY-MM-DDThh:mm:ss.cccZ.</w:t>
            </w:r>
            <w:r>
              <w:br/>
            </w:r>
            <w:r>
              <w:rPr>
                <w:rFonts w:ascii="Times New Roman"/>
                <w:b w:val="false"/>
                <w:i w:val="false"/>
                <w:color w:val="000000"/>
                <w:sz w:val="20"/>
              </w:rPr>
              <w:t>
Для нотификаций, имеющих статус "Действует", соответствует дате истечения срока действия нотификации, или дате, предшествующей дате аннулирования, если нотификация была аннулирована. Для нотификаций, имеющих статус "Аннулирована", соответствует дате истечения срока действия нотификации</w:t>
            </w:r>
          </w:p>
          <w:bookmarkEnd w:id="756"/>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757"/>
          <w:p>
            <w:pPr>
              <w:spacing w:after="20"/>
              <w:ind w:left="20"/>
              <w:jc w:val="both"/>
            </w:pPr>
            <w:r>
              <w:rPr>
                <w:rFonts w:ascii="Times New Roman"/>
                <w:b w:val="false"/>
                <w:i w:val="false"/>
                <w:color w:val="000000"/>
                <w:sz w:val="20"/>
              </w:rPr>
              <w:t>
2.11.2. Дата и время обновления</w:t>
            </w:r>
            <w:r>
              <w:br/>
            </w:r>
            <w:r>
              <w:rPr>
                <w:rFonts w:ascii="Times New Roman"/>
                <w:b w:val="false"/>
                <w:i w:val="false"/>
                <w:color w:val="000000"/>
                <w:sz w:val="20"/>
              </w:rPr>
              <w:t>
(csdo:‌Update‌Date‌Time)</w:t>
            </w:r>
          </w:p>
          <w:bookmarkEnd w:id="757"/>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Технологический реквизит "Дата и время обновления"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758"/>
          <w:p>
            <w:pPr>
              <w:spacing w:after="20"/>
              <w:ind w:left="20"/>
              <w:jc w:val="both"/>
            </w:pPr>
            <w:r>
              <w:rPr>
                <w:rFonts w:ascii="Times New Roman"/>
                <w:b w:val="false"/>
                <w:i w:val="false"/>
                <w:color w:val="000000"/>
                <w:sz w:val="20"/>
              </w:rPr>
              <w:t xml:space="preserve">
Выполняется преобразование </w:t>
            </w:r>
            <w:r>
              <w:br/>
            </w:r>
            <w:r>
              <w:rPr>
                <w:rFonts w:ascii="Times New Roman"/>
                <w:b w:val="false"/>
                <w:i w:val="false"/>
                <w:color w:val="000000"/>
                <w:sz w:val="20"/>
              </w:rPr>
              <w:t xml:space="preserve">в соответствии </w:t>
            </w:r>
            <w:r>
              <w:br/>
            </w:r>
            <w:r>
              <w:rPr>
                <w:rFonts w:ascii="Times New Roman"/>
                <w:b w:val="false"/>
                <w:i w:val="false"/>
                <w:color w:val="000000"/>
                <w:sz w:val="20"/>
              </w:rPr>
              <w:t>с шаблоном:</w:t>
            </w:r>
            <w:r>
              <w:br/>
            </w:r>
            <w:r>
              <w:rPr>
                <w:rFonts w:ascii="Times New Roman"/>
                <w:b w:val="false"/>
                <w:i w:val="false"/>
                <w:color w:val="000000"/>
                <w:sz w:val="20"/>
              </w:rPr>
              <w:t>YYYY-MM-DDThh:mm:ss.cccZ.</w:t>
            </w:r>
            <w:r>
              <w:br/>
            </w:r>
            <w:r>
              <w:rPr>
                <w:rFonts w:ascii="Times New Roman"/>
                <w:b w:val="false"/>
                <w:i w:val="false"/>
                <w:color w:val="000000"/>
                <w:sz w:val="20"/>
              </w:rPr>
              <w:t>
Определяет технологическую дату и время включения записи в общий информационный ресурс</w:t>
            </w:r>
          </w:p>
          <w:bookmarkEnd w:id="758"/>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