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12ac" w14:textId="08a1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суперабсорбентов для производства подгузников и о внесении изменений в Перечень товаров и ставок, в отношении которых в течение переходного периода Республикой Армения применяются ставки ввозных таможенных пошлин, отличные от ставок Единого таможенного тарифа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51.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суперабсорбентов для производства подгузников, классифицируемых кодом 3906 90 900 3 ТН ВЭД ЕЭАС, в размере 0 процентов от таможенной стоимости с 1 января 2018 г. по 31 декабря 2020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с кодом 3906 90 900 3 ТН ВЭД ЕАЭС ссылку на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68С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68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01.01.2018 по 31.12.2020 включительно.".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января 2018 г.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