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0f86" w14:textId="7dd0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моделей регулирования трансграничного оборота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июля 2018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информации о проработке инициативы по регулированию трансграничного оборота данных, а также наличия заинтересованности государств – членов Евразийского экономического союза в дальнейшей проработке инициативы: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обеспечить проведение исследования по теме "Разработка моделей регулирования трансграничного оборота данных".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