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70273" w14:textId="bd702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ходе выполнения пункта 1 поручения Евразийского межправительственного совета № 5 от 27 июля 2018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27 ноября 2018 года № 18.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1. Принять к сведению информацию Республики Казахстан о создании Евразийского центра цифровой трансформации, функционирующего на базе международного технопарка IT-стартапов Astana Hub.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Евразийской экономической комиссии совместно с правительствами государств – членов Евразийского экономического союза разработать и согласовать в трехмесячный срок порядок, регламентирующий взаимодействие центров компетенций государств – членов Евразийского экономического союза и Офиса управления инициативами при Евразийской экономической комиссии.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распоряжение вступает в силу с даты его принятия.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Евразийского межправительственного совета: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