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f785" w14:textId="1d9f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том VI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24 апреля 2018 года № 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19 </w:t>
      </w:r>
      <w:r>
        <w:rPr>
          <w:rFonts w:ascii="Times New Roman"/>
          <w:b w:val="false"/>
          <w:i w:val="false"/>
          <w:color w:val="000000"/>
          <w:sz w:val="28"/>
        </w:rPr>
        <w:t>Таможенного кодекса Евразийского экономического союза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компонентов двухэтажных пассажирских железнодорожных вагонов":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Пояснения к единой Товарной номенклатуре внешнеэкономической деятельности Евразийского экономического союза (приложение № 1 к Рекомендации Коллегии Евразийской экономической комиссии от 7 ноября 2017 г. № 21) с учетом следующих изменений: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группе 86 тома VI: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"8607 11 000 0 – 8607 19 900 0" ТН ВЭД ЕАЭС заменить кодами "8607 11 000 0 – 8607 19 900 9" ТН ВЭД ЕАЭС;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"8607 21 100 0 и 8607 21 900 0" заменить кодами "8607 21 100 1 – 8607 21 900 9" ТН ВЭД ЕАЭС.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