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899b" w14:textId="58b8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сфере производства мяса птицы и продукции его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ноября 2018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результаты анализа рынка мяса птицы государств – членов Евразийского экономического союза (далее – государства-члены),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устойчивого функционирования в государствах-членах отрасли птицеводства, развития производства мяса птицы и конкурентоспособной продукции птицеводства на территориях государств-членов, снижения зависимости сельскохозяйственных товаропроизводителей государств-членов от импорта генетического материала, сырья, средств производства при выращивании птицы и ее переработке, стимулирования экспорта мяса птицы и продукции его переработки с высокой добавленной стоимостью, произведенных на территориях государств-членов, на рынки третьих стран, а также создания условий для развития кооперации государств-членов в сфере производства мяса птицы и продукции его переработки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Евразийского экономического союза осуществлять при координации Евразийской экономической комиссии сотрудничество в сфере производства мяса птицы и продукции его переработки в соответствии с перечнем мер согласно приложению.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г. № 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 по развитию сотрудничества государств – членов Евразийского экономического союза в сфере производства мяса птицы и продукции его переработки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Меры в области функционирования общего аграрного рынка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целях повышения эффективности механизмов межгосударственного взаимодействия при производстве мяса птицы и продукции его переработки в государствах – членах Евразийского экономического союза (далее соответственно – государства-члены, Союз) рекомендуется содействовать созданию ассоциации птицеводов Союза с участием отраслевых союзов птицеводов государств-членов.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Меры в области ресурсного обеспечения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целях развития племенного птицеводства, производства кормов и кормовых добавок, а также создания ресурсной базы для отрасли птицеводства в государствах-членах рекомендуется оказывать содействие: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созданию и развитию системы племенного птицеводства, в том числе селекционно-генетических центров по разведению птицы;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созданию предприятий по производству кормов, аминокислот, витаминов и премиксов на их основе, макро- и микроэлементов, а также по производству оборудования для птицефабрик;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увеличению объемов производства белковых растительных компонентов для изготовления комбикормов;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развитию кооперации в научно-технической и опытно-конструкторской сферах.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Меры в области установления единых требований в сфере производства и обращения мяса птицы и продукции его переработки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создания благоприятных условий для взаимной торговли и развития экспорта мяса птицы и продукции его переработки рекомендуется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гармонизацию нормативных правовых актов государств-членов и актов, входящих в право Союза, в сфере санитарных, ветеринарно-санитарных мер и технического регулирования с международными стандартами с учетом законодательства третьих стран и международных интеграционных объединений – основных торговых партнеров государств-членов, с которыми заключены соглашения о торгово-экономическом сотрудничестве и формировании зон свободной торговли или планируется их заключение;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актуализацию межгосударственных и национальных (государственных) стандартов в области птицеводства и птицеперерабатывающей промышленности;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разработку ГОСТ "Птицеводство и птицеперерабатывающая промышленность. Классификация продукции".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Меры в области производства мяса птицы и продукции его переработки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целях сбалансированного развития отрасли птицеводства государств-членов рекомендуется содействовать: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привлечению прямых инвестиций в отрасль птицеводства государств-членов, в том числе путем принятия государственных программ развития племенного птицеводства, производства кормов и кормовых добавок;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разработке и реализации кооперационных проектов, имеющих интеграционный потенциал, с возможностью финансирования за счет привлечения средств Евразийского банка развития, Евразийского фонда стабилизации и развития и других международных финансовых институтов;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реализации совместных проектов в области подготовки и переподготовки кадров для отрасли птицеводства государств-членов;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разработке и внедрению современных технологий и оборудования (на основе ресурсосберегающих технологий с использованием физических и биотехнологических способов), в том числе в рамках евразийских технологических платформ, для переработки вторичного сырья отрасли птицеводства государств-членов (включая кератинсодержащее и мясо-костное сырье, продукты потрошения птицы);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продвижению культуры потребления охлажденного мяса птицы и стимулированию внедрения передовых технологий глубокой переработки мяса птицы с высокой добавленной стоимостью.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Меры в области развития экспорта мяса птицы и продукции его переработки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целях наращивания экспорта на рынки третьих стран мяса птицы и продукции его переработки с высокой добавленной стоимостью, произведенных на территории Союза, рекомендуется обеспечивать: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совершенствование механизмов государственной поддержки, включающих в себя инструментарий в области маркетинга, финансирования, страхования и информационно-консультационного обслуживания;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создание благоприятных условий для продвижения мяса птицы и продукции его переработки, произведенных на территории Союза, на рынки третьих стран путем проведения переговоров и консультаций с ведущими торговыми партнерами и их компетентными органами;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содействие (при необходимости) аккредитации органов по сертификации и испытательных лабораторий (центров) государств-членов в системах аккредитации третьих стран и международных интеграционных объединений – основных торговых партнеров государств-членов в целях признания результатов оценки (подтверждения) соответствия мяса птицы и продукции его переработки, произведенных на территории Союза;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внедрение и сертификацию основанных на международных стандартах систем управления качеством и безопасностью при производстве мяса птицы и продуктов его переработки;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проведение регионализации территории Союза по опасным болезням птицы и принятие мер по признанию ее результатов компетентными органами третьих стран – основных торговых партнеров государств-членов;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присоединение государств-членов к международной системе экспортного комплаенса;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координацию выставочно-ярмарочной деятельности изготовителей мяса птицы и продукции его переработки.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Меры в области интегрированного информационного обеспечения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целях решения актуальных задач информатизации производства мяса птицы и продукции его переработки в государствах-членах, а также создания условий для его инновационного развития рекомендуется обеспечивать: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создание национальных информационных систем идентификации, регистрации и прослеживаемости птицы, мяса птицы и продукции его переработки с учетом согласованных подходов;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формирование, ведение и использование общих баз данных в рамках согласованных подходов при проведении идентификации, регистрации и прослеживаемости птицы, мяса птицы и продукции его переработки;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разработку и внедрение автоматизированной системы учета племенной птицы в рамках Союза;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внедрение информационных систем в управление производством мяса птицы и продукции его переработки на добровольной основе;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разработку общих подходов к мониторингу показателей, характеризующих отрасль птицеводства государств-членов, и подготовку аналитической информации.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