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0a4" w14:textId="9877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28. Утратило силу решением Высшего Евразийского экономического совета от 25 декабря 2023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Председателем Коллегии Евразийской экономической комиссии Мясниковича Михаила Владимировича.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16 октября 2015 г. № 24 "О Председателе Коллегии Евразийской экономической комиссии".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февраля 2020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