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ac4aa" w14:textId="d8ac4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классификации фруктово-ягодных наполнителей в соответствии с единой Товарной номенклатурой внешнеэкономической деятельности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29 января 2019 года № 17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абзацем вторым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 Таможенного кодекса Евразийского экономического союза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rPr>
          <w:rFonts w:ascii="Times New Roman"/>
          <w:b w:val="false"/>
          <w:i w:val="false"/>
          <w:color w:val="000000"/>
          <w:sz w:val="28"/>
        </w:rPr>
        <w:t xml:space="preserve">   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Фруктово-ягодные наполнители, изготовленные из фруктового и (или) ягодного пюре, с добавлением или без добавления сахара и (или) подслащивающих веществ, пищевых добавок (желирующих веществ, органических кислот, красителей, консервантов, ароматизаторов) при условии сохранения продуктом основного свойства фруктов и (или) ягод, подвергнутые пастеризации и применяемые в пищевой промышленности, в соответствии с Основным правилом интерпретации Товарной номенклатуры внешнеэкономической деятельности 1 классифицируются в товарной позиции 2008 единой Товарной номенклатуры внешнеэкономической деятельности Евразийского экономического союза.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Фруктово-ягодные наполнители, изготовленные из фруктового и (или) ягодного пюре и фруктовых и (или) ягодных соков, с добавлением сахара и (или) подслащивающих веществ, пищевых добавок (желирующих веществ, органических кислот, красителей, консервантов, ароматизаторов), подвергнутые пастеризации и применяемые в пищевой промышленности, в соответствии с Основным правилом интерпретации Товарной номенклатуры внешнеэкономической деятельности 1 классифицируются в товарной позиции 2106 единой Товарной номенклатуры внешнеэкономической деятельности Евразийского экономического союза.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по истечении 30 календарных дней с даты его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 Саркисян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