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a9d" w14:textId="f012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2019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утвержденный Решением Коллегии Евразийской экономической комиссии от 2 декабря 2013 г. № 283, следующие изменения: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раздел I изложить в следующей редакции: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"I. От Республики Армения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государственных доходов Республики Армения.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экономического развития и инвестиций Республики Армения.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Инспекционный орган здравоохранения и труда Республики Армения.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Инспекционный орган по безопасности пищевых продуктов при Правительстве Республики Армения.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Служба национальной безопасности Республики Армения.";  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пункт 3 раздела III изложить в следующей редакции: 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Министерство индустрии и инфраструктурного развития Республики Казахстан.". 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 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