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0768" w14:textId="cac0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действия ставки ввозной таможенной пошлины Единого таможенного тарифа Евразийского экономического союза в отношении отдельных видов целлюлозы древесной полубеленой или беленой из лиственных пород и 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июня 2019 года № 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Решением Совета Евразийской экономической комиссии от 14 октября 2015 г. № 59, позицию с кодом 4703 29 000 1 ТН ВЭД ЕАЭС и сноску 2 исключить.       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июня 2019 г.    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