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74c4" w14:textId="1947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структуру и формат декларации таможенной стоимости</w:t>
      </w:r>
    </w:p>
    <w:p>
      <w:pPr>
        <w:spacing w:after="0"/>
        <w:ind w:left="0"/>
        <w:jc w:val="both"/>
      </w:pPr>
      <w:r>
        <w:rPr>
          <w:rFonts w:ascii="Times New Roman"/>
          <w:b w:val="false"/>
          <w:i w:val="false"/>
          <w:color w:val="000000"/>
          <w:sz w:val="28"/>
        </w:rPr>
        <w:t>Решение Коллегии Евразийской экономической комиссии от 2 сентября 2019 года № 143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структуру и формат</w:t>
      </w:r>
      <w:r>
        <w:rPr>
          <w:rFonts w:ascii="Times New Roman"/>
          <w:b w:val="false"/>
          <w:i w:val="false"/>
          <w:color w:val="000000"/>
          <w:sz w:val="28"/>
        </w:rPr>
        <w:t xml:space="preserve"> декларации таможенной стоимости, утвержденные Решением Коллегии Евразийской экономической комиссии от 16 января 2018 г. № 4,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с 1 февраля 2020 г.  </w:t>
      </w:r>
    </w:p>
    <w:bookmarkEnd w:id="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 сентября 2019 г. № 143 </w:t>
            </w:r>
          </w:p>
        </w:tc>
      </w:tr>
    </w:tbl>
    <w:bookmarkStart w:name="z9" w:id="3"/>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структуру и формат декларации таможенной стоимости </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таблице 1</w:t>
      </w:r>
      <w:r>
        <w:rPr>
          <w:rFonts w:ascii="Times New Roman"/>
          <w:b w:val="false"/>
          <w:i w:val="false"/>
          <w:color w:val="000000"/>
          <w:sz w:val="28"/>
        </w:rPr>
        <w:t xml:space="preserve">:   </w:t>
      </w:r>
    </w:p>
    <w:bookmarkEnd w:id="4"/>
    <w:bookmarkStart w:name="z11" w:id="5"/>
    <w:p>
      <w:pPr>
        <w:spacing w:after="0"/>
        <w:ind w:left="0"/>
        <w:jc w:val="both"/>
      </w:pPr>
      <w:r>
        <w:rPr>
          <w:rFonts w:ascii="Times New Roman"/>
          <w:b w:val="false"/>
          <w:i w:val="false"/>
          <w:color w:val="000000"/>
          <w:sz w:val="28"/>
        </w:rPr>
        <w:t xml:space="preserve">
      а) в позиции 3 в графе "Описание" цифры "1.0.1" заменить цифрами "1.0.2"; </w:t>
      </w:r>
    </w:p>
    <w:bookmarkEnd w:id="5"/>
    <w:bookmarkStart w:name="z12" w:id="6"/>
    <w:p>
      <w:pPr>
        <w:spacing w:after="0"/>
        <w:ind w:left="0"/>
        <w:jc w:val="both"/>
      </w:pPr>
      <w:r>
        <w:rPr>
          <w:rFonts w:ascii="Times New Roman"/>
          <w:b w:val="false"/>
          <w:i w:val="false"/>
          <w:color w:val="000000"/>
          <w:sz w:val="28"/>
        </w:rPr>
        <w:t xml:space="preserve">
      б) в позиции 4 в графе "Описание" слова "urn:EEC:R:038: CustomsValueDeclaration:v1.0.1" заменить словами "urn:EEC:R:038: CustomsValueDeclaration:v1.0.2"; </w:t>
      </w:r>
    </w:p>
    <w:bookmarkEnd w:id="6"/>
    <w:bookmarkStart w:name="z13" w:id="7"/>
    <w:p>
      <w:pPr>
        <w:spacing w:after="0"/>
        <w:ind w:left="0"/>
        <w:jc w:val="both"/>
      </w:pPr>
      <w:r>
        <w:rPr>
          <w:rFonts w:ascii="Times New Roman"/>
          <w:b w:val="false"/>
          <w:i w:val="false"/>
          <w:color w:val="000000"/>
          <w:sz w:val="28"/>
        </w:rPr>
        <w:t xml:space="preserve">
      в) в позиции 6 в графе "Описание" слова "EEC_R_038_ CustomsValueDeclaration_v1.0.1.xsd" заменить словами "EEC_R_038_ CustomsValueDeclaration_v1.0.2.xsd". </w:t>
      </w:r>
    </w:p>
    <w:bookmarkEnd w:id="7"/>
    <w:bookmarkStart w:name="z14" w:id="8"/>
    <w:p>
      <w:pPr>
        <w:spacing w:after="0"/>
        <w:ind w:left="0"/>
        <w:jc w:val="both"/>
      </w:pPr>
      <w:r>
        <w:rPr>
          <w:rFonts w:ascii="Times New Roman"/>
          <w:b w:val="false"/>
          <w:i w:val="false"/>
          <w:color w:val="000000"/>
          <w:sz w:val="28"/>
        </w:rPr>
        <w:t>
      2. </w:t>
      </w:r>
      <w:r>
        <w:rPr>
          <w:rFonts w:ascii="Times New Roman"/>
          <w:b w:val="false"/>
          <w:i w:val="false"/>
          <w:color w:val="000000"/>
          <w:sz w:val="28"/>
        </w:rPr>
        <w:t>Таблицу 3</w:t>
      </w:r>
      <w:r>
        <w:rPr>
          <w:rFonts w:ascii="Times New Roman"/>
          <w:b w:val="false"/>
          <w:i w:val="false"/>
          <w:color w:val="000000"/>
          <w:sz w:val="28"/>
        </w:rPr>
        <w:t xml:space="preserve"> изложить в следующей редакции:  </w:t>
      </w:r>
    </w:p>
    <w:bookmarkEnd w:id="8"/>
    <w:bookmarkStart w:name="z15" w:id="9"/>
    <w:p>
      <w:pPr>
        <w:spacing w:after="0"/>
        <w:ind w:left="0"/>
        <w:jc w:val="both"/>
      </w:pPr>
      <w:r>
        <w:rPr>
          <w:rFonts w:ascii="Times New Roman"/>
          <w:b w:val="false"/>
          <w:i w:val="false"/>
          <w:color w:val="000000"/>
          <w:sz w:val="28"/>
        </w:rPr>
        <w:t xml:space="preserve">
       "Таблица 3 </w:t>
      </w:r>
    </w:p>
    <w:bookmarkEnd w:id="9"/>
    <w:bookmarkStart w:name="z16" w:id="10"/>
    <w:p>
      <w:pPr>
        <w:spacing w:after="0"/>
        <w:ind w:left="0"/>
        <w:jc w:val="left"/>
      </w:pPr>
      <w:r>
        <w:rPr>
          <w:rFonts w:ascii="Times New Roman"/>
          <w:b/>
          <w:i w:val="false"/>
          <w:color w:val="000000"/>
        </w:rPr>
        <w:t xml:space="preserve"> Реквизитный состав структуры декларации таможенной стоимости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53"/>
        <w:gridCol w:w="74"/>
        <w:gridCol w:w="4943"/>
        <w:gridCol w:w="2099"/>
        <w:gridCol w:w="2117"/>
        <w:gridCol w:w="2117"/>
        <w:gridCol w:w="508"/>
        <w:gridCol w:w="2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1. Код электронного документа (сведений)</w:t>
            </w:r>
            <w:r>
              <w:br/>
            </w:r>
            <w:r>
              <w:rPr>
                <w:rFonts w:ascii="Times New Roman"/>
                <w:b w:val="false"/>
                <w:i w:val="false"/>
                <w:color w:val="000000"/>
                <w:sz w:val="20"/>
              </w:rPr>
              <w:t>
(csdo:‌EDoc‌Code)</w:t>
            </w:r>
          </w:p>
          <w:bookmarkEnd w:id="1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2. Идентификатор электронного документа (сведений)</w:t>
            </w:r>
            <w:r>
              <w:br/>
            </w:r>
            <w:r>
              <w:rPr>
                <w:rFonts w:ascii="Times New Roman"/>
                <w:b w:val="false"/>
                <w:i w:val="false"/>
                <w:color w:val="000000"/>
                <w:sz w:val="20"/>
              </w:rPr>
              <w:t>
(csdo:‌EDoc‌Id)</w:t>
            </w:r>
          </w:p>
          <w:bookmarkEnd w:id="1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3. Идентификатор исходного электронного документа (сведений)</w:t>
            </w:r>
            <w:r>
              <w:br/>
            </w:r>
            <w:r>
              <w:rPr>
                <w:rFonts w:ascii="Times New Roman"/>
                <w:b w:val="false"/>
                <w:i w:val="false"/>
                <w:color w:val="000000"/>
                <w:sz w:val="20"/>
              </w:rPr>
              <w:t>
(csdo:‌EDoc‌Ref‌Id)</w:t>
            </w:r>
          </w:p>
          <w:bookmarkEnd w:id="1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4. Дата и время электронного документа (сведений)</w:t>
            </w:r>
            <w:r>
              <w:br/>
            </w:r>
            <w:r>
              <w:rPr>
                <w:rFonts w:ascii="Times New Roman"/>
                <w:b w:val="false"/>
                <w:i w:val="false"/>
                <w:color w:val="000000"/>
                <w:sz w:val="20"/>
              </w:rPr>
              <w:t>
(csdo:‌EDoc‌Date‌Time)</w:t>
            </w:r>
          </w:p>
          <w:bookmarkEnd w:id="1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5. Регистрационный номер таможенного документа</w:t>
            </w:r>
            <w:r>
              <w:br/>
            </w:r>
            <w:r>
              <w:rPr>
                <w:rFonts w:ascii="Times New Roman"/>
                <w:b w:val="false"/>
                <w:i w:val="false"/>
                <w:color w:val="000000"/>
                <w:sz w:val="20"/>
              </w:rPr>
              <w:t>
(cacdo:‌Customs‌Declaration‌Id‌Details)</w:t>
            </w:r>
          </w:p>
          <w:bookmarkEnd w:id="1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M.CA.CDT.00258</w:t>
            </w:r>
            <w:r>
              <w:br/>
            </w:r>
            <w:r>
              <w:rPr>
                <w:rFonts w:ascii="Times New Roman"/>
                <w:b w:val="false"/>
                <w:i w:val="false"/>
                <w:color w:val="000000"/>
                <w:sz w:val="20"/>
              </w:rPr>
              <w:t>
Определяется областями значений вложенных элементов</w:t>
            </w:r>
          </w:p>
          <w:bookmarkEnd w:id="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5.1. Код таможенного органа</w:t>
            </w:r>
            <w:r>
              <w:br/>
            </w:r>
            <w:r>
              <w:rPr>
                <w:rFonts w:ascii="Times New Roman"/>
                <w:b w:val="false"/>
                <w:i w:val="false"/>
                <w:color w:val="000000"/>
                <w:sz w:val="20"/>
              </w:rPr>
              <w:t>
(csdo:‌Customs‌Office‌Code)</w:t>
            </w:r>
          </w:p>
          <w:bookmarkEnd w:id="1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5.2. Дата документа</w:t>
            </w:r>
            <w:r>
              <w:br/>
            </w:r>
            <w:r>
              <w:rPr>
                <w:rFonts w:ascii="Times New Roman"/>
                <w:b w:val="false"/>
                <w:i w:val="false"/>
                <w:color w:val="000000"/>
                <w:sz w:val="20"/>
              </w:rPr>
              <w:t>
(csdo:‌Doc‌Creation‌Date)</w:t>
            </w:r>
          </w:p>
          <w:bookmarkEnd w:id="1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5.3. Номер таможенного документа по журналу регистрации</w:t>
            </w:r>
            <w:r>
              <w:br/>
            </w:r>
            <w:r>
              <w:rPr>
                <w:rFonts w:ascii="Times New Roman"/>
                <w:b w:val="false"/>
                <w:i w:val="false"/>
                <w:color w:val="000000"/>
                <w:sz w:val="20"/>
              </w:rPr>
              <w:t>
(casdo:‌Customs‌Document‌Id)</w:t>
            </w:r>
          </w:p>
          <w:bookmarkEnd w:id="1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6. Признак электронного документа</w:t>
            </w:r>
            <w:r>
              <w:br/>
            </w:r>
            <w:r>
              <w:rPr>
                <w:rFonts w:ascii="Times New Roman"/>
                <w:b w:val="false"/>
                <w:i w:val="false"/>
                <w:color w:val="000000"/>
                <w:sz w:val="20"/>
              </w:rPr>
              <w:t>
(casdo:‌EDoc‌Indicator‌Code)</w:t>
            </w:r>
          </w:p>
          <w:bookmarkEnd w:id="2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7. Ссылочный идентификатор экземпляра прикладного документа</w:t>
            </w:r>
            <w:r>
              <w:br/>
            </w:r>
            <w:r>
              <w:rPr>
                <w:rFonts w:ascii="Times New Roman"/>
                <w:b w:val="false"/>
                <w:i w:val="false"/>
                <w:color w:val="000000"/>
                <w:sz w:val="20"/>
              </w:rPr>
              <w:t>
(casdo:‌Reference‌Document‌Id)</w:t>
            </w:r>
          </w:p>
          <w:bookmarkEnd w:id="2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декларации на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8. Форма ДТС</w:t>
            </w:r>
            <w:r>
              <w:br/>
            </w:r>
            <w:r>
              <w:rPr>
                <w:rFonts w:ascii="Times New Roman"/>
                <w:b w:val="false"/>
                <w:i w:val="false"/>
                <w:color w:val="000000"/>
                <w:sz w:val="20"/>
              </w:rPr>
              <w:t>
(casdo:‌CVDForm‌Code)</w:t>
            </w:r>
          </w:p>
          <w:bookmarkEnd w:id="2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формы декларации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9. Код метода определения таможенной стоимости</w:t>
            </w:r>
            <w:r>
              <w:br/>
            </w:r>
            <w:r>
              <w:rPr>
                <w:rFonts w:ascii="Times New Roman"/>
                <w:b w:val="false"/>
                <w:i w:val="false"/>
                <w:color w:val="000000"/>
                <w:sz w:val="20"/>
              </w:rPr>
              <w:t>
(casdo:‌Valuation‌Method‌Code)</w:t>
            </w:r>
          </w:p>
          <w:bookmarkEnd w:id="2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метода определения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10. Код базового метода определения таможенной стоимости</w:t>
            </w:r>
            <w:r>
              <w:br/>
            </w:r>
            <w:r>
              <w:rPr>
                <w:rFonts w:ascii="Times New Roman"/>
                <w:b w:val="false"/>
                <w:i w:val="false"/>
                <w:color w:val="000000"/>
                <w:sz w:val="20"/>
              </w:rPr>
              <w:t>
(casdo:‌Base‌Valuation‌Method‌Code)</w:t>
            </w:r>
          </w:p>
          <w:bookmarkEnd w:id="2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базового метода определения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11. Количество добавочных листов</w:t>
            </w:r>
            <w:r>
              <w:br/>
            </w:r>
            <w:r>
              <w:rPr>
                <w:rFonts w:ascii="Times New Roman"/>
                <w:b w:val="false"/>
                <w:i w:val="false"/>
                <w:color w:val="000000"/>
                <w:sz w:val="20"/>
              </w:rPr>
              <w:t>
(casdo:‌Add‌Page‌Quantity)</w:t>
            </w:r>
          </w:p>
          <w:bookmarkEnd w:id="2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добавочных листов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12. Продавец</w:t>
            </w:r>
            <w:r>
              <w:br/>
            </w:r>
            <w:r>
              <w:rPr>
                <w:rFonts w:ascii="Times New Roman"/>
                <w:b w:val="false"/>
                <w:i w:val="false"/>
                <w:color w:val="000000"/>
                <w:sz w:val="20"/>
              </w:rPr>
              <w:t>
(cacdo:‌Seller‌Details)</w:t>
            </w:r>
          </w:p>
          <w:bookmarkEnd w:id="2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продавце (отправителе)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M.CA.CDT.00416</w:t>
            </w:r>
            <w:r>
              <w:br/>
            </w:r>
            <w:r>
              <w:rPr>
                <w:rFonts w:ascii="Times New Roman"/>
                <w:b w:val="false"/>
                <w:i w:val="false"/>
                <w:color w:val="000000"/>
                <w:sz w:val="20"/>
              </w:rPr>
              <w:t>
Определяется областями значений вложенных элементов</w:t>
            </w:r>
          </w:p>
          <w:bookmarkEnd w:id="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12.1. Код страны</w:t>
            </w:r>
            <w:r>
              <w:br/>
            </w:r>
            <w:r>
              <w:rPr>
                <w:rFonts w:ascii="Times New Roman"/>
                <w:b w:val="false"/>
                <w:i w:val="false"/>
                <w:color w:val="000000"/>
                <w:sz w:val="20"/>
              </w:rPr>
              <w:t>
(csdo:‌Unified‌Country‌Code)</w:t>
            </w:r>
          </w:p>
          <w:bookmarkEnd w:id="3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12.2. Наименование субъекта</w:t>
            </w:r>
            <w:r>
              <w:br/>
            </w:r>
            <w:r>
              <w:rPr>
                <w:rFonts w:ascii="Times New Roman"/>
                <w:b w:val="false"/>
                <w:i w:val="false"/>
                <w:color w:val="000000"/>
                <w:sz w:val="20"/>
              </w:rPr>
              <w:t>
(csdo:‌Subject‌Name)</w:t>
            </w:r>
          </w:p>
          <w:bookmarkEnd w:id="3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12.3. Краткое наименование субъекта</w:t>
            </w:r>
            <w:r>
              <w:br/>
            </w:r>
            <w:r>
              <w:rPr>
                <w:rFonts w:ascii="Times New Roman"/>
                <w:b w:val="false"/>
                <w:i w:val="false"/>
                <w:color w:val="000000"/>
                <w:sz w:val="20"/>
              </w:rPr>
              <w:t>
(csdo:‌Subject‌Brief‌Name)</w:t>
            </w:r>
          </w:p>
          <w:bookmarkEnd w:id="3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12.4. Код организационно-правовой формы</w:t>
            </w:r>
            <w:r>
              <w:br/>
            </w:r>
            <w:r>
              <w:rPr>
                <w:rFonts w:ascii="Times New Roman"/>
                <w:b w:val="false"/>
                <w:i w:val="false"/>
                <w:color w:val="000000"/>
                <w:sz w:val="20"/>
              </w:rPr>
              <w:t>
(csdo:‌Business‌Entity‌Type‌Code)</w:t>
            </w:r>
          </w:p>
          <w:bookmarkEnd w:id="3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12.5. Наименование организационно-правовой формы</w:t>
            </w:r>
            <w:r>
              <w:br/>
            </w:r>
            <w:r>
              <w:rPr>
                <w:rFonts w:ascii="Times New Roman"/>
                <w:b w:val="false"/>
                <w:i w:val="false"/>
                <w:color w:val="000000"/>
                <w:sz w:val="20"/>
              </w:rPr>
              <w:t>
(csdo:‌Business‌Entity‌Type‌Name)</w:t>
            </w:r>
          </w:p>
          <w:bookmarkEnd w:id="3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12.6. Идентификатор хозяйствующего субъекта</w:t>
            </w:r>
            <w:r>
              <w:br/>
            </w:r>
            <w:r>
              <w:rPr>
                <w:rFonts w:ascii="Times New Roman"/>
                <w:b w:val="false"/>
                <w:i w:val="false"/>
                <w:color w:val="000000"/>
                <w:sz w:val="20"/>
              </w:rPr>
              <w:t>
(csdo:‌Business‌Entity‌Id)</w:t>
            </w:r>
          </w:p>
          <w:bookmarkEnd w:id="3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3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12.7. Уникальный идентификационный таможенный номер</w:t>
            </w:r>
            <w:r>
              <w:br/>
            </w:r>
            <w:r>
              <w:rPr>
                <w:rFonts w:ascii="Times New Roman"/>
                <w:b w:val="false"/>
                <w:i w:val="false"/>
                <w:color w:val="000000"/>
                <w:sz w:val="20"/>
              </w:rPr>
              <w:t>
(casdo:‌CAUnique‌Customs‌Number‌Id)</w:t>
            </w:r>
          </w:p>
          <w:bookmarkEnd w:id="3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12.8. Идентификатор налогоплательщика</w:t>
            </w:r>
            <w:r>
              <w:br/>
            </w:r>
            <w:r>
              <w:rPr>
                <w:rFonts w:ascii="Times New Roman"/>
                <w:b w:val="false"/>
                <w:i w:val="false"/>
                <w:color w:val="000000"/>
                <w:sz w:val="20"/>
              </w:rPr>
              <w:t>
(csdo:‌Taxpayer‌Id)</w:t>
            </w:r>
          </w:p>
          <w:bookmarkEnd w:id="4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12.9. Код причины постановки на учет</w:t>
            </w:r>
            <w:r>
              <w:br/>
            </w:r>
            <w:r>
              <w:rPr>
                <w:rFonts w:ascii="Times New Roman"/>
                <w:b w:val="false"/>
                <w:i w:val="false"/>
                <w:color w:val="000000"/>
                <w:sz w:val="20"/>
              </w:rPr>
              <w:t>
(csdo:‌Tax‌Registration‌Reason‌Code)</w:t>
            </w:r>
          </w:p>
          <w:bookmarkEnd w:id="4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12.10. Идентификатор физического лица</w:t>
            </w:r>
            <w:r>
              <w:br/>
            </w:r>
            <w:r>
              <w:rPr>
                <w:rFonts w:ascii="Times New Roman"/>
                <w:b w:val="false"/>
                <w:i w:val="false"/>
                <w:color w:val="000000"/>
                <w:sz w:val="20"/>
              </w:rPr>
              <w:t>
(casdo:‌Person‌Id)</w:t>
            </w:r>
          </w:p>
          <w:bookmarkEnd w:id="4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12.11. Удостоверение личности</w:t>
            </w:r>
            <w:r>
              <w:br/>
            </w:r>
            <w:r>
              <w:rPr>
                <w:rFonts w:ascii="Times New Roman"/>
                <w:b w:val="false"/>
                <w:i w:val="false"/>
                <w:color w:val="000000"/>
                <w:sz w:val="20"/>
              </w:rPr>
              <w:t>
(ccdo:‌Identity‌Doc‌V3‌Details)</w:t>
            </w:r>
          </w:p>
          <w:bookmarkEnd w:id="4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M.CDT.00062</w:t>
            </w:r>
            <w:r>
              <w:br/>
            </w:r>
            <w:r>
              <w:rPr>
                <w:rFonts w:ascii="Times New Roman"/>
                <w:b w:val="false"/>
                <w:i w:val="false"/>
                <w:color w:val="000000"/>
                <w:sz w:val="20"/>
              </w:rPr>
              <w:t>
Определяется областями значений вложенных элементов</w:t>
            </w:r>
          </w:p>
          <w:bookmarkEnd w:id="4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12.11.1. Код страны</w:t>
            </w:r>
            <w:r>
              <w:br/>
            </w:r>
            <w:r>
              <w:rPr>
                <w:rFonts w:ascii="Times New Roman"/>
                <w:b w:val="false"/>
                <w:i w:val="false"/>
                <w:color w:val="000000"/>
                <w:sz w:val="20"/>
              </w:rPr>
              <w:t>
(csdo:‌Unified‌Country‌Code)</w:t>
            </w:r>
          </w:p>
          <w:bookmarkEnd w:id="4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12.11.2. Код вида документа, удостоверяющего личность</w:t>
            </w:r>
            <w:r>
              <w:br/>
            </w:r>
            <w:r>
              <w:rPr>
                <w:rFonts w:ascii="Times New Roman"/>
                <w:b w:val="false"/>
                <w:i w:val="false"/>
                <w:color w:val="000000"/>
                <w:sz w:val="20"/>
              </w:rPr>
              <w:t>
(csdo:‌Identity‌Doc‌Kind‌Code)</w:t>
            </w:r>
          </w:p>
          <w:bookmarkEnd w:id="4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12.11.3. Наименование вида документа</w:t>
            </w:r>
            <w:r>
              <w:br/>
            </w:r>
            <w:r>
              <w:rPr>
                <w:rFonts w:ascii="Times New Roman"/>
                <w:b w:val="false"/>
                <w:i w:val="false"/>
                <w:color w:val="000000"/>
                <w:sz w:val="20"/>
              </w:rPr>
              <w:t>
(csdo:‌Doc‌Kind‌Name)</w:t>
            </w:r>
          </w:p>
          <w:bookmarkEnd w:id="5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12.11.4. Серия документа</w:t>
            </w:r>
            <w:r>
              <w:br/>
            </w:r>
            <w:r>
              <w:rPr>
                <w:rFonts w:ascii="Times New Roman"/>
                <w:b w:val="false"/>
                <w:i w:val="false"/>
                <w:color w:val="000000"/>
                <w:sz w:val="20"/>
              </w:rPr>
              <w:t>
(csdo:‌Doc‌Series‌Id)</w:t>
            </w:r>
          </w:p>
          <w:bookmarkEnd w:id="5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12.11.5. Номер документа</w:t>
            </w:r>
            <w:r>
              <w:br/>
            </w:r>
            <w:r>
              <w:rPr>
                <w:rFonts w:ascii="Times New Roman"/>
                <w:b w:val="false"/>
                <w:i w:val="false"/>
                <w:color w:val="000000"/>
                <w:sz w:val="20"/>
              </w:rPr>
              <w:t>
(csdo:‌Doc‌Id)</w:t>
            </w:r>
          </w:p>
          <w:bookmarkEnd w:id="5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12.11.6. Дата документа</w:t>
            </w:r>
            <w:r>
              <w:br/>
            </w:r>
            <w:r>
              <w:rPr>
                <w:rFonts w:ascii="Times New Roman"/>
                <w:b w:val="false"/>
                <w:i w:val="false"/>
                <w:color w:val="000000"/>
                <w:sz w:val="20"/>
              </w:rPr>
              <w:t>
(csdo:‌Doc‌Creation‌Date)</w:t>
            </w:r>
          </w:p>
          <w:bookmarkEnd w:id="5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12.11.7. Дата истечения срока действия документа</w:t>
            </w:r>
            <w:r>
              <w:br/>
            </w:r>
            <w:r>
              <w:rPr>
                <w:rFonts w:ascii="Times New Roman"/>
                <w:b w:val="false"/>
                <w:i w:val="false"/>
                <w:color w:val="000000"/>
                <w:sz w:val="20"/>
              </w:rPr>
              <w:t>
(csdo:‌Doc‌Validity‌Date)</w:t>
            </w:r>
          </w:p>
          <w:bookmarkEnd w:id="5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12.11.8. Идентификатор уполномоченного органа государства-члена</w:t>
            </w:r>
            <w:r>
              <w:br/>
            </w:r>
            <w:r>
              <w:rPr>
                <w:rFonts w:ascii="Times New Roman"/>
                <w:b w:val="false"/>
                <w:i w:val="false"/>
                <w:color w:val="000000"/>
                <w:sz w:val="20"/>
              </w:rPr>
              <w:t>
(csdo:‌Authority‌Id)</w:t>
            </w:r>
          </w:p>
          <w:bookmarkEnd w:id="5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государства-члена либо уполномоченную им организацию, выдавшую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12.11.9. Наименование уполномоченного органа государства-члена</w:t>
            </w:r>
            <w:r>
              <w:br/>
            </w:r>
            <w:r>
              <w:rPr>
                <w:rFonts w:ascii="Times New Roman"/>
                <w:b w:val="false"/>
                <w:i w:val="false"/>
                <w:color w:val="000000"/>
                <w:sz w:val="20"/>
              </w:rPr>
              <w:t>
(csdo:‌Authority‌Name)</w:t>
            </w:r>
          </w:p>
          <w:bookmarkEnd w:id="5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 выдавшей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12.12. Адрес</w:t>
            </w:r>
            <w:r>
              <w:br/>
            </w:r>
            <w:r>
              <w:rPr>
                <w:rFonts w:ascii="Times New Roman"/>
                <w:b w:val="false"/>
                <w:i w:val="false"/>
                <w:color w:val="000000"/>
                <w:sz w:val="20"/>
              </w:rPr>
              <w:t>
(ccdo:‌Subject‌Address‌Details)</w:t>
            </w:r>
          </w:p>
          <w:bookmarkEnd w:id="5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12.12.1. Код вида адреса</w:t>
            </w:r>
            <w:r>
              <w:br/>
            </w:r>
            <w:r>
              <w:rPr>
                <w:rFonts w:ascii="Times New Roman"/>
                <w:b w:val="false"/>
                <w:i w:val="false"/>
                <w:color w:val="000000"/>
                <w:sz w:val="20"/>
              </w:rPr>
              <w:t>
(csdo:‌Address‌Kind‌Code)</w:t>
            </w:r>
          </w:p>
          <w:bookmarkEnd w:id="6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12.12.2. Код страны</w:t>
            </w:r>
            <w:r>
              <w:br/>
            </w:r>
            <w:r>
              <w:rPr>
                <w:rFonts w:ascii="Times New Roman"/>
                <w:b w:val="false"/>
                <w:i w:val="false"/>
                <w:color w:val="000000"/>
                <w:sz w:val="20"/>
              </w:rPr>
              <w:t>
(csdo:‌Unified‌Country‌Code)</w:t>
            </w:r>
          </w:p>
          <w:bookmarkEnd w:id="6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12.12.3. Код территории</w:t>
            </w:r>
            <w:r>
              <w:br/>
            </w:r>
            <w:r>
              <w:rPr>
                <w:rFonts w:ascii="Times New Roman"/>
                <w:b w:val="false"/>
                <w:i w:val="false"/>
                <w:color w:val="000000"/>
                <w:sz w:val="20"/>
              </w:rPr>
              <w:t>
(csdo:‌Territory‌Code)</w:t>
            </w:r>
          </w:p>
          <w:bookmarkEnd w:id="6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12.12.4. Регион</w:t>
            </w:r>
            <w:r>
              <w:br/>
            </w:r>
            <w:r>
              <w:rPr>
                <w:rFonts w:ascii="Times New Roman"/>
                <w:b w:val="false"/>
                <w:i w:val="false"/>
                <w:color w:val="000000"/>
                <w:sz w:val="20"/>
              </w:rPr>
              <w:t>
(csdo:‌Region‌Name)</w:t>
            </w:r>
          </w:p>
          <w:bookmarkEnd w:id="6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12.12.5. Район</w:t>
            </w:r>
            <w:r>
              <w:br/>
            </w:r>
            <w:r>
              <w:rPr>
                <w:rFonts w:ascii="Times New Roman"/>
                <w:b w:val="false"/>
                <w:i w:val="false"/>
                <w:color w:val="000000"/>
                <w:sz w:val="20"/>
              </w:rPr>
              <w:t>
(csdo:‌District‌Name)</w:t>
            </w:r>
          </w:p>
          <w:bookmarkEnd w:id="6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12.12.6. Город</w:t>
            </w:r>
            <w:r>
              <w:br/>
            </w:r>
            <w:r>
              <w:rPr>
                <w:rFonts w:ascii="Times New Roman"/>
                <w:b w:val="false"/>
                <w:i w:val="false"/>
                <w:color w:val="000000"/>
                <w:sz w:val="20"/>
              </w:rPr>
              <w:t>
(csdo:‌City‌Name)</w:t>
            </w:r>
          </w:p>
          <w:bookmarkEnd w:id="6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12.12.7. Населенный пункт</w:t>
            </w:r>
            <w:r>
              <w:br/>
            </w:r>
            <w:r>
              <w:rPr>
                <w:rFonts w:ascii="Times New Roman"/>
                <w:b w:val="false"/>
                <w:i w:val="false"/>
                <w:color w:val="000000"/>
                <w:sz w:val="20"/>
              </w:rPr>
              <w:t>
(csdo:‌Settlement‌Name)</w:t>
            </w:r>
          </w:p>
          <w:bookmarkEnd w:id="6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12.12.8. Улица</w:t>
            </w:r>
            <w:r>
              <w:br/>
            </w:r>
            <w:r>
              <w:rPr>
                <w:rFonts w:ascii="Times New Roman"/>
                <w:b w:val="false"/>
                <w:i w:val="false"/>
                <w:color w:val="000000"/>
                <w:sz w:val="20"/>
              </w:rPr>
              <w:t>
(csdo:‌Street‌Name)</w:t>
            </w:r>
          </w:p>
          <w:bookmarkEnd w:id="6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12.12.9. Номер дома</w:t>
            </w:r>
            <w:r>
              <w:br/>
            </w:r>
            <w:r>
              <w:rPr>
                <w:rFonts w:ascii="Times New Roman"/>
                <w:b w:val="false"/>
                <w:i w:val="false"/>
                <w:color w:val="000000"/>
                <w:sz w:val="20"/>
              </w:rPr>
              <w:t>
(csdo:‌Building‌Number‌Id)</w:t>
            </w:r>
          </w:p>
          <w:bookmarkEnd w:id="6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12.12.10. Номер помещения</w:t>
            </w:r>
            <w:r>
              <w:br/>
            </w:r>
            <w:r>
              <w:rPr>
                <w:rFonts w:ascii="Times New Roman"/>
                <w:b w:val="false"/>
                <w:i w:val="false"/>
                <w:color w:val="000000"/>
                <w:sz w:val="20"/>
              </w:rPr>
              <w:t>
(csdo:‌Room‌Number‌Id)</w:t>
            </w:r>
          </w:p>
          <w:bookmarkEnd w:id="7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12.12.11. Почтовый индекс</w:t>
            </w:r>
            <w:r>
              <w:br/>
            </w:r>
            <w:r>
              <w:rPr>
                <w:rFonts w:ascii="Times New Roman"/>
                <w:b w:val="false"/>
                <w:i w:val="false"/>
                <w:color w:val="000000"/>
                <w:sz w:val="20"/>
              </w:rPr>
              <w:t>
(csdo:‌Post‌Code)</w:t>
            </w:r>
          </w:p>
          <w:bookmarkEnd w:id="7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12.12.12. Номер абонентского ящика</w:t>
            </w:r>
            <w:r>
              <w:br/>
            </w:r>
            <w:r>
              <w:rPr>
                <w:rFonts w:ascii="Times New Roman"/>
                <w:b w:val="false"/>
                <w:i w:val="false"/>
                <w:color w:val="000000"/>
                <w:sz w:val="20"/>
              </w:rPr>
              <w:t>
(csdo:‌Post‌Office‌Box‌Id)</w:t>
            </w:r>
          </w:p>
          <w:bookmarkEnd w:id="7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12.13. Контактный реквизит</w:t>
            </w:r>
            <w:r>
              <w:br/>
            </w:r>
            <w:r>
              <w:rPr>
                <w:rFonts w:ascii="Times New Roman"/>
                <w:b w:val="false"/>
                <w:i w:val="false"/>
                <w:color w:val="000000"/>
                <w:sz w:val="20"/>
              </w:rPr>
              <w:t>
(ccdo:‌Communication‌Details)</w:t>
            </w:r>
          </w:p>
          <w:bookmarkEnd w:id="7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7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12.13.1. Код вида связи</w:t>
            </w:r>
            <w:r>
              <w:br/>
            </w:r>
            <w:r>
              <w:rPr>
                <w:rFonts w:ascii="Times New Roman"/>
                <w:b w:val="false"/>
                <w:i w:val="false"/>
                <w:color w:val="000000"/>
                <w:sz w:val="20"/>
              </w:rPr>
              <w:t>
(csdo:‌Communication‌Channel‌Code)</w:t>
            </w:r>
          </w:p>
          <w:bookmarkEnd w:id="7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12.13.2. Наименование вида связи</w:t>
            </w:r>
            <w:r>
              <w:br/>
            </w:r>
            <w:r>
              <w:rPr>
                <w:rFonts w:ascii="Times New Roman"/>
                <w:b w:val="false"/>
                <w:i w:val="false"/>
                <w:color w:val="000000"/>
                <w:sz w:val="20"/>
              </w:rPr>
              <w:t>
(csdo:‌Communication‌Channel‌Name)</w:t>
            </w:r>
          </w:p>
          <w:bookmarkEnd w:id="7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12.13.3. Идентификатор канала связи</w:t>
            </w:r>
            <w:r>
              <w:br/>
            </w:r>
            <w:r>
              <w:rPr>
                <w:rFonts w:ascii="Times New Roman"/>
                <w:b w:val="false"/>
                <w:i w:val="false"/>
                <w:color w:val="000000"/>
                <w:sz w:val="20"/>
              </w:rPr>
              <w:t>
(csdo:‌Communication‌Channel‌Id)</w:t>
            </w:r>
          </w:p>
          <w:bookmarkEnd w:id="7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12.14. Обособленное подразделение</w:t>
            </w:r>
            <w:r>
              <w:br/>
            </w:r>
            <w:r>
              <w:rPr>
                <w:rFonts w:ascii="Times New Roman"/>
                <w:b w:val="false"/>
                <w:i w:val="false"/>
                <w:color w:val="000000"/>
                <w:sz w:val="20"/>
              </w:rPr>
              <w:t>
(cacdo:‌Subject‌Branch‌Details)</w:t>
            </w:r>
          </w:p>
          <w:bookmarkEnd w:id="7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M.CA.CDT.00298</w:t>
            </w:r>
            <w:r>
              <w:br/>
            </w:r>
            <w:r>
              <w:rPr>
                <w:rFonts w:ascii="Times New Roman"/>
                <w:b w:val="false"/>
                <w:i w:val="false"/>
                <w:color w:val="000000"/>
                <w:sz w:val="20"/>
              </w:rPr>
              <w:t>
Определяется областями значений вложенных элементов</w:t>
            </w:r>
          </w:p>
          <w:bookmarkEnd w:id="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12.14.1. Код страны</w:t>
            </w:r>
            <w:r>
              <w:br/>
            </w:r>
            <w:r>
              <w:rPr>
                <w:rFonts w:ascii="Times New Roman"/>
                <w:b w:val="false"/>
                <w:i w:val="false"/>
                <w:color w:val="000000"/>
                <w:sz w:val="20"/>
              </w:rPr>
              <w:t>
(csdo:‌Unified‌Country‌Code)</w:t>
            </w:r>
          </w:p>
          <w:bookmarkEnd w:id="8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12.14.2. Наименование субъекта</w:t>
            </w:r>
            <w:r>
              <w:br/>
            </w:r>
            <w:r>
              <w:rPr>
                <w:rFonts w:ascii="Times New Roman"/>
                <w:b w:val="false"/>
                <w:i w:val="false"/>
                <w:color w:val="000000"/>
                <w:sz w:val="20"/>
              </w:rPr>
              <w:t>
(csdo:‌Subject‌Name)</w:t>
            </w:r>
          </w:p>
          <w:bookmarkEnd w:id="8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12.14.3. Краткое наименование субъекта</w:t>
            </w:r>
            <w:r>
              <w:br/>
            </w:r>
            <w:r>
              <w:rPr>
                <w:rFonts w:ascii="Times New Roman"/>
                <w:b w:val="false"/>
                <w:i w:val="false"/>
                <w:color w:val="000000"/>
                <w:sz w:val="20"/>
              </w:rPr>
              <w:t>
(csdo:‌Subject‌Brief‌Name)</w:t>
            </w:r>
          </w:p>
          <w:bookmarkEnd w:id="8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12.14.4. Код организационно-правовой формы</w:t>
            </w:r>
            <w:r>
              <w:br/>
            </w:r>
            <w:r>
              <w:rPr>
                <w:rFonts w:ascii="Times New Roman"/>
                <w:b w:val="false"/>
                <w:i w:val="false"/>
                <w:color w:val="000000"/>
                <w:sz w:val="20"/>
              </w:rPr>
              <w:t>
(csdo:‌Business‌Entity‌Type‌Code)</w:t>
            </w:r>
          </w:p>
          <w:bookmarkEnd w:id="8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12.14.5. Наименование организационно-правовой формы</w:t>
            </w:r>
            <w:r>
              <w:br/>
            </w:r>
            <w:r>
              <w:rPr>
                <w:rFonts w:ascii="Times New Roman"/>
                <w:b w:val="false"/>
                <w:i w:val="false"/>
                <w:color w:val="000000"/>
                <w:sz w:val="20"/>
              </w:rPr>
              <w:t>
(csdo:‌Business‌Entity‌Type‌Name)</w:t>
            </w:r>
          </w:p>
          <w:bookmarkEnd w:id="8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12.14.6. Идентификатор хозяйствующего субъекта</w:t>
            </w:r>
            <w:r>
              <w:br/>
            </w:r>
            <w:r>
              <w:rPr>
                <w:rFonts w:ascii="Times New Roman"/>
                <w:b w:val="false"/>
                <w:i w:val="false"/>
                <w:color w:val="000000"/>
                <w:sz w:val="20"/>
              </w:rPr>
              <w:t>
(csdo:‌Business‌Entity‌Id)</w:t>
            </w:r>
          </w:p>
          <w:bookmarkEnd w:id="8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8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12.14.7. Уникальный идентификационный таможенный номер</w:t>
            </w:r>
            <w:r>
              <w:br/>
            </w:r>
            <w:r>
              <w:rPr>
                <w:rFonts w:ascii="Times New Roman"/>
                <w:b w:val="false"/>
                <w:i w:val="false"/>
                <w:color w:val="000000"/>
                <w:sz w:val="20"/>
              </w:rPr>
              <w:t>
(casdo:‌CAUnique‌Customs‌Number‌Id)</w:t>
            </w:r>
          </w:p>
          <w:bookmarkEnd w:id="8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9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9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12.14.8. Идентификатор налогоплательщика</w:t>
            </w:r>
            <w:r>
              <w:br/>
            </w:r>
            <w:r>
              <w:rPr>
                <w:rFonts w:ascii="Times New Roman"/>
                <w:b w:val="false"/>
                <w:i w:val="false"/>
                <w:color w:val="000000"/>
                <w:sz w:val="20"/>
              </w:rPr>
              <w:t>
(csdo:‌Taxpayer‌Id)</w:t>
            </w:r>
          </w:p>
          <w:bookmarkEnd w:id="9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12.14.9. Код причины постановки на учет</w:t>
            </w:r>
            <w:r>
              <w:br/>
            </w:r>
            <w:r>
              <w:rPr>
                <w:rFonts w:ascii="Times New Roman"/>
                <w:b w:val="false"/>
                <w:i w:val="false"/>
                <w:color w:val="000000"/>
                <w:sz w:val="20"/>
              </w:rPr>
              <w:t>
(csdo:‌Tax‌Registration‌Reason‌Code)</w:t>
            </w:r>
          </w:p>
          <w:bookmarkEnd w:id="9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12.14.10. Адрес</w:t>
            </w:r>
            <w:r>
              <w:br/>
            </w:r>
            <w:r>
              <w:rPr>
                <w:rFonts w:ascii="Times New Roman"/>
                <w:b w:val="false"/>
                <w:i w:val="false"/>
                <w:color w:val="000000"/>
                <w:sz w:val="20"/>
              </w:rPr>
              <w:t>
(ccdo:‌Subject‌Address‌Details)</w:t>
            </w:r>
          </w:p>
          <w:bookmarkEnd w:id="9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9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9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9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10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10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10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10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10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10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10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10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10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12.14.11. Контактный реквизит</w:t>
            </w:r>
            <w:r>
              <w:br/>
            </w:r>
            <w:r>
              <w:rPr>
                <w:rFonts w:ascii="Times New Roman"/>
                <w:b w:val="false"/>
                <w:i w:val="false"/>
                <w:color w:val="000000"/>
                <w:sz w:val="20"/>
              </w:rPr>
              <w:t>
(ccdo:‌Communication‌Details)</w:t>
            </w:r>
          </w:p>
          <w:bookmarkEnd w:id="10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1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11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11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11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12.15. Признак совпадения сведений</w:t>
            </w:r>
            <w:r>
              <w:br/>
            </w:r>
            <w:r>
              <w:rPr>
                <w:rFonts w:ascii="Times New Roman"/>
                <w:b w:val="false"/>
                <w:i w:val="false"/>
                <w:color w:val="000000"/>
                <w:sz w:val="20"/>
              </w:rPr>
              <w:t>
(casdo:‌Equal‌Indicator)</w:t>
            </w:r>
          </w:p>
          <w:bookmarkEnd w:id="11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(несовпадения) сведений со сведениями о декларанте (заявителе)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12.16. Код учреждения обмена (подачи) международных почтовых отправлений</w:t>
            </w:r>
            <w:r>
              <w:br/>
            </w:r>
            <w:r>
              <w:rPr>
                <w:rFonts w:ascii="Times New Roman"/>
                <w:b w:val="false"/>
                <w:i w:val="false"/>
                <w:color w:val="000000"/>
                <w:sz w:val="20"/>
              </w:rPr>
              <w:t>
(casdo:‌Exchange‌Post‌Office‌Code)</w:t>
            </w:r>
          </w:p>
          <w:bookmarkEnd w:id="11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12.17. Код особенности указанных сведений</w:t>
            </w:r>
            <w:r>
              <w:br/>
            </w:r>
            <w:r>
              <w:rPr>
                <w:rFonts w:ascii="Times New Roman"/>
                <w:b w:val="false"/>
                <w:i w:val="false"/>
                <w:color w:val="000000"/>
                <w:sz w:val="20"/>
              </w:rPr>
              <w:t>
(casdo:‌Subject‌Additional‌Code)</w:t>
            </w:r>
          </w:p>
          <w:bookmarkEnd w:id="11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сведений о субъекте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13. Покупатель</w:t>
            </w:r>
            <w:r>
              <w:br/>
            </w:r>
            <w:r>
              <w:rPr>
                <w:rFonts w:ascii="Times New Roman"/>
                <w:b w:val="false"/>
                <w:i w:val="false"/>
                <w:color w:val="000000"/>
                <w:sz w:val="20"/>
              </w:rPr>
              <w:t>
(cacdo:‌Buyer‌Details)</w:t>
            </w:r>
          </w:p>
          <w:bookmarkEnd w:id="11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покупателе (получателе)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M.CA.CDT.00416</w:t>
            </w:r>
            <w:r>
              <w:br/>
            </w:r>
            <w:r>
              <w:rPr>
                <w:rFonts w:ascii="Times New Roman"/>
                <w:b w:val="false"/>
                <w:i w:val="false"/>
                <w:color w:val="000000"/>
                <w:sz w:val="20"/>
              </w:rPr>
              <w:t>
Определяется областями значений вложенных элементов</w:t>
            </w:r>
          </w:p>
          <w:bookmarkEnd w:id="1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13.1. Код страны</w:t>
            </w:r>
            <w:r>
              <w:br/>
            </w:r>
            <w:r>
              <w:rPr>
                <w:rFonts w:ascii="Times New Roman"/>
                <w:b w:val="false"/>
                <w:i w:val="false"/>
                <w:color w:val="000000"/>
                <w:sz w:val="20"/>
              </w:rPr>
              <w:t>
(csdo:‌Unified‌Country‌Code)</w:t>
            </w:r>
          </w:p>
          <w:bookmarkEnd w:id="11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13.2. Наименование субъекта</w:t>
            </w:r>
            <w:r>
              <w:br/>
            </w:r>
            <w:r>
              <w:rPr>
                <w:rFonts w:ascii="Times New Roman"/>
                <w:b w:val="false"/>
                <w:i w:val="false"/>
                <w:color w:val="000000"/>
                <w:sz w:val="20"/>
              </w:rPr>
              <w:t>
(csdo:‌Subject‌Name)</w:t>
            </w:r>
          </w:p>
          <w:bookmarkEnd w:id="12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13.3. Краткое наименование субъекта</w:t>
            </w:r>
            <w:r>
              <w:br/>
            </w:r>
            <w:r>
              <w:rPr>
                <w:rFonts w:ascii="Times New Roman"/>
                <w:b w:val="false"/>
                <w:i w:val="false"/>
                <w:color w:val="000000"/>
                <w:sz w:val="20"/>
              </w:rPr>
              <w:t>
(csdo:‌Subject‌Brief‌Name)</w:t>
            </w:r>
          </w:p>
          <w:bookmarkEnd w:id="12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13.4. Код организационно-правовой формы</w:t>
            </w:r>
            <w:r>
              <w:br/>
            </w:r>
            <w:r>
              <w:rPr>
                <w:rFonts w:ascii="Times New Roman"/>
                <w:b w:val="false"/>
                <w:i w:val="false"/>
                <w:color w:val="000000"/>
                <w:sz w:val="20"/>
              </w:rPr>
              <w:t>
(csdo:‌Business‌Entity‌Type‌Code)</w:t>
            </w:r>
          </w:p>
          <w:bookmarkEnd w:id="12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13.5. Наименование организационно-правовой формы</w:t>
            </w:r>
            <w:r>
              <w:br/>
            </w:r>
            <w:r>
              <w:rPr>
                <w:rFonts w:ascii="Times New Roman"/>
                <w:b w:val="false"/>
                <w:i w:val="false"/>
                <w:color w:val="000000"/>
                <w:sz w:val="20"/>
              </w:rPr>
              <w:t>
(csdo:‌Business‌Entity‌Type‌Name)</w:t>
            </w:r>
          </w:p>
          <w:bookmarkEnd w:id="12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13.6. Идентификатор хозяйствующего субъекта</w:t>
            </w:r>
            <w:r>
              <w:br/>
            </w:r>
            <w:r>
              <w:rPr>
                <w:rFonts w:ascii="Times New Roman"/>
                <w:b w:val="false"/>
                <w:i w:val="false"/>
                <w:color w:val="000000"/>
                <w:sz w:val="20"/>
              </w:rPr>
              <w:t>
(csdo:‌Business‌Entity‌Id)</w:t>
            </w:r>
          </w:p>
          <w:bookmarkEnd w:id="12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12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13.7. Уникальный идентификационный таможенный номер</w:t>
            </w:r>
            <w:r>
              <w:br/>
            </w:r>
            <w:r>
              <w:rPr>
                <w:rFonts w:ascii="Times New Roman"/>
                <w:b w:val="false"/>
                <w:i w:val="false"/>
                <w:color w:val="000000"/>
                <w:sz w:val="20"/>
              </w:rPr>
              <w:t>
(casdo:‌CAUnique‌Customs‌Number‌Id)</w:t>
            </w:r>
          </w:p>
          <w:bookmarkEnd w:id="12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2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3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13.8. Идентификатор налогоплательщика</w:t>
            </w:r>
            <w:r>
              <w:br/>
            </w:r>
            <w:r>
              <w:rPr>
                <w:rFonts w:ascii="Times New Roman"/>
                <w:b w:val="false"/>
                <w:i w:val="false"/>
                <w:color w:val="000000"/>
                <w:sz w:val="20"/>
              </w:rPr>
              <w:t>
(csdo:‌Taxpayer‌Id)</w:t>
            </w:r>
          </w:p>
          <w:bookmarkEnd w:id="13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13.9. Код причины постановки на учет</w:t>
            </w:r>
            <w:r>
              <w:br/>
            </w:r>
            <w:r>
              <w:rPr>
                <w:rFonts w:ascii="Times New Roman"/>
                <w:b w:val="false"/>
                <w:i w:val="false"/>
                <w:color w:val="000000"/>
                <w:sz w:val="20"/>
              </w:rPr>
              <w:t>
(csdo:‌Tax‌Registration‌Reason‌Code)</w:t>
            </w:r>
          </w:p>
          <w:bookmarkEnd w:id="13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13.10. Идентификатор физического лица</w:t>
            </w:r>
            <w:r>
              <w:br/>
            </w:r>
            <w:r>
              <w:rPr>
                <w:rFonts w:ascii="Times New Roman"/>
                <w:b w:val="false"/>
                <w:i w:val="false"/>
                <w:color w:val="000000"/>
                <w:sz w:val="20"/>
              </w:rPr>
              <w:t>
(casdo:‌Person‌Id)</w:t>
            </w:r>
          </w:p>
          <w:bookmarkEnd w:id="13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4"/>
          <w:p>
            <w:pPr>
              <w:spacing w:after="20"/>
              <w:ind w:left="20"/>
              <w:jc w:val="both"/>
            </w:pPr>
            <w:r>
              <w:rPr>
                <w:rFonts w:ascii="Times New Roman"/>
                <w:b w:val="false"/>
                <w:i w:val="false"/>
                <w:color w:val="000000"/>
                <w:sz w:val="20"/>
              </w:rPr>
              <w:t>
13.11. Удостоверение личности</w:t>
            </w:r>
            <w:r>
              <w:br/>
            </w:r>
            <w:r>
              <w:rPr>
                <w:rFonts w:ascii="Times New Roman"/>
                <w:b w:val="false"/>
                <w:i w:val="false"/>
                <w:color w:val="000000"/>
                <w:sz w:val="20"/>
              </w:rPr>
              <w:t>
(ccdo:‌Identity‌Doc‌V3‌Details)</w:t>
            </w:r>
          </w:p>
          <w:bookmarkEnd w:id="13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5"/>
          <w:p>
            <w:pPr>
              <w:spacing w:after="20"/>
              <w:ind w:left="20"/>
              <w:jc w:val="both"/>
            </w:pPr>
            <w:r>
              <w:rPr>
                <w:rFonts w:ascii="Times New Roman"/>
                <w:b w:val="false"/>
                <w:i w:val="false"/>
                <w:color w:val="000000"/>
                <w:sz w:val="20"/>
              </w:rPr>
              <w:t>
M.CDT.00062</w:t>
            </w:r>
            <w:r>
              <w:br/>
            </w:r>
            <w:r>
              <w:rPr>
                <w:rFonts w:ascii="Times New Roman"/>
                <w:b w:val="false"/>
                <w:i w:val="false"/>
                <w:color w:val="000000"/>
                <w:sz w:val="20"/>
              </w:rPr>
              <w:t>
Определяется областями значений вложенных элементов</w:t>
            </w:r>
          </w:p>
          <w:bookmarkEnd w:id="1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13.11.1. Код страны</w:t>
            </w:r>
            <w:r>
              <w:br/>
            </w:r>
            <w:r>
              <w:rPr>
                <w:rFonts w:ascii="Times New Roman"/>
                <w:b w:val="false"/>
                <w:i w:val="false"/>
                <w:color w:val="000000"/>
                <w:sz w:val="20"/>
              </w:rPr>
              <w:t>
(csdo:‌Unified‌Country‌Code)</w:t>
            </w:r>
          </w:p>
          <w:bookmarkEnd w:id="13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13.11.2. Код вида документа, удостоверяющего личность</w:t>
            </w:r>
            <w:r>
              <w:br/>
            </w:r>
            <w:r>
              <w:rPr>
                <w:rFonts w:ascii="Times New Roman"/>
                <w:b w:val="false"/>
                <w:i w:val="false"/>
                <w:color w:val="000000"/>
                <w:sz w:val="20"/>
              </w:rPr>
              <w:t>
(csdo:‌Identity‌Doc‌Kind‌Code)</w:t>
            </w:r>
          </w:p>
          <w:bookmarkEnd w:id="13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0"/>
          <w:p>
            <w:pPr>
              <w:spacing w:after="20"/>
              <w:ind w:left="20"/>
              <w:jc w:val="both"/>
            </w:pPr>
            <w:r>
              <w:rPr>
                <w:rFonts w:ascii="Times New Roman"/>
                <w:b w:val="false"/>
                <w:i w:val="false"/>
                <w:color w:val="000000"/>
                <w:sz w:val="20"/>
              </w:rPr>
              <w:t>
13.11.3. Наименование вида документа</w:t>
            </w:r>
            <w:r>
              <w:br/>
            </w:r>
            <w:r>
              <w:rPr>
                <w:rFonts w:ascii="Times New Roman"/>
                <w:b w:val="false"/>
                <w:i w:val="false"/>
                <w:color w:val="000000"/>
                <w:sz w:val="20"/>
              </w:rPr>
              <w:t>
(csdo:‌Doc‌Kind‌Name)</w:t>
            </w:r>
          </w:p>
          <w:bookmarkEnd w:id="14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1"/>
          <w:p>
            <w:pPr>
              <w:spacing w:after="20"/>
              <w:ind w:left="20"/>
              <w:jc w:val="both"/>
            </w:pPr>
            <w:r>
              <w:rPr>
                <w:rFonts w:ascii="Times New Roman"/>
                <w:b w:val="false"/>
                <w:i w:val="false"/>
                <w:color w:val="000000"/>
                <w:sz w:val="20"/>
              </w:rPr>
              <w:t>
13.11.4. Серия документа</w:t>
            </w:r>
            <w:r>
              <w:br/>
            </w:r>
            <w:r>
              <w:rPr>
                <w:rFonts w:ascii="Times New Roman"/>
                <w:b w:val="false"/>
                <w:i w:val="false"/>
                <w:color w:val="000000"/>
                <w:sz w:val="20"/>
              </w:rPr>
              <w:t>
(csdo:‌Doc‌Series‌Id)</w:t>
            </w:r>
          </w:p>
          <w:bookmarkEnd w:id="14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2"/>
          <w:p>
            <w:pPr>
              <w:spacing w:after="20"/>
              <w:ind w:left="20"/>
              <w:jc w:val="both"/>
            </w:pPr>
            <w:r>
              <w:rPr>
                <w:rFonts w:ascii="Times New Roman"/>
                <w:b w:val="false"/>
                <w:i w:val="false"/>
                <w:color w:val="000000"/>
                <w:sz w:val="20"/>
              </w:rPr>
              <w:t>
13.11.5. Номер документа</w:t>
            </w:r>
            <w:r>
              <w:br/>
            </w:r>
            <w:r>
              <w:rPr>
                <w:rFonts w:ascii="Times New Roman"/>
                <w:b w:val="false"/>
                <w:i w:val="false"/>
                <w:color w:val="000000"/>
                <w:sz w:val="20"/>
              </w:rPr>
              <w:t>
(csdo:‌Doc‌Id)</w:t>
            </w:r>
          </w:p>
          <w:bookmarkEnd w:id="14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3"/>
          <w:p>
            <w:pPr>
              <w:spacing w:after="20"/>
              <w:ind w:left="20"/>
              <w:jc w:val="both"/>
            </w:pPr>
            <w:r>
              <w:rPr>
                <w:rFonts w:ascii="Times New Roman"/>
                <w:b w:val="false"/>
                <w:i w:val="false"/>
                <w:color w:val="000000"/>
                <w:sz w:val="20"/>
              </w:rPr>
              <w:t>
13.11.6. Дата документа</w:t>
            </w:r>
            <w:r>
              <w:br/>
            </w:r>
            <w:r>
              <w:rPr>
                <w:rFonts w:ascii="Times New Roman"/>
                <w:b w:val="false"/>
                <w:i w:val="false"/>
                <w:color w:val="000000"/>
                <w:sz w:val="20"/>
              </w:rPr>
              <w:t>
(csdo:‌Doc‌Creation‌Date)</w:t>
            </w:r>
          </w:p>
          <w:bookmarkEnd w:id="14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4"/>
          <w:p>
            <w:pPr>
              <w:spacing w:after="20"/>
              <w:ind w:left="20"/>
              <w:jc w:val="both"/>
            </w:pPr>
            <w:r>
              <w:rPr>
                <w:rFonts w:ascii="Times New Roman"/>
                <w:b w:val="false"/>
                <w:i w:val="false"/>
                <w:color w:val="000000"/>
                <w:sz w:val="20"/>
              </w:rPr>
              <w:t>
13.11.7. Дата истечения срока действия документа</w:t>
            </w:r>
            <w:r>
              <w:br/>
            </w:r>
            <w:r>
              <w:rPr>
                <w:rFonts w:ascii="Times New Roman"/>
                <w:b w:val="false"/>
                <w:i w:val="false"/>
                <w:color w:val="000000"/>
                <w:sz w:val="20"/>
              </w:rPr>
              <w:t>
(csdo:‌Doc‌Validity‌Date)</w:t>
            </w:r>
          </w:p>
          <w:bookmarkEnd w:id="14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13.11.8. Идентификатор уполномоченного органа государства-члена</w:t>
            </w:r>
            <w:r>
              <w:br/>
            </w:r>
            <w:r>
              <w:rPr>
                <w:rFonts w:ascii="Times New Roman"/>
                <w:b w:val="false"/>
                <w:i w:val="false"/>
                <w:color w:val="000000"/>
                <w:sz w:val="20"/>
              </w:rPr>
              <w:t>
(csdo:‌Authority‌Id)</w:t>
            </w:r>
          </w:p>
          <w:bookmarkEnd w:id="14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государства-члена либо уполномоченную им организацию, выдавшую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6"/>
          <w:p>
            <w:pPr>
              <w:spacing w:after="20"/>
              <w:ind w:left="20"/>
              <w:jc w:val="both"/>
            </w:pPr>
            <w:r>
              <w:rPr>
                <w:rFonts w:ascii="Times New Roman"/>
                <w:b w:val="false"/>
                <w:i w:val="false"/>
                <w:color w:val="000000"/>
                <w:sz w:val="20"/>
              </w:rPr>
              <w:t>
13.11.9. Наименование уполномоченного органа государства-члена</w:t>
            </w:r>
            <w:r>
              <w:br/>
            </w:r>
            <w:r>
              <w:rPr>
                <w:rFonts w:ascii="Times New Roman"/>
                <w:b w:val="false"/>
                <w:i w:val="false"/>
                <w:color w:val="000000"/>
                <w:sz w:val="20"/>
              </w:rPr>
              <w:t>
(csdo:‌Authority‌Name)</w:t>
            </w:r>
          </w:p>
          <w:bookmarkEnd w:id="14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 выдавшей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13.12. Адрес</w:t>
            </w:r>
            <w:r>
              <w:br/>
            </w:r>
            <w:r>
              <w:rPr>
                <w:rFonts w:ascii="Times New Roman"/>
                <w:b w:val="false"/>
                <w:i w:val="false"/>
                <w:color w:val="000000"/>
                <w:sz w:val="20"/>
              </w:rPr>
              <w:t>
(ccdo:‌Subject‌Address‌Details)</w:t>
            </w:r>
          </w:p>
          <w:bookmarkEnd w:id="14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8"/>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14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9"/>
          <w:p>
            <w:pPr>
              <w:spacing w:after="20"/>
              <w:ind w:left="20"/>
              <w:jc w:val="both"/>
            </w:pPr>
            <w:r>
              <w:rPr>
                <w:rFonts w:ascii="Times New Roman"/>
                <w:b w:val="false"/>
                <w:i w:val="false"/>
                <w:color w:val="000000"/>
                <w:sz w:val="20"/>
              </w:rPr>
              <w:t>
13.12.1. Код вида адреса</w:t>
            </w:r>
            <w:r>
              <w:br/>
            </w:r>
            <w:r>
              <w:rPr>
                <w:rFonts w:ascii="Times New Roman"/>
                <w:b w:val="false"/>
                <w:i w:val="false"/>
                <w:color w:val="000000"/>
                <w:sz w:val="20"/>
              </w:rPr>
              <w:t>
(csdo:‌Address‌Kind‌Code)</w:t>
            </w:r>
          </w:p>
          <w:bookmarkEnd w:id="14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0"/>
          <w:p>
            <w:pPr>
              <w:spacing w:after="20"/>
              <w:ind w:left="20"/>
              <w:jc w:val="both"/>
            </w:pPr>
            <w:r>
              <w:rPr>
                <w:rFonts w:ascii="Times New Roman"/>
                <w:b w:val="false"/>
                <w:i w:val="false"/>
                <w:color w:val="000000"/>
                <w:sz w:val="20"/>
              </w:rPr>
              <w:t>
13.12.2. Код страны</w:t>
            </w:r>
            <w:r>
              <w:br/>
            </w:r>
            <w:r>
              <w:rPr>
                <w:rFonts w:ascii="Times New Roman"/>
                <w:b w:val="false"/>
                <w:i w:val="false"/>
                <w:color w:val="000000"/>
                <w:sz w:val="20"/>
              </w:rPr>
              <w:t>
(csdo:‌Unified‌Country‌Code)</w:t>
            </w:r>
          </w:p>
          <w:bookmarkEnd w:id="15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5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2"/>
          <w:p>
            <w:pPr>
              <w:spacing w:after="20"/>
              <w:ind w:left="20"/>
              <w:jc w:val="both"/>
            </w:pPr>
            <w:r>
              <w:rPr>
                <w:rFonts w:ascii="Times New Roman"/>
                <w:b w:val="false"/>
                <w:i w:val="false"/>
                <w:color w:val="000000"/>
                <w:sz w:val="20"/>
              </w:rPr>
              <w:t>
13.12.3. Код территории</w:t>
            </w:r>
            <w:r>
              <w:br/>
            </w:r>
            <w:r>
              <w:rPr>
                <w:rFonts w:ascii="Times New Roman"/>
                <w:b w:val="false"/>
                <w:i w:val="false"/>
                <w:color w:val="000000"/>
                <w:sz w:val="20"/>
              </w:rPr>
              <w:t>
(csdo:‌Territory‌Code)</w:t>
            </w:r>
          </w:p>
          <w:bookmarkEnd w:id="15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3"/>
          <w:p>
            <w:pPr>
              <w:spacing w:after="20"/>
              <w:ind w:left="20"/>
              <w:jc w:val="both"/>
            </w:pPr>
            <w:r>
              <w:rPr>
                <w:rFonts w:ascii="Times New Roman"/>
                <w:b w:val="false"/>
                <w:i w:val="false"/>
                <w:color w:val="000000"/>
                <w:sz w:val="20"/>
              </w:rPr>
              <w:t>
13.12.4. Регион</w:t>
            </w:r>
            <w:r>
              <w:br/>
            </w:r>
            <w:r>
              <w:rPr>
                <w:rFonts w:ascii="Times New Roman"/>
                <w:b w:val="false"/>
                <w:i w:val="false"/>
                <w:color w:val="000000"/>
                <w:sz w:val="20"/>
              </w:rPr>
              <w:t>
(csdo:‌Region‌Name)</w:t>
            </w:r>
          </w:p>
          <w:bookmarkEnd w:id="15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4"/>
          <w:p>
            <w:pPr>
              <w:spacing w:after="20"/>
              <w:ind w:left="20"/>
              <w:jc w:val="both"/>
            </w:pPr>
            <w:r>
              <w:rPr>
                <w:rFonts w:ascii="Times New Roman"/>
                <w:b w:val="false"/>
                <w:i w:val="false"/>
                <w:color w:val="000000"/>
                <w:sz w:val="20"/>
              </w:rPr>
              <w:t>
13.12.5. Район</w:t>
            </w:r>
            <w:r>
              <w:br/>
            </w:r>
            <w:r>
              <w:rPr>
                <w:rFonts w:ascii="Times New Roman"/>
                <w:b w:val="false"/>
                <w:i w:val="false"/>
                <w:color w:val="000000"/>
                <w:sz w:val="20"/>
              </w:rPr>
              <w:t>
(csdo:‌District‌Name)</w:t>
            </w:r>
          </w:p>
          <w:bookmarkEnd w:id="15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13.12.6. Город</w:t>
            </w:r>
            <w:r>
              <w:br/>
            </w:r>
            <w:r>
              <w:rPr>
                <w:rFonts w:ascii="Times New Roman"/>
                <w:b w:val="false"/>
                <w:i w:val="false"/>
                <w:color w:val="000000"/>
                <w:sz w:val="20"/>
              </w:rPr>
              <w:t>
(csdo:‌City‌Name)</w:t>
            </w:r>
          </w:p>
          <w:bookmarkEnd w:id="15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13.12.7. Населенный пункт</w:t>
            </w:r>
            <w:r>
              <w:br/>
            </w:r>
            <w:r>
              <w:rPr>
                <w:rFonts w:ascii="Times New Roman"/>
                <w:b w:val="false"/>
                <w:i w:val="false"/>
                <w:color w:val="000000"/>
                <w:sz w:val="20"/>
              </w:rPr>
              <w:t>
(csdo:‌Settlement‌Name)</w:t>
            </w:r>
          </w:p>
          <w:bookmarkEnd w:id="15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13.12.8. Улица</w:t>
            </w:r>
            <w:r>
              <w:br/>
            </w:r>
            <w:r>
              <w:rPr>
                <w:rFonts w:ascii="Times New Roman"/>
                <w:b w:val="false"/>
                <w:i w:val="false"/>
                <w:color w:val="000000"/>
                <w:sz w:val="20"/>
              </w:rPr>
              <w:t>
(csdo:‌Street‌Name)</w:t>
            </w:r>
          </w:p>
          <w:bookmarkEnd w:id="15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13.12.9. Номер дома</w:t>
            </w:r>
            <w:r>
              <w:br/>
            </w:r>
            <w:r>
              <w:rPr>
                <w:rFonts w:ascii="Times New Roman"/>
                <w:b w:val="false"/>
                <w:i w:val="false"/>
                <w:color w:val="000000"/>
                <w:sz w:val="20"/>
              </w:rPr>
              <w:t>
(csdo:‌Building‌Number‌Id)</w:t>
            </w:r>
          </w:p>
          <w:bookmarkEnd w:id="15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13.12.10. Номер помещения</w:t>
            </w:r>
            <w:r>
              <w:br/>
            </w:r>
            <w:r>
              <w:rPr>
                <w:rFonts w:ascii="Times New Roman"/>
                <w:b w:val="false"/>
                <w:i w:val="false"/>
                <w:color w:val="000000"/>
                <w:sz w:val="20"/>
              </w:rPr>
              <w:t>
(csdo:‌Room‌Number‌Id)</w:t>
            </w:r>
          </w:p>
          <w:bookmarkEnd w:id="15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13.12.11. Почтовый индекс</w:t>
            </w:r>
            <w:r>
              <w:br/>
            </w:r>
            <w:r>
              <w:rPr>
                <w:rFonts w:ascii="Times New Roman"/>
                <w:b w:val="false"/>
                <w:i w:val="false"/>
                <w:color w:val="000000"/>
                <w:sz w:val="20"/>
              </w:rPr>
              <w:t>
(csdo:‌Post‌Code)</w:t>
            </w:r>
          </w:p>
          <w:bookmarkEnd w:id="16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13.12.12. Номер абонентского ящика</w:t>
            </w:r>
            <w:r>
              <w:br/>
            </w:r>
            <w:r>
              <w:rPr>
                <w:rFonts w:ascii="Times New Roman"/>
                <w:b w:val="false"/>
                <w:i w:val="false"/>
                <w:color w:val="000000"/>
                <w:sz w:val="20"/>
              </w:rPr>
              <w:t>
(csdo:‌Post‌Office‌Box‌Id)</w:t>
            </w:r>
          </w:p>
          <w:bookmarkEnd w:id="16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13.13. Контактный реквизит</w:t>
            </w:r>
            <w:r>
              <w:br/>
            </w:r>
            <w:r>
              <w:rPr>
                <w:rFonts w:ascii="Times New Roman"/>
                <w:b w:val="false"/>
                <w:i w:val="false"/>
                <w:color w:val="000000"/>
                <w:sz w:val="20"/>
              </w:rPr>
              <w:t>
(ccdo:‌Communication‌Details)</w:t>
            </w:r>
          </w:p>
          <w:bookmarkEnd w:id="16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1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4"/>
          <w:p>
            <w:pPr>
              <w:spacing w:after="20"/>
              <w:ind w:left="20"/>
              <w:jc w:val="both"/>
            </w:pPr>
            <w:r>
              <w:rPr>
                <w:rFonts w:ascii="Times New Roman"/>
                <w:b w:val="false"/>
                <w:i w:val="false"/>
                <w:color w:val="000000"/>
                <w:sz w:val="20"/>
              </w:rPr>
              <w:t>
13.13.1. Код вида связи</w:t>
            </w:r>
            <w:r>
              <w:br/>
            </w:r>
            <w:r>
              <w:rPr>
                <w:rFonts w:ascii="Times New Roman"/>
                <w:b w:val="false"/>
                <w:i w:val="false"/>
                <w:color w:val="000000"/>
                <w:sz w:val="20"/>
              </w:rPr>
              <w:t>
(csdo:‌Communication‌Channel‌Code)</w:t>
            </w:r>
          </w:p>
          <w:bookmarkEnd w:id="16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13.13.2. Наименование вида связи</w:t>
            </w:r>
            <w:r>
              <w:br/>
            </w:r>
            <w:r>
              <w:rPr>
                <w:rFonts w:ascii="Times New Roman"/>
                <w:b w:val="false"/>
                <w:i w:val="false"/>
                <w:color w:val="000000"/>
                <w:sz w:val="20"/>
              </w:rPr>
              <w:t>
(csdo:‌Communication‌Channel‌Name)</w:t>
            </w:r>
          </w:p>
          <w:bookmarkEnd w:id="16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13.13.3. Идентификатор канала связи</w:t>
            </w:r>
            <w:r>
              <w:br/>
            </w:r>
            <w:r>
              <w:rPr>
                <w:rFonts w:ascii="Times New Roman"/>
                <w:b w:val="false"/>
                <w:i w:val="false"/>
                <w:color w:val="000000"/>
                <w:sz w:val="20"/>
              </w:rPr>
              <w:t>
(csdo:‌Communication‌Channel‌Id)</w:t>
            </w:r>
          </w:p>
          <w:bookmarkEnd w:id="16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13.14. Обособленное подразделение</w:t>
            </w:r>
            <w:r>
              <w:br/>
            </w:r>
            <w:r>
              <w:rPr>
                <w:rFonts w:ascii="Times New Roman"/>
                <w:b w:val="false"/>
                <w:i w:val="false"/>
                <w:color w:val="000000"/>
                <w:sz w:val="20"/>
              </w:rPr>
              <w:t>
(cacdo:‌Subject‌Branch‌Details)</w:t>
            </w:r>
          </w:p>
          <w:bookmarkEnd w:id="16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M.CA.CDT.00298</w:t>
            </w:r>
            <w:r>
              <w:br/>
            </w:r>
            <w:r>
              <w:rPr>
                <w:rFonts w:ascii="Times New Roman"/>
                <w:b w:val="false"/>
                <w:i w:val="false"/>
                <w:color w:val="000000"/>
                <w:sz w:val="20"/>
              </w:rPr>
              <w:t>
Определяется областями значений вложенных элементов</w:t>
            </w:r>
          </w:p>
          <w:bookmarkEnd w:id="1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13.14.1. Код страны</w:t>
            </w:r>
            <w:r>
              <w:br/>
            </w:r>
            <w:r>
              <w:rPr>
                <w:rFonts w:ascii="Times New Roman"/>
                <w:b w:val="false"/>
                <w:i w:val="false"/>
                <w:color w:val="000000"/>
                <w:sz w:val="20"/>
              </w:rPr>
              <w:t>
(csdo:‌Unified‌Country‌Code)</w:t>
            </w:r>
          </w:p>
          <w:bookmarkEnd w:id="16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7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13.14.2. Наименование субъекта</w:t>
            </w:r>
            <w:r>
              <w:br/>
            </w:r>
            <w:r>
              <w:rPr>
                <w:rFonts w:ascii="Times New Roman"/>
                <w:b w:val="false"/>
                <w:i w:val="false"/>
                <w:color w:val="000000"/>
                <w:sz w:val="20"/>
              </w:rPr>
              <w:t>
(csdo:‌Subject‌Name)</w:t>
            </w:r>
          </w:p>
          <w:bookmarkEnd w:id="17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13.14.3. Краткое наименование субъекта</w:t>
            </w:r>
            <w:r>
              <w:br/>
            </w:r>
            <w:r>
              <w:rPr>
                <w:rFonts w:ascii="Times New Roman"/>
                <w:b w:val="false"/>
                <w:i w:val="false"/>
                <w:color w:val="000000"/>
                <w:sz w:val="20"/>
              </w:rPr>
              <w:t>
(csdo:‌Subject‌Brief‌Name)</w:t>
            </w:r>
          </w:p>
          <w:bookmarkEnd w:id="17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13.14.4. Код организационно-правовой формы</w:t>
            </w:r>
            <w:r>
              <w:br/>
            </w:r>
            <w:r>
              <w:rPr>
                <w:rFonts w:ascii="Times New Roman"/>
                <w:b w:val="false"/>
                <w:i w:val="false"/>
                <w:color w:val="000000"/>
                <w:sz w:val="20"/>
              </w:rPr>
              <w:t>
(csdo:‌Business‌Entity‌Type‌Code)</w:t>
            </w:r>
          </w:p>
          <w:bookmarkEnd w:id="17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7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13.14.5. Наименование организационно-правовой формы</w:t>
            </w:r>
            <w:r>
              <w:br/>
            </w:r>
            <w:r>
              <w:rPr>
                <w:rFonts w:ascii="Times New Roman"/>
                <w:b w:val="false"/>
                <w:i w:val="false"/>
                <w:color w:val="000000"/>
                <w:sz w:val="20"/>
              </w:rPr>
              <w:t>
(csdo:‌Business‌Entity‌Type‌Name)</w:t>
            </w:r>
          </w:p>
          <w:bookmarkEnd w:id="17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13.14.6. Идентификатор хозяйствующего субъекта</w:t>
            </w:r>
            <w:r>
              <w:br/>
            </w:r>
            <w:r>
              <w:rPr>
                <w:rFonts w:ascii="Times New Roman"/>
                <w:b w:val="false"/>
                <w:i w:val="false"/>
                <w:color w:val="000000"/>
                <w:sz w:val="20"/>
              </w:rPr>
              <w:t>
(csdo:‌Business‌Entity‌Id)</w:t>
            </w:r>
          </w:p>
          <w:bookmarkEnd w:id="17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17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13.14.7. Уникальный идентификационный таможенный номер</w:t>
            </w:r>
            <w:r>
              <w:br/>
            </w:r>
            <w:r>
              <w:rPr>
                <w:rFonts w:ascii="Times New Roman"/>
                <w:b w:val="false"/>
                <w:i w:val="false"/>
                <w:color w:val="000000"/>
                <w:sz w:val="20"/>
              </w:rPr>
              <w:t>
(casdo:‌CAUnique‌Customs‌Number‌Id)</w:t>
            </w:r>
          </w:p>
          <w:bookmarkEnd w:id="17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7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8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1"/>
          <w:p>
            <w:pPr>
              <w:spacing w:after="20"/>
              <w:ind w:left="20"/>
              <w:jc w:val="both"/>
            </w:pPr>
            <w:r>
              <w:rPr>
                <w:rFonts w:ascii="Times New Roman"/>
                <w:b w:val="false"/>
                <w:i w:val="false"/>
                <w:color w:val="000000"/>
                <w:sz w:val="20"/>
              </w:rPr>
              <w:t>
13.14.8. Идентификатор налогоплательщика</w:t>
            </w:r>
            <w:r>
              <w:br/>
            </w:r>
            <w:r>
              <w:rPr>
                <w:rFonts w:ascii="Times New Roman"/>
                <w:b w:val="false"/>
                <w:i w:val="false"/>
                <w:color w:val="000000"/>
                <w:sz w:val="20"/>
              </w:rPr>
              <w:t>
(csdo:‌Taxpayer‌Id)</w:t>
            </w:r>
          </w:p>
          <w:bookmarkEnd w:id="18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2"/>
          <w:p>
            <w:pPr>
              <w:spacing w:after="20"/>
              <w:ind w:left="20"/>
              <w:jc w:val="both"/>
            </w:pPr>
            <w:r>
              <w:rPr>
                <w:rFonts w:ascii="Times New Roman"/>
                <w:b w:val="false"/>
                <w:i w:val="false"/>
                <w:color w:val="000000"/>
                <w:sz w:val="20"/>
              </w:rPr>
              <w:t>
13.14.9. Код причины постановки на учет</w:t>
            </w:r>
            <w:r>
              <w:br/>
            </w:r>
            <w:r>
              <w:rPr>
                <w:rFonts w:ascii="Times New Roman"/>
                <w:b w:val="false"/>
                <w:i w:val="false"/>
                <w:color w:val="000000"/>
                <w:sz w:val="20"/>
              </w:rPr>
              <w:t>
(csdo:‌Tax‌Registration‌Reason‌Code)</w:t>
            </w:r>
          </w:p>
          <w:bookmarkEnd w:id="18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13.14.10. Адрес</w:t>
            </w:r>
            <w:r>
              <w:br/>
            </w:r>
            <w:r>
              <w:rPr>
                <w:rFonts w:ascii="Times New Roman"/>
                <w:b w:val="false"/>
                <w:i w:val="false"/>
                <w:color w:val="000000"/>
                <w:sz w:val="20"/>
              </w:rPr>
              <w:t>
(ccdo:‌Subject‌Address‌Details)</w:t>
            </w:r>
          </w:p>
          <w:bookmarkEnd w:id="18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4"/>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1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18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6"/>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18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8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8"/>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18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18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0"/>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19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19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2"/>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19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3"/>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19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4"/>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19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5"/>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19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6"/>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19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7"/>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19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8"/>
          <w:p>
            <w:pPr>
              <w:spacing w:after="20"/>
              <w:ind w:left="20"/>
              <w:jc w:val="both"/>
            </w:pPr>
            <w:r>
              <w:rPr>
                <w:rFonts w:ascii="Times New Roman"/>
                <w:b w:val="false"/>
                <w:i w:val="false"/>
                <w:color w:val="000000"/>
                <w:sz w:val="20"/>
              </w:rPr>
              <w:t>
13.14.11. Контактный реквизит</w:t>
            </w:r>
            <w:r>
              <w:br/>
            </w:r>
            <w:r>
              <w:rPr>
                <w:rFonts w:ascii="Times New Roman"/>
                <w:b w:val="false"/>
                <w:i w:val="false"/>
                <w:color w:val="000000"/>
                <w:sz w:val="20"/>
              </w:rPr>
              <w:t>
(ccdo:‌Communication‌Details)</w:t>
            </w:r>
          </w:p>
          <w:bookmarkEnd w:id="19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9"/>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1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20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1"/>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20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2"/>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20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3"/>
          <w:p>
            <w:pPr>
              <w:spacing w:after="20"/>
              <w:ind w:left="20"/>
              <w:jc w:val="both"/>
            </w:pPr>
            <w:r>
              <w:rPr>
                <w:rFonts w:ascii="Times New Roman"/>
                <w:b w:val="false"/>
                <w:i w:val="false"/>
                <w:color w:val="000000"/>
                <w:sz w:val="20"/>
              </w:rPr>
              <w:t>
13.15. Признак совпадения сведений</w:t>
            </w:r>
            <w:r>
              <w:br/>
            </w:r>
            <w:r>
              <w:rPr>
                <w:rFonts w:ascii="Times New Roman"/>
                <w:b w:val="false"/>
                <w:i w:val="false"/>
                <w:color w:val="000000"/>
                <w:sz w:val="20"/>
              </w:rPr>
              <w:t>
(casdo:‌Equal‌Indicator)</w:t>
            </w:r>
          </w:p>
          <w:bookmarkEnd w:id="20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(несовпадения) сведений со сведениями о декларанте (заявителе)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4"/>
          <w:p>
            <w:pPr>
              <w:spacing w:after="20"/>
              <w:ind w:left="20"/>
              <w:jc w:val="both"/>
            </w:pPr>
            <w:r>
              <w:rPr>
                <w:rFonts w:ascii="Times New Roman"/>
                <w:b w:val="false"/>
                <w:i w:val="false"/>
                <w:color w:val="000000"/>
                <w:sz w:val="20"/>
              </w:rPr>
              <w:t>
13.16. Код учреждения обмена (подачи) международных почтовых отправлений</w:t>
            </w:r>
            <w:r>
              <w:br/>
            </w:r>
            <w:r>
              <w:rPr>
                <w:rFonts w:ascii="Times New Roman"/>
                <w:b w:val="false"/>
                <w:i w:val="false"/>
                <w:color w:val="000000"/>
                <w:sz w:val="20"/>
              </w:rPr>
              <w:t>
(casdo:‌Exchange‌Post‌Office‌Code)</w:t>
            </w:r>
          </w:p>
          <w:bookmarkEnd w:id="20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5"/>
          <w:p>
            <w:pPr>
              <w:spacing w:after="20"/>
              <w:ind w:left="20"/>
              <w:jc w:val="both"/>
            </w:pPr>
            <w:r>
              <w:rPr>
                <w:rFonts w:ascii="Times New Roman"/>
                <w:b w:val="false"/>
                <w:i w:val="false"/>
                <w:color w:val="000000"/>
                <w:sz w:val="20"/>
              </w:rPr>
              <w:t>
13.17. Код особенности указанных сведений</w:t>
            </w:r>
            <w:r>
              <w:br/>
            </w:r>
            <w:r>
              <w:rPr>
                <w:rFonts w:ascii="Times New Roman"/>
                <w:b w:val="false"/>
                <w:i w:val="false"/>
                <w:color w:val="000000"/>
                <w:sz w:val="20"/>
              </w:rPr>
              <w:t>
(casdo:‌Subject‌Additional‌Code)</w:t>
            </w:r>
          </w:p>
          <w:bookmarkEnd w:id="20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сведений о субъекте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14. Декларант (заявитель)</w:t>
            </w:r>
            <w:r>
              <w:br/>
            </w:r>
            <w:r>
              <w:rPr>
                <w:rFonts w:ascii="Times New Roman"/>
                <w:b w:val="false"/>
                <w:i w:val="false"/>
                <w:color w:val="000000"/>
                <w:sz w:val="20"/>
              </w:rPr>
              <w:t>
(cacdo:‌Declarant‌Details)</w:t>
            </w:r>
          </w:p>
          <w:bookmarkEnd w:id="20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декларанте (заявителе)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7"/>
          <w:p>
            <w:pPr>
              <w:spacing w:after="20"/>
              <w:ind w:left="20"/>
              <w:jc w:val="both"/>
            </w:pPr>
            <w:r>
              <w:rPr>
                <w:rFonts w:ascii="Times New Roman"/>
                <w:b w:val="false"/>
                <w:i w:val="false"/>
                <w:color w:val="000000"/>
                <w:sz w:val="20"/>
              </w:rPr>
              <w:t>
M.CA.CDT.00457</w:t>
            </w:r>
            <w:r>
              <w:br/>
            </w:r>
            <w:r>
              <w:rPr>
                <w:rFonts w:ascii="Times New Roman"/>
                <w:b w:val="false"/>
                <w:i w:val="false"/>
                <w:color w:val="000000"/>
                <w:sz w:val="20"/>
              </w:rPr>
              <w:t>
Определяется областями значений вложенных элементов</w:t>
            </w:r>
          </w:p>
          <w:bookmarkEnd w:id="2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8"/>
          <w:p>
            <w:pPr>
              <w:spacing w:after="20"/>
              <w:ind w:left="20"/>
              <w:jc w:val="both"/>
            </w:pPr>
            <w:r>
              <w:rPr>
                <w:rFonts w:ascii="Times New Roman"/>
                <w:b w:val="false"/>
                <w:i w:val="false"/>
                <w:color w:val="000000"/>
                <w:sz w:val="20"/>
              </w:rPr>
              <w:t>
14.1. Код страны</w:t>
            </w:r>
            <w:r>
              <w:br/>
            </w:r>
            <w:r>
              <w:rPr>
                <w:rFonts w:ascii="Times New Roman"/>
                <w:b w:val="false"/>
                <w:i w:val="false"/>
                <w:color w:val="000000"/>
                <w:sz w:val="20"/>
              </w:rPr>
              <w:t>
(csdo:‌Unified‌Country‌Code)</w:t>
            </w:r>
          </w:p>
          <w:bookmarkEnd w:id="20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0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14.2. Наименование субъекта</w:t>
            </w:r>
            <w:r>
              <w:br/>
            </w:r>
            <w:r>
              <w:rPr>
                <w:rFonts w:ascii="Times New Roman"/>
                <w:b w:val="false"/>
                <w:i w:val="false"/>
                <w:color w:val="000000"/>
                <w:sz w:val="20"/>
              </w:rPr>
              <w:t>
(csdo:‌Subject‌Name)</w:t>
            </w:r>
          </w:p>
          <w:bookmarkEnd w:id="21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14.3. Краткое наименование субъекта</w:t>
            </w:r>
            <w:r>
              <w:br/>
            </w:r>
            <w:r>
              <w:rPr>
                <w:rFonts w:ascii="Times New Roman"/>
                <w:b w:val="false"/>
                <w:i w:val="false"/>
                <w:color w:val="000000"/>
                <w:sz w:val="20"/>
              </w:rPr>
              <w:t>
(csdo:‌Subject‌Brief‌Name)</w:t>
            </w:r>
          </w:p>
          <w:bookmarkEnd w:id="21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2"/>
          <w:p>
            <w:pPr>
              <w:spacing w:after="20"/>
              <w:ind w:left="20"/>
              <w:jc w:val="both"/>
            </w:pPr>
            <w:r>
              <w:rPr>
                <w:rFonts w:ascii="Times New Roman"/>
                <w:b w:val="false"/>
                <w:i w:val="false"/>
                <w:color w:val="000000"/>
                <w:sz w:val="20"/>
              </w:rPr>
              <w:t>
14.4. Код организационно-правовой формы</w:t>
            </w:r>
            <w:r>
              <w:br/>
            </w:r>
            <w:r>
              <w:rPr>
                <w:rFonts w:ascii="Times New Roman"/>
                <w:b w:val="false"/>
                <w:i w:val="false"/>
                <w:color w:val="000000"/>
                <w:sz w:val="20"/>
              </w:rPr>
              <w:t>
(csdo:‌Business‌Entity‌Type‌Code)</w:t>
            </w:r>
          </w:p>
          <w:bookmarkEnd w:id="21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1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14.5. Наименование организационно-правовой формы</w:t>
            </w:r>
            <w:r>
              <w:br/>
            </w:r>
            <w:r>
              <w:rPr>
                <w:rFonts w:ascii="Times New Roman"/>
                <w:b w:val="false"/>
                <w:i w:val="false"/>
                <w:color w:val="000000"/>
                <w:sz w:val="20"/>
              </w:rPr>
              <w:t>
(csdo:‌Business‌Entity‌Type‌Name)</w:t>
            </w:r>
          </w:p>
          <w:bookmarkEnd w:id="21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14.6. Идентификатор хозяйствующего субъекта</w:t>
            </w:r>
            <w:r>
              <w:br/>
            </w:r>
            <w:r>
              <w:rPr>
                <w:rFonts w:ascii="Times New Roman"/>
                <w:b w:val="false"/>
                <w:i w:val="false"/>
                <w:color w:val="000000"/>
                <w:sz w:val="20"/>
              </w:rPr>
              <w:t>
(csdo:‌Business‌Entity‌Id)</w:t>
            </w:r>
          </w:p>
          <w:bookmarkEnd w:id="21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21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14.7. Уникальный идентификационный таможенный номер</w:t>
            </w:r>
            <w:r>
              <w:br/>
            </w:r>
            <w:r>
              <w:rPr>
                <w:rFonts w:ascii="Times New Roman"/>
                <w:b w:val="false"/>
                <w:i w:val="false"/>
                <w:color w:val="000000"/>
                <w:sz w:val="20"/>
              </w:rPr>
              <w:t>
(casdo:‌CAUnique‌Customs‌Number‌Id)</w:t>
            </w:r>
          </w:p>
          <w:bookmarkEnd w:id="21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1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1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0"/>
          <w:p>
            <w:pPr>
              <w:spacing w:after="20"/>
              <w:ind w:left="20"/>
              <w:jc w:val="both"/>
            </w:pPr>
            <w:r>
              <w:rPr>
                <w:rFonts w:ascii="Times New Roman"/>
                <w:b w:val="false"/>
                <w:i w:val="false"/>
                <w:color w:val="000000"/>
                <w:sz w:val="20"/>
              </w:rPr>
              <w:t>
14.8. Идентификатор налогоплательщика</w:t>
            </w:r>
            <w:r>
              <w:br/>
            </w:r>
            <w:r>
              <w:rPr>
                <w:rFonts w:ascii="Times New Roman"/>
                <w:b w:val="false"/>
                <w:i w:val="false"/>
                <w:color w:val="000000"/>
                <w:sz w:val="20"/>
              </w:rPr>
              <w:t>
(csdo:‌Taxpayer‌Id)</w:t>
            </w:r>
          </w:p>
          <w:bookmarkEnd w:id="22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14.9. Код причины постановки на учет</w:t>
            </w:r>
            <w:r>
              <w:br/>
            </w:r>
            <w:r>
              <w:rPr>
                <w:rFonts w:ascii="Times New Roman"/>
                <w:b w:val="false"/>
                <w:i w:val="false"/>
                <w:color w:val="000000"/>
                <w:sz w:val="20"/>
              </w:rPr>
              <w:t>
(csdo:‌Tax‌Registration‌Reason‌Code)</w:t>
            </w:r>
          </w:p>
          <w:bookmarkEnd w:id="22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14.10. Идентификатор физического лица</w:t>
            </w:r>
            <w:r>
              <w:br/>
            </w:r>
            <w:r>
              <w:rPr>
                <w:rFonts w:ascii="Times New Roman"/>
                <w:b w:val="false"/>
                <w:i w:val="false"/>
                <w:color w:val="000000"/>
                <w:sz w:val="20"/>
              </w:rPr>
              <w:t>
(casdo:‌Person‌Id)</w:t>
            </w:r>
          </w:p>
          <w:bookmarkEnd w:id="22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14.11. Удостоверение личности</w:t>
            </w:r>
            <w:r>
              <w:br/>
            </w:r>
            <w:r>
              <w:rPr>
                <w:rFonts w:ascii="Times New Roman"/>
                <w:b w:val="false"/>
                <w:i w:val="false"/>
                <w:color w:val="000000"/>
                <w:sz w:val="20"/>
              </w:rPr>
              <w:t>
(ccdo:‌Identity‌Doc‌V3‌Details)</w:t>
            </w:r>
          </w:p>
          <w:bookmarkEnd w:id="22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M.CDT.00062</w:t>
            </w:r>
            <w:r>
              <w:br/>
            </w:r>
            <w:r>
              <w:rPr>
                <w:rFonts w:ascii="Times New Roman"/>
                <w:b w:val="false"/>
                <w:i w:val="false"/>
                <w:color w:val="000000"/>
                <w:sz w:val="20"/>
              </w:rPr>
              <w:t>
Определяется областями значений вложенных элементов</w:t>
            </w:r>
          </w:p>
          <w:bookmarkEnd w:id="2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14.11.1. Код страны</w:t>
            </w:r>
            <w:r>
              <w:br/>
            </w:r>
            <w:r>
              <w:rPr>
                <w:rFonts w:ascii="Times New Roman"/>
                <w:b w:val="false"/>
                <w:i w:val="false"/>
                <w:color w:val="000000"/>
                <w:sz w:val="20"/>
              </w:rPr>
              <w:t>
(csdo:‌Unified‌Country‌Code)</w:t>
            </w:r>
          </w:p>
          <w:bookmarkEnd w:id="22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14.11.2. Код вида документа, удостоверяющего личность</w:t>
            </w:r>
            <w:r>
              <w:br/>
            </w:r>
            <w:r>
              <w:rPr>
                <w:rFonts w:ascii="Times New Roman"/>
                <w:b w:val="false"/>
                <w:i w:val="false"/>
                <w:color w:val="000000"/>
                <w:sz w:val="20"/>
              </w:rPr>
              <w:t>
(csdo:‌Identity‌Doc‌Kind‌Code)</w:t>
            </w:r>
          </w:p>
          <w:bookmarkEnd w:id="22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14.11.3. Наименование вида документа</w:t>
            </w:r>
            <w:r>
              <w:br/>
            </w:r>
            <w:r>
              <w:rPr>
                <w:rFonts w:ascii="Times New Roman"/>
                <w:b w:val="false"/>
                <w:i w:val="false"/>
                <w:color w:val="000000"/>
                <w:sz w:val="20"/>
              </w:rPr>
              <w:t>
(csdo:‌Doc‌Kind‌Name)</w:t>
            </w:r>
          </w:p>
          <w:bookmarkEnd w:id="22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0"/>
          <w:p>
            <w:pPr>
              <w:spacing w:after="20"/>
              <w:ind w:left="20"/>
              <w:jc w:val="both"/>
            </w:pPr>
            <w:r>
              <w:rPr>
                <w:rFonts w:ascii="Times New Roman"/>
                <w:b w:val="false"/>
                <w:i w:val="false"/>
                <w:color w:val="000000"/>
                <w:sz w:val="20"/>
              </w:rPr>
              <w:t>
14.11.4. Серия документа</w:t>
            </w:r>
            <w:r>
              <w:br/>
            </w:r>
            <w:r>
              <w:rPr>
                <w:rFonts w:ascii="Times New Roman"/>
                <w:b w:val="false"/>
                <w:i w:val="false"/>
                <w:color w:val="000000"/>
                <w:sz w:val="20"/>
              </w:rPr>
              <w:t>
(csdo:‌Doc‌Series‌Id)</w:t>
            </w:r>
          </w:p>
          <w:bookmarkEnd w:id="23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1"/>
          <w:p>
            <w:pPr>
              <w:spacing w:after="20"/>
              <w:ind w:left="20"/>
              <w:jc w:val="both"/>
            </w:pPr>
            <w:r>
              <w:rPr>
                <w:rFonts w:ascii="Times New Roman"/>
                <w:b w:val="false"/>
                <w:i w:val="false"/>
                <w:color w:val="000000"/>
                <w:sz w:val="20"/>
              </w:rPr>
              <w:t>
14.11.5. Номер документа</w:t>
            </w:r>
            <w:r>
              <w:br/>
            </w:r>
            <w:r>
              <w:rPr>
                <w:rFonts w:ascii="Times New Roman"/>
                <w:b w:val="false"/>
                <w:i w:val="false"/>
                <w:color w:val="000000"/>
                <w:sz w:val="20"/>
              </w:rPr>
              <w:t>
(csdo:‌Doc‌Id)</w:t>
            </w:r>
          </w:p>
          <w:bookmarkEnd w:id="23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2"/>
          <w:p>
            <w:pPr>
              <w:spacing w:after="20"/>
              <w:ind w:left="20"/>
              <w:jc w:val="both"/>
            </w:pPr>
            <w:r>
              <w:rPr>
                <w:rFonts w:ascii="Times New Roman"/>
                <w:b w:val="false"/>
                <w:i w:val="false"/>
                <w:color w:val="000000"/>
                <w:sz w:val="20"/>
              </w:rPr>
              <w:t>
14.11.6. Дата документа</w:t>
            </w:r>
            <w:r>
              <w:br/>
            </w:r>
            <w:r>
              <w:rPr>
                <w:rFonts w:ascii="Times New Roman"/>
                <w:b w:val="false"/>
                <w:i w:val="false"/>
                <w:color w:val="000000"/>
                <w:sz w:val="20"/>
              </w:rPr>
              <w:t>
(csdo:‌Doc‌Creation‌Date)</w:t>
            </w:r>
          </w:p>
          <w:bookmarkEnd w:id="23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3"/>
          <w:p>
            <w:pPr>
              <w:spacing w:after="20"/>
              <w:ind w:left="20"/>
              <w:jc w:val="both"/>
            </w:pPr>
            <w:r>
              <w:rPr>
                <w:rFonts w:ascii="Times New Roman"/>
                <w:b w:val="false"/>
                <w:i w:val="false"/>
                <w:color w:val="000000"/>
                <w:sz w:val="20"/>
              </w:rPr>
              <w:t>
14.11.7. Дата истечения срока действия документа</w:t>
            </w:r>
            <w:r>
              <w:br/>
            </w:r>
            <w:r>
              <w:rPr>
                <w:rFonts w:ascii="Times New Roman"/>
                <w:b w:val="false"/>
                <w:i w:val="false"/>
                <w:color w:val="000000"/>
                <w:sz w:val="20"/>
              </w:rPr>
              <w:t>
(csdo:‌Doc‌Validity‌Date)</w:t>
            </w:r>
          </w:p>
          <w:bookmarkEnd w:id="23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4"/>
          <w:p>
            <w:pPr>
              <w:spacing w:after="20"/>
              <w:ind w:left="20"/>
              <w:jc w:val="both"/>
            </w:pPr>
            <w:r>
              <w:rPr>
                <w:rFonts w:ascii="Times New Roman"/>
                <w:b w:val="false"/>
                <w:i w:val="false"/>
                <w:color w:val="000000"/>
                <w:sz w:val="20"/>
              </w:rPr>
              <w:t>
14.11.8. Идентификатор уполномоченного органа государства-члена</w:t>
            </w:r>
            <w:r>
              <w:br/>
            </w:r>
            <w:r>
              <w:rPr>
                <w:rFonts w:ascii="Times New Roman"/>
                <w:b w:val="false"/>
                <w:i w:val="false"/>
                <w:color w:val="000000"/>
                <w:sz w:val="20"/>
              </w:rPr>
              <w:t>
(csdo:‌Authority‌Id)</w:t>
            </w:r>
          </w:p>
          <w:bookmarkEnd w:id="23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государства-члена либо уполномоченную им организацию, выдавшую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5"/>
          <w:p>
            <w:pPr>
              <w:spacing w:after="20"/>
              <w:ind w:left="20"/>
              <w:jc w:val="both"/>
            </w:pPr>
            <w:r>
              <w:rPr>
                <w:rFonts w:ascii="Times New Roman"/>
                <w:b w:val="false"/>
                <w:i w:val="false"/>
                <w:color w:val="000000"/>
                <w:sz w:val="20"/>
              </w:rPr>
              <w:t>
14.11.9. Наименование уполномоченного органа государства-члена</w:t>
            </w:r>
            <w:r>
              <w:br/>
            </w:r>
            <w:r>
              <w:rPr>
                <w:rFonts w:ascii="Times New Roman"/>
                <w:b w:val="false"/>
                <w:i w:val="false"/>
                <w:color w:val="000000"/>
                <w:sz w:val="20"/>
              </w:rPr>
              <w:t>
(csdo:‌Authority‌Name)</w:t>
            </w:r>
          </w:p>
          <w:bookmarkEnd w:id="23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 выдавшей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6"/>
          <w:p>
            <w:pPr>
              <w:spacing w:after="20"/>
              <w:ind w:left="20"/>
              <w:jc w:val="both"/>
            </w:pPr>
            <w:r>
              <w:rPr>
                <w:rFonts w:ascii="Times New Roman"/>
                <w:b w:val="false"/>
                <w:i w:val="false"/>
                <w:color w:val="000000"/>
                <w:sz w:val="20"/>
              </w:rPr>
              <w:t>
14.12. Адрес</w:t>
            </w:r>
            <w:r>
              <w:br/>
            </w:r>
            <w:r>
              <w:rPr>
                <w:rFonts w:ascii="Times New Roman"/>
                <w:b w:val="false"/>
                <w:i w:val="false"/>
                <w:color w:val="000000"/>
                <w:sz w:val="20"/>
              </w:rPr>
              <w:t>
(ccdo:‌Subject‌Address‌Details)</w:t>
            </w:r>
          </w:p>
          <w:bookmarkEnd w:id="23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7"/>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2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8"/>
          <w:p>
            <w:pPr>
              <w:spacing w:after="20"/>
              <w:ind w:left="20"/>
              <w:jc w:val="both"/>
            </w:pPr>
            <w:r>
              <w:rPr>
                <w:rFonts w:ascii="Times New Roman"/>
                <w:b w:val="false"/>
                <w:i w:val="false"/>
                <w:color w:val="000000"/>
                <w:sz w:val="20"/>
              </w:rPr>
              <w:t>
14.12.1. Код вида адреса</w:t>
            </w:r>
            <w:r>
              <w:br/>
            </w:r>
            <w:r>
              <w:rPr>
                <w:rFonts w:ascii="Times New Roman"/>
                <w:b w:val="false"/>
                <w:i w:val="false"/>
                <w:color w:val="000000"/>
                <w:sz w:val="20"/>
              </w:rPr>
              <w:t>
(csdo:‌Address‌Kind‌Code)</w:t>
            </w:r>
          </w:p>
          <w:bookmarkEnd w:id="23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9"/>
          <w:p>
            <w:pPr>
              <w:spacing w:after="20"/>
              <w:ind w:left="20"/>
              <w:jc w:val="both"/>
            </w:pPr>
            <w:r>
              <w:rPr>
                <w:rFonts w:ascii="Times New Roman"/>
                <w:b w:val="false"/>
                <w:i w:val="false"/>
                <w:color w:val="000000"/>
                <w:sz w:val="20"/>
              </w:rPr>
              <w:t>
14.12.2. Код страны</w:t>
            </w:r>
            <w:r>
              <w:br/>
            </w:r>
            <w:r>
              <w:rPr>
                <w:rFonts w:ascii="Times New Roman"/>
                <w:b w:val="false"/>
                <w:i w:val="false"/>
                <w:color w:val="000000"/>
                <w:sz w:val="20"/>
              </w:rPr>
              <w:t>
(csdo:‌Unified‌Country‌Code)</w:t>
            </w:r>
          </w:p>
          <w:bookmarkEnd w:id="23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4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1"/>
          <w:p>
            <w:pPr>
              <w:spacing w:after="20"/>
              <w:ind w:left="20"/>
              <w:jc w:val="both"/>
            </w:pPr>
            <w:r>
              <w:rPr>
                <w:rFonts w:ascii="Times New Roman"/>
                <w:b w:val="false"/>
                <w:i w:val="false"/>
                <w:color w:val="000000"/>
                <w:sz w:val="20"/>
              </w:rPr>
              <w:t>
14.12.3. Код территории</w:t>
            </w:r>
            <w:r>
              <w:br/>
            </w:r>
            <w:r>
              <w:rPr>
                <w:rFonts w:ascii="Times New Roman"/>
                <w:b w:val="false"/>
                <w:i w:val="false"/>
                <w:color w:val="000000"/>
                <w:sz w:val="20"/>
              </w:rPr>
              <w:t>
(csdo:‌Territory‌Code)</w:t>
            </w:r>
          </w:p>
          <w:bookmarkEnd w:id="24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2"/>
          <w:p>
            <w:pPr>
              <w:spacing w:after="20"/>
              <w:ind w:left="20"/>
              <w:jc w:val="both"/>
            </w:pPr>
            <w:r>
              <w:rPr>
                <w:rFonts w:ascii="Times New Roman"/>
                <w:b w:val="false"/>
                <w:i w:val="false"/>
                <w:color w:val="000000"/>
                <w:sz w:val="20"/>
              </w:rPr>
              <w:t>
14.12.4. Регион</w:t>
            </w:r>
            <w:r>
              <w:br/>
            </w:r>
            <w:r>
              <w:rPr>
                <w:rFonts w:ascii="Times New Roman"/>
                <w:b w:val="false"/>
                <w:i w:val="false"/>
                <w:color w:val="000000"/>
                <w:sz w:val="20"/>
              </w:rPr>
              <w:t>
(csdo:‌Region‌Name)</w:t>
            </w:r>
          </w:p>
          <w:bookmarkEnd w:id="24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3"/>
          <w:p>
            <w:pPr>
              <w:spacing w:after="20"/>
              <w:ind w:left="20"/>
              <w:jc w:val="both"/>
            </w:pPr>
            <w:r>
              <w:rPr>
                <w:rFonts w:ascii="Times New Roman"/>
                <w:b w:val="false"/>
                <w:i w:val="false"/>
                <w:color w:val="000000"/>
                <w:sz w:val="20"/>
              </w:rPr>
              <w:t>
14.12.5. Район</w:t>
            </w:r>
            <w:r>
              <w:br/>
            </w:r>
            <w:r>
              <w:rPr>
                <w:rFonts w:ascii="Times New Roman"/>
                <w:b w:val="false"/>
                <w:i w:val="false"/>
                <w:color w:val="000000"/>
                <w:sz w:val="20"/>
              </w:rPr>
              <w:t>
(csdo:‌District‌Name)</w:t>
            </w:r>
          </w:p>
          <w:bookmarkEnd w:id="24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4"/>
          <w:p>
            <w:pPr>
              <w:spacing w:after="20"/>
              <w:ind w:left="20"/>
              <w:jc w:val="both"/>
            </w:pPr>
            <w:r>
              <w:rPr>
                <w:rFonts w:ascii="Times New Roman"/>
                <w:b w:val="false"/>
                <w:i w:val="false"/>
                <w:color w:val="000000"/>
                <w:sz w:val="20"/>
              </w:rPr>
              <w:t>
14.12.6. Город</w:t>
            </w:r>
            <w:r>
              <w:br/>
            </w:r>
            <w:r>
              <w:rPr>
                <w:rFonts w:ascii="Times New Roman"/>
                <w:b w:val="false"/>
                <w:i w:val="false"/>
                <w:color w:val="000000"/>
                <w:sz w:val="20"/>
              </w:rPr>
              <w:t>
(csdo:‌City‌Name)</w:t>
            </w:r>
          </w:p>
          <w:bookmarkEnd w:id="24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5"/>
          <w:p>
            <w:pPr>
              <w:spacing w:after="20"/>
              <w:ind w:left="20"/>
              <w:jc w:val="both"/>
            </w:pPr>
            <w:r>
              <w:rPr>
                <w:rFonts w:ascii="Times New Roman"/>
                <w:b w:val="false"/>
                <w:i w:val="false"/>
                <w:color w:val="000000"/>
                <w:sz w:val="20"/>
              </w:rPr>
              <w:t>
14.12.7. Населенный пункт</w:t>
            </w:r>
            <w:r>
              <w:br/>
            </w:r>
            <w:r>
              <w:rPr>
                <w:rFonts w:ascii="Times New Roman"/>
                <w:b w:val="false"/>
                <w:i w:val="false"/>
                <w:color w:val="000000"/>
                <w:sz w:val="20"/>
              </w:rPr>
              <w:t>
(csdo:‌Settlement‌Name)</w:t>
            </w:r>
          </w:p>
          <w:bookmarkEnd w:id="24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6"/>
          <w:p>
            <w:pPr>
              <w:spacing w:after="20"/>
              <w:ind w:left="20"/>
              <w:jc w:val="both"/>
            </w:pPr>
            <w:r>
              <w:rPr>
                <w:rFonts w:ascii="Times New Roman"/>
                <w:b w:val="false"/>
                <w:i w:val="false"/>
                <w:color w:val="000000"/>
                <w:sz w:val="20"/>
              </w:rPr>
              <w:t>
14.12.8. Улица</w:t>
            </w:r>
            <w:r>
              <w:br/>
            </w:r>
            <w:r>
              <w:rPr>
                <w:rFonts w:ascii="Times New Roman"/>
                <w:b w:val="false"/>
                <w:i w:val="false"/>
                <w:color w:val="000000"/>
                <w:sz w:val="20"/>
              </w:rPr>
              <w:t>
(csdo:‌Street‌Name)</w:t>
            </w:r>
          </w:p>
          <w:bookmarkEnd w:id="24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7"/>
          <w:p>
            <w:pPr>
              <w:spacing w:after="20"/>
              <w:ind w:left="20"/>
              <w:jc w:val="both"/>
            </w:pPr>
            <w:r>
              <w:rPr>
                <w:rFonts w:ascii="Times New Roman"/>
                <w:b w:val="false"/>
                <w:i w:val="false"/>
                <w:color w:val="000000"/>
                <w:sz w:val="20"/>
              </w:rPr>
              <w:t>
14.12.9. Номер дома</w:t>
            </w:r>
            <w:r>
              <w:br/>
            </w:r>
            <w:r>
              <w:rPr>
                <w:rFonts w:ascii="Times New Roman"/>
                <w:b w:val="false"/>
                <w:i w:val="false"/>
                <w:color w:val="000000"/>
                <w:sz w:val="20"/>
              </w:rPr>
              <w:t>
(csdo:‌Building‌Number‌Id)</w:t>
            </w:r>
          </w:p>
          <w:bookmarkEnd w:id="24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8"/>
          <w:p>
            <w:pPr>
              <w:spacing w:after="20"/>
              <w:ind w:left="20"/>
              <w:jc w:val="both"/>
            </w:pPr>
            <w:r>
              <w:rPr>
                <w:rFonts w:ascii="Times New Roman"/>
                <w:b w:val="false"/>
                <w:i w:val="false"/>
                <w:color w:val="000000"/>
                <w:sz w:val="20"/>
              </w:rPr>
              <w:t>
14.12.10. Номер помещения</w:t>
            </w:r>
            <w:r>
              <w:br/>
            </w:r>
            <w:r>
              <w:rPr>
                <w:rFonts w:ascii="Times New Roman"/>
                <w:b w:val="false"/>
                <w:i w:val="false"/>
                <w:color w:val="000000"/>
                <w:sz w:val="20"/>
              </w:rPr>
              <w:t>
(csdo:‌Room‌Number‌Id)</w:t>
            </w:r>
          </w:p>
          <w:bookmarkEnd w:id="24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9"/>
          <w:p>
            <w:pPr>
              <w:spacing w:after="20"/>
              <w:ind w:left="20"/>
              <w:jc w:val="both"/>
            </w:pPr>
            <w:r>
              <w:rPr>
                <w:rFonts w:ascii="Times New Roman"/>
                <w:b w:val="false"/>
                <w:i w:val="false"/>
                <w:color w:val="000000"/>
                <w:sz w:val="20"/>
              </w:rPr>
              <w:t>
14.12.11. Почтовый индекс</w:t>
            </w:r>
            <w:r>
              <w:br/>
            </w:r>
            <w:r>
              <w:rPr>
                <w:rFonts w:ascii="Times New Roman"/>
                <w:b w:val="false"/>
                <w:i w:val="false"/>
                <w:color w:val="000000"/>
                <w:sz w:val="20"/>
              </w:rPr>
              <w:t>
(csdo:‌Post‌Code)</w:t>
            </w:r>
          </w:p>
          <w:bookmarkEnd w:id="24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50"/>
          <w:p>
            <w:pPr>
              <w:spacing w:after="20"/>
              <w:ind w:left="20"/>
              <w:jc w:val="both"/>
            </w:pPr>
            <w:r>
              <w:rPr>
                <w:rFonts w:ascii="Times New Roman"/>
                <w:b w:val="false"/>
                <w:i w:val="false"/>
                <w:color w:val="000000"/>
                <w:sz w:val="20"/>
              </w:rPr>
              <w:t>
14.12.12. Номер абонентского ящика</w:t>
            </w:r>
            <w:r>
              <w:br/>
            </w:r>
            <w:r>
              <w:rPr>
                <w:rFonts w:ascii="Times New Roman"/>
                <w:b w:val="false"/>
                <w:i w:val="false"/>
                <w:color w:val="000000"/>
                <w:sz w:val="20"/>
              </w:rPr>
              <w:t>
(csdo:‌Post‌Office‌Box‌Id)</w:t>
            </w:r>
          </w:p>
          <w:bookmarkEnd w:id="25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1"/>
          <w:p>
            <w:pPr>
              <w:spacing w:after="20"/>
              <w:ind w:left="20"/>
              <w:jc w:val="both"/>
            </w:pPr>
            <w:r>
              <w:rPr>
                <w:rFonts w:ascii="Times New Roman"/>
                <w:b w:val="false"/>
                <w:i w:val="false"/>
                <w:color w:val="000000"/>
                <w:sz w:val="20"/>
              </w:rPr>
              <w:t>
14.13. Контактный реквизит</w:t>
            </w:r>
            <w:r>
              <w:br/>
            </w:r>
            <w:r>
              <w:rPr>
                <w:rFonts w:ascii="Times New Roman"/>
                <w:b w:val="false"/>
                <w:i w:val="false"/>
                <w:color w:val="000000"/>
                <w:sz w:val="20"/>
              </w:rPr>
              <w:t>
(ccdo:‌Communication‌Details)</w:t>
            </w:r>
          </w:p>
          <w:bookmarkEnd w:id="25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2"/>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2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3"/>
          <w:p>
            <w:pPr>
              <w:spacing w:after="20"/>
              <w:ind w:left="20"/>
              <w:jc w:val="both"/>
            </w:pPr>
            <w:r>
              <w:rPr>
                <w:rFonts w:ascii="Times New Roman"/>
                <w:b w:val="false"/>
                <w:i w:val="false"/>
                <w:color w:val="000000"/>
                <w:sz w:val="20"/>
              </w:rPr>
              <w:t>
14.13.1. Код вида связи</w:t>
            </w:r>
            <w:r>
              <w:br/>
            </w:r>
            <w:r>
              <w:rPr>
                <w:rFonts w:ascii="Times New Roman"/>
                <w:b w:val="false"/>
                <w:i w:val="false"/>
                <w:color w:val="000000"/>
                <w:sz w:val="20"/>
              </w:rPr>
              <w:t>
(csdo:‌Communication‌Channel‌Code)</w:t>
            </w:r>
          </w:p>
          <w:bookmarkEnd w:id="25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4"/>
          <w:p>
            <w:pPr>
              <w:spacing w:after="20"/>
              <w:ind w:left="20"/>
              <w:jc w:val="both"/>
            </w:pPr>
            <w:r>
              <w:rPr>
                <w:rFonts w:ascii="Times New Roman"/>
                <w:b w:val="false"/>
                <w:i w:val="false"/>
                <w:color w:val="000000"/>
                <w:sz w:val="20"/>
              </w:rPr>
              <w:t>
14.13.2. Наименование вида связи</w:t>
            </w:r>
            <w:r>
              <w:br/>
            </w:r>
            <w:r>
              <w:rPr>
                <w:rFonts w:ascii="Times New Roman"/>
                <w:b w:val="false"/>
                <w:i w:val="false"/>
                <w:color w:val="000000"/>
                <w:sz w:val="20"/>
              </w:rPr>
              <w:t>
(csdo:‌Communication‌Channel‌Name)</w:t>
            </w:r>
          </w:p>
          <w:bookmarkEnd w:id="25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5"/>
          <w:p>
            <w:pPr>
              <w:spacing w:after="20"/>
              <w:ind w:left="20"/>
              <w:jc w:val="both"/>
            </w:pPr>
            <w:r>
              <w:rPr>
                <w:rFonts w:ascii="Times New Roman"/>
                <w:b w:val="false"/>
                <w:i w:val="false"/>
                <w:color w:val="000000"/>
                <w:sz w:val="20"/>
              </w:rPr>
              <w:t>
14.13.3. Идентификатор канала связи</w:t>
            </w:r>
            <w:r>
              <w:br/>
            </w:r>
            <w:r>
              <w:rPr>
                <w:rFonts w:ascii="Times New Roman"/>
                <w:b w:val="false"/>
                <w:i w:val="false"/>
                <w:color w:val="000000"/>
                <w:sz w:val="20"/>
              </w:rPr>
              <w:t>
(csdo:‌Communication‌Channel‌Id)</w:t>
            </w:r>
          </w:p>
          <w:bookmarkEnd w:id="25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6"/>
          <w:p>
            <w:pPr>
              <w:spacing w:after="20"/>
              <w:ind w:left="20"/>
              <w:jc w:val="both"/>
            </w:pPr>
            <w:r>
              <w:rPr>
                <w:rFonts w:ascii="Times New Roman"/>
                <w:b w:val="false"/>
                <w:i w:val="false"/>
                <w:color w:val="000000"/>
                <w:sz w:val="20"/>
              </w:rPr>
              <w:t>
14.14. Обособленное подразделение</w:t>
            </w:r>
            <w:r>
              <w:br/>
            </w:r>
            <w:r>
              <w:rPr>
                <w:rFonts w:ascii="Times New Roman"/>
                <w:b w:val="false"/>
                <w:i w:val="false"/>
                <w:color w:val="000000"/>
                <w:sz w:val="20"/>
              </w:rPr>
              <w:t>
(cacdo:‌Subject‌Branch‌Details)</w:t>
            </w:r>
          </w:p>
          <w:bookmarkEnd w:id="25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7"/>
          <w:p>
            <w:pPr>
              <w:spacing w:after="20"/>
              <w:ind w:left="20"/>
              <w:jc w:val="both"/>
            </w:pPr>
            <w:r>
              <w:rPr>
                <w:rFonts w:ascii="Times New Roman"/>
                <w:b w:val="false"/>
                <w:i w:val="false"/>
                <w:color w:val="000000"/>
                <w:sz w:val="20"/>
              </w:rPr>
              <w:t>
M.CA.CDT.00298</w:t>
            </w:r>
            <w:r>
              <w:br/>
            </w:r>
            <w:r>
              <w:rPr>
                <w:rFonts w:ascii="Times New Roman"/>
                <w:b w:val="false"/>
                <w:i w:val="false"/>
                <w:color w:val="000000"/>
                <w:sz w:val="20"/>
              </w:rPr>
              <w:t>
Определяется областями значений вложенных элементов</w:t>
            </w:r>
          </w:p>
          <w:bookmarkEnd w:id="2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8"/>
          <w:p>
            <w:pPr>
              <w:spacing w:after="20"/>
              <w:ind w:left="20"/>
              <w:jc w:val="both"/>
            </w:pPr>
            <w:r>
              <w:rPr>
                <w:rFonts w:ascii="Times New Roman"/>
                <w:b w:val="false"/>
                <w:i w:val="false"/>
                <w:color w:val="000000"/>
                <w:sz w:val="20"/>
              </w:rPr>
              <w:t>
14.14.1. Код страны</w:t>
            </w:r>
            <w:r>
              <w:br/>
            </w:r>
            <w:r>
              <w:rPr>
                <w:rFonts w:ascii="Times New Roman"/>
                <w:b w:val="false"/>
                <w:i w:val="false"/>
                <w:color w:val="000000"/>
                <w:sz w:val="20"/>
              </w:rPr>
              <w:t>
(csdo:‌Unified‌Country‌Code)</w:t>
            </w:r>
          </w:p>
          <w:bookmarkEnd w:id="25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5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60"/>
          <w:p>
            <w:pPr>
              <w:spacing w:after="20"/>
              <w:ind w:left="20"/>
              <w:jc w:val="both"/>
            </w:pPr>
            <w:r>
              <w:rPr>
                <w:rFonts w:ascii="Times New Roman"/>
                <w:b w:val="false"/>
                <w:i w:val="false"/>
                <w:color w:val="000000"/>
                <w:sz w:val="20"/>
              </w:rPr>
              <w:t>
14.14.2. Наименование субъекта</w:t>
            </w:r>
            <w:r>
              <w:br/>
            </w:r>
            <w:r>
              <w:rPr>
                <w:rFonts w:ascii="Times New Roman"/>
                <w:b w:val="false"/>
                <w:i w:val="false"/>
                <w:color w:val="000000"/>
                <w:sz w:val="20"/>
              </w:rPr>
              <w:t>
(csdo:‌Subject‌Name)</w:t>
            </w:r>
          </w:p>
          <w:bookmarkEnd w:id="26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1"/>
          <w:p>
            <w:pPr>
              <w:spacing w:after="20"/>
              <w:ind w:left="20"/>
              <w:jc w:val="both"/>
            </w:pPr>
            <w:r>
              <w:rPr>
                <w:rFonts w:ascii="Times New Roman"/>
                <w:b w:val="false"/>
                <w:i w:val="false"/>
                <w:color w:val="000000"/>
                <w:sz w:val="20"/>
              </w:rPr>
              <w:t>
14.14.3. Краткое наименование субъекта</w:t>
            </w:r>
            <w:r>
              <w:br/>
            </w:r>
            <w:r>
              <w:rPr>
                <w:rFonts w:ascii="Times New Roman"/>
                <w:b w:val="false"/>
                <w:i w:val="false"/>
                <w:color w:val="000000"/>
                <w:sz w:val="20"/>
              </w:rPr>
              <w:t>
(csdo:‌Subject‌Brief‌Name)</w:t>
            </w:r>
          </w:p>
          <w:bookmarkEnd w:id="26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2"/>
          <w:p>
            <w:pPr>
              <w:spacing w:after="20"/>
              <w:ind w:left="20"/>
              <w:jc w:val="both"/>
            </w:pPr>
            <w:r>
              <w:rPr>
                <w:rFonts w:ascii="Times New Roman"/>
                <w:b w:val="false"/>
                <w:i w:val="false"/>
                <w:color w:val="000000"/>
                <w:sz w:val="20"/>
              </w:rPr>
              <w:t>
14.14.4. Код организационно-правовой формы</w:t>
            </w:r>
            <w:r>
              <w:br/>
            </w:r>
            <w:r>
              <w:rPr>
                <w:rFonts w:ascii="Times New Roman"/>
                <w:b w:val="false"/>
                <w:i w:val="false"/>
                <w:color w:val="000000"/>
                <w:sz w:val="20"/>
              </w:rPr>
              <w:t>
(csdo:‌Business‌Entity‌Type‌Code)</w:t>
            </w:r>
          </w:p>
          <w:bookmarkEnd w:id="26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6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4"/>
          <w:p>
            <w:pPr>
              <w:spacing w:after="20"/>
              <w:ind w:left="20"/>
              <w:jc w:val="both"/>
            </w:pPr>
            <w:r>
              <w:rPr>
                <w:rFonts w:ascii="Times New Roman"/>
                <w:b w:val="false"/>
                <w:i w:val="false"/>
                <w:color w:val="000000"/>
                <w:sz w:val="20"/>
              </w:rPr>
              <w:t>
14.14.5. Наименование организационно-правовой формы</w:t>
            </w:r>
            <w:r>
              <w:br/>
            </w:r>
            <w:r>
              <w:rPr>
                <w:rFonts w:ascii="Times New Roman"/>
                <w:b w:val="false"/>
                <w:i w:val="false"/>
                <w:color w:val="000000"/>
                <w:sz w:val="20"/>
              </w:rPr>
              <w:t>
(csdo:‌Business‌Entity‌Type‌Name)</w:t>
            </w:r>
          </w:p>
          <w:bookmarkEnd w:id="26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5"/>
          <w:p>
            <w:pPr>
              <w:spacing w:after="20"/>
              <w:ind w:left="20"/>
              <w:jc w:val="both"/>
            </w:pPr>
            <w:r>
              <w:rPr>
                <w:rFonts w:ascii="Times New Roman"/>
                <w:b w:val="false"/>
                <w:i w:val="false"/>
                <w:color w:val="000000"/>
                <w:sz w:val="20"/>
              </w:rPr>
              <w:t>
14.14.6. Идентификатор хозяйствующего субъекта</w:t>
            </w:r>
            <w:r>
              <w:br/>
            </w:r>
            <w:r>
              <w:rPr>
                <w:rFonts w:ascii="Times New Roman"/>
                <w:b w:val="false"/>
                <w:i w:val="false"/>
                <w:color w:val="000000"/>
                <w:sz w:val="20"/>
              </w:rPr>
              <w:t>
(csdo:‌Business‌Entity‌Id)</w:t>
            </w:r>
          </w:p>
          <w:bookmarkEnd w:id="26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6"/>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26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7"/>
          <w:p>
            <w:pPr>
              <w:spacing w:after="20"/>
              <w:ind w:left="20"/>
              <w:jc w:val="both"/>
            </w:pPr>
            <w:r>
              <w:rPr>
                <w:rFonts w:ascii="Times New Roman"/>
                <w:b w:val="false"/>
                <w:i w:val="false"/>
                <w:color w:val="000000"/>
                <w:sz w:val="20"/>
              </w:rPr>
              <w:t>
14.14.7. Уникальный идентификационный таможенный номер</w:t>
            </w:r>
            <w:r>
              <w:br/>
            </w:r>
            <w:r>
              <w:rPr>
                <w:rFonts w:ascii="Times New Roman"/>
                <w:b w:val="false"/>
                <w:i w:val="false"/>
                <w:color w:val="000000"/>
                <w:sz w:val="20"/>
              </w:rPr>
              <w:t>
(casdo:‌CAUnique‌Customs‌Number‌Id)</w:t>
            </w:r>
          </w:p>
          <w:bookmarkEnd w:id="26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6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6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70"/>
          <w:p>
            <w:pPr>
              <w:spacing w:after="20"/>
              <w:ind w:left="20"/>
              <w:jc w:val="both"/>
            </w:pPr>
            <w:r>
              <w:rPr>
                <w:rFonts w:ascii="Times New Roman"/>
                <w:b w:val="false"/>
                <w:i w:val="false"/>
                <w:color w:val="000000"/>
                <w:sz w:val="20"/>
              </w:rPr>
              <w:t>
14.14.8. Идентификатор налогоплательщика</w:t>
            </w:r>
            <w:r>
              <w:br/>
            </w:r>
            <w:r>
              <w:rPr>
                <w:rFonts w:ascii="Times New Roman"/>
                <w:b w:val="false"/>
                <w:i w:val="false"/>
                <w:color w:val="000000"/>
                <w:sz w:val="20"/>
              </w:rPr>
              <w:t>
(csdo:‌Taxpayer‌Id)</w:t>
            </w:r>
          </w:p>
          <w:bookmarkEnd w:id="27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1"/>
          <w:p>
            <w:pPr>
              <w:spacing w:after="20"/>
              <w:ind w:left="20"/>
              <w:jc w:val="both"/>
            </w:pPr>
            <w:r>
              <w:rPr>
                <w:rFonts w:ascii="Times New Roman"/>
                <w:b w:val="false"/>
                <w:i w:val="false"/>
                <w:color w:val="000000"/>
                <w:sz w:val="20"/>
              </w:rPr>
              <w:t>
14.14.9. Код причины постановки на учет</w:t>
            </w:r>
            <w:r>
              <w:br/>
            </w:r>
            <w:r>
              <w:rPr>
                <w:rFonts w:ascii="Times New Roman"/>
                <w:b w:val="false"/>
                <w:i w:val="false"/>
                <w:color w:val="000000"/>
                <w:sz w:val="20"/>
              </w:rPr>
              <w:t>
(csdo:‌Tax‌Registration‌Reason‌Code)</w:t>
            </w:r>
          </w:p>
          <w:bookmarkEnd w:id="27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2"/>
          <w:p>
            <w:pPr>
              <w:spacing w:after="20"/>
              <w:ind w:left="20"/>
              <w:jc w:val="both"/>
            </w:pPr>
            <w:r>
              <w:rPr>
                <w:rFonts w:ascii="Times New Roman"/>
                <w:b w:val="false"/>
                <w:i w:val="false"/>
                <w:color w:val="000000"/>
                <w:sz w:val="20"/>
              </w:rPr>
              <w:t>
14.14.10. Адрес</w:t>
            </w:r>
            <w:r>
              <w:br/>
            </w:r>
            <w:r>
              <w:rPr>
                <w:rFonts w:ascii="Times New Roman"/>
                <w:b w:val="false"/>
                <w:i w:val="false"/>
                <w:color w:val="000000"/>
                <w:sz w:val="20"/>
              </w:rPr>
              <w:t>
(ccdo:‌Subject‌Address‌Details)</w:t>
            </w:r>
          </w:p>
          <w:bookmarkEnd w:id="27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3"/>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2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4"/>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27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5"/>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27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7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7"/>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7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8"/>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27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9"/>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27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80"/>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28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1"/>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28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2"/>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28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3"/>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28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4"/>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28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5"/>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28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6"/>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28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7"/>
          <w:p>
            <w:pPr>
              <w:spacing w:after="20"/>
              <w:ind w:left="20"/>
              <w:jc w:val="both"/>
            </w:pPr>
            <w:r>
              <w:rPr>
                <w:rFonts w:ascii="Times New Roman"/>
                <w:b w:val="false"/>
                <w:i w:val="false"/>
                <w:color w:val="000000"/>
                <w:sz w:val="20"/>
              </w:rPr>
              <w:t>
14.14.11. Контактный реквизит</w:t>
            </w:r>
            <w:r>
              <w:br/>
            </w:r>
            <w:r>
              <w:rPr>
                <w:rFonts w:ascii="Times New Roman"/>
                <w:b w:val="false"/>
                <w:i w:val="false"/>
                <w:color w:val="000000"/>
                <w:sz w:val="20"/>
              </w:rPr>
              <w:t>
(ccdo:‌Communication‌Details)</w:t>
            </w:r>
          </w:p>
          <w:bookmarkEnd w:id="28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8"/>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28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9"/>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28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90"/>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29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1"/>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29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2"/>
          <w:p>
            <w:pPr>
              <w:spacing w:after="20"/>
              <w:ind w:left="20"/>
              <w:jc w:val="both"/>
            </w:pPr>
            <w:r>
              <w:rPr>
                <w:rFonts w:ascii="Times New Roman"/>
                <w:b w:val="false"/>
                <w:i w:val="false"/>
                <w:color w:val="000000"/>
                <w:sz w:val="20"/>
              </w:rPr>
              <w:t>
14.15. Документ, подтверждающий включение лица в реестр</w:t>
            </w:r>
            <w:r>
              <w:br/>
            </w:r>
            <w:r>
              <w:rPr>
                <w:rFonts w:ascii="Times New Roman"/>
                <w:b w:val="false"/>
                <w:i w:val="false"/>
                <w:color w:val="000000"/>
                <w:sz w:val="20"/>
              </w:rPr>
              <w:t>
(cacdo:‌Register‌Document‌Id‌Details)</w:t>
            </w:r>
          </w:p>
          <w:bookmarkEnd w:id="29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лица в реестр уполномоченных экономических операторов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3"/>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29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4"/>
          <w:p>
            <w:pPr>
              <w:spacing w:after="20"/>
              <w:ind w:left="20"/>
              <w:jc w:val="both"/>
            </w:pPr>
            <w:r>
              <w:rPr>
                <w:rFonts w:ascii="Times New Roman"/>
                <w:b w:val="false"/>
                <w:i w:val="false"/>
                <w:color w:val="000000"/>
                <w:sz w:val="20"/>
              </w:rPr>
              <w:t>
14.15.1. Код страны</w:t>
            </w:r>
            <w:r>
              <w:br/>
            </w:r>
            <w:r>
              <w:rPr>
                <w:rFonts w:ascii="Times New Roman"/>
                <w:b w:val="false"/>
                <w:i w:val="false"/>
                <w:color w:val="000000"/>
                <w:sz w:val="20"/>
              </w:rPr>
              <w:t>
(csdo:‌Unified‌Country‌Code)</w:t>
            </w:r>
          </w:p>
          <w:bookmarkEnd w:id="29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9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6"/>
          <w:p>
            <w:pPr>
              <w:spacing w:after="20"/>
              <w:ind w:left="20"/>
              <w:jc w:val="both"/>
            </w:pPr>
            <w:r>
              <w:rPr>
                <w:rFonts w:ascii="Times New Roman"/>
                <w:b w:val="false"/>
                <w:i w:val="false"/>
                <w:color w:val="000000"/>
                <w:sz w:val="20"/>
              </w:rPr>
              <w:t>
14.15.2. Регистрационный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29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7"/>
          <w:p>
            <w:pPr>
              <w:spacing w:after="20"/>
              <w:ind w:left="20"/>
              <w:jc w:val="both"/>
            </w:pPr>
            <w:r>
              <w:rPr>
                <w:rFonts w:ascii="Times New Roman"/>
                <w:b w:val="false"/>
                <w:i w:val="false"/>
                <w:color w:val="000000"/>
                <w:sz w:val="20"/>
              </w:rPr>
              <w:t>
14.15.3. Код признака перерегистрации документа</w:t>
            </w:r>
            <w:r>
              <w:br/>
            </w:r>
            <w:r>
              <w:rPr>
                <w:rFonts w:ascii="Times New Roman"/>
                <w:b w:val="false"/>
                <w:i w:val="false"/>
                <w:color w:val="000000"/>
                <w:sz w:val="20"/>
              </w:rPr>
              <w:t>
(casdo:‌Reregistration‌Code)</w:t>
            </w:r>
          </w:p>
          <w:bookmarkEnd w:id="29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8"/>
          <w:p>
            <w:pPr>
              <w:spacing w:after="20"/>
              <w:ind w:left="20"/>
              <w:jc w:val="both"/>
            </w:pPr>
            <w:r>
              <w:rPr>
                <w:rFonts w:ascii="Times New Roman"/>
                <w:b w:val="false"/>
                <w:i w:val="false"/>
                <w:color w:val="000000"/>
                <w:sz w:val="20"/>
              </w:rPr>
              <w:t>
14.15.4. Код типа свидетельства</w:t>
            </w:r>
            <w:r>
              <w:br/>
            </w:r>
            <w:r>
              <w:rPr>
                <w:rFonts w:ascii="Times New Roman"/>
                <w:b w:val="false"/>
                <w:i w:val="false"/>
                <w:color w:val="000000"/>
                <w:sz w:val="20"/>
              </w:rPr>
              <w:t>
(casdo:‌AEORegistry‌Kind‌Code)</w:t>
            </w:r>
          </w:p>
          <w:bookmarkEnd w:id="29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9"/>
          <w:p>
            <w:pPr>
              <w:spacing w:after="20"/>
              <w:ind w:left="20"/>
              <w:jc w:val="both"/>
            </w:pPr>
            <w:r>
              <w:rPr>
                <w:rFonts w:ascii="Times New Roman"/>
                <w:b w:val="false"/>
                <w:i w:val="false"/>
                <w:color w:val="000000"/>
                <w:sz w:val="20"/>
              </w:rPr>
              <w:t>
15. Условия поставки</w:t>
            </w:r>
            <w:r>
              <w:br/>
            </w:r>
            <w:r>
              <w:rPr>
                <w:rFonts w:ascii="Times New Roman"/>
                <w:b w:val="false"/>
                <w:i w:val="false"/>
                <w:color w:val="000000"/>
                <w:sz w:val="20"/>
              </w:rPr>
              <w:t>
(cacdo:‌Delivery‌Terms‌Details)</w:t>
            </w:r>
          </w:p>
          <w:bookmarkEnd w:id="29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поставки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00"/>
          <w:p>
            <w:pPr>
              <w:spacing w:after="20"/>
              <w:ind w:left="20"/>
              <w:jc w:val="both"/>
            </w:pPr>
            <w:r>
              <w:rPr>
                <w:rFonts w:ascii="Times New Roman"/>
                <w:b w:val="false"/>
                <w:i w:val="false"/>
                <w:color w:val="000000"/>
                <w:sz w:val="20"/>
              </w:rPr>
              <w:t>
M.CA.CDT.00375</w:t>
            </w:r>
            <w:r>
              <w:br/>
            </w:r>
            <w:r>
              <w:rPr>
                <w:rFonts w:ascii="Times New Roman"/>
                <w:b w:val="false"/>
                <w:i w:val="false"/>
                <w:color w:val="000000"/>
                <w:sz w:val="20"/>
              </w:rPr>
              <w:t>
Определяется областями значений вложенных элементов</w:t>
            </w:r>
          </w:p>
          <w:bookmarkEnd w:id="3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1"/>
          <w:p>
            <w:pPr>
              <w:spacing w:after="20"/>
              <w:ind w:left="20"/>
              <w:jc w:val="both"/>
            </w:pPr>
            <w:r>
              <w:rPr>
                <w:rFonts w:ascii="Times New Roman"/>
                <w:b w:val="false"/>
                <w:i w:val="false"/>
                <w:color w:val="000000"/>
                <w:sz w:val="20"/>
              </w:rPr>
              <w:t>
15.1. Код условий поставки</w:t>
            </w:r>
            <w:r>
              <w:br/>
            </w:r>
            <w:r>
              <w:rPr>
                <w:rFonts w:ascii="Times New Roman"/>
                <w:b w:val="false"/>
                <w:i w:val="false"/>
                <w:color w:val="000000"/>
                <w:sz w:val="20"/>
              </w:rPr>
              <w:t>
(casdo:‌Delivery‌Terms‌Code)</w:t>
            </w:r>
          </w:p>
          <w:bookmarkEnd w:id="30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условий поставки (базис поставки)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0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3"/>
          <w:p>
            <w:pPr>
              <w:spacing w:after="20"/>
              <w:ind w:left="20"/>
              <w:jc w:val="both"/>
            </w:pPr>
            <w:r>
              <w:rPr>
                <w:rFonts w:ascii="Times New Roman"/>
                <w:b w:val="false"/>
                <w:i w:val="false"/>
                <w:color w:val="000000"/>
                <w:sz w:val="20"/>
              </w:rPr>
              <w:t>
15.2. Наименование (название) места</w:t>
            </w:r>
            <w:r>
              <w:br/>
            </w:r>
            <w:r>
              <w:rPr>
                <w:rFonts w:ascii="Times New Roman"/>
                <w:b w:val="false"/>
                <w:i w:val="false"/>
                <w:color w:val="000000"/>
                <w:sz w:val="20"/>
              </w:rPr>
              <w:t>
(casdo:‌Place‌Name)</w:t>
            </w:r>
          </w:p>
          <w:bookmarkEnd w:id="30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географического пункта (согласованного места поставки)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4"/>
          <w:p>
            <w:pPr>
              <w:spacing w:after="20"/>
              <w:ind w:left="20"/>
              <w:jc w:val="both"/>
            </w:pPr>
            <w:r>
              <w:rPr>
                <w:rFonts w:ascii="Times New Roman"/>
                <w:b w:val="false"/>
                <w:i w:val="false"/>
                <w:color w:val="000000"/>
                <w:sz w:val="20"/>
              </w:rPr>
              <w:t>
15.3. Код вида поставки товаров</w:t>
            </w:r>
            <w:r>
              <w:br/>
            </w:r>
            <w:r>
              <w:rPr>
                <w:rFonts w:ascii="Times New Roman"/>
                <w:b w:val="false"/>
                <w:i w:val="false"/>
                <w:color w:val="000000"/>
                <w:sz w:val="20"/>
              </w:rPr>
              <w:t>
(casdo:‌Delivery‌Kind‌Code)</w:t>
            </w:r>
          </w:p>
          <w:bookmarkEnd w:id="30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поставки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5"/>
          <w:p>
            <w:pPr>
              <w:spacing w:after="20"/>
              <w:ind w:left="20"/>
              <w:jc w:val="both"/>
            </w:pPr>
            <w:r>
              <w:rPr>
                <w:rFonts w:ascii="Times New Roman"/>
                <w:b w:val="false"/>
                <w:i w:val="false"/>
                <w:color w:val="000000"/>
                <w:sz w:val="20"/>
              </w:rPr>
              <w:t>
16. Условия определения таможенной стоимости по методу по стоимости сделки с ввозимыми товарами</w:t>
            </w:r>
            <w:r>
              <w:br/>
            </w:r>
            <w:r>
              <w:rPr>
                <w:rFonts w:ascii="Times New Roman"/>
                <w:b w:val="false"/>
                <w:i w:val="false"/>
                <w:color w:val="000000"/>
                <w:sz w:val="20"/>
              </w:rPr>
              <w:t>
(cacdo:‌CVDMethod1‌Details)</w:t>
            </w:r>
          </w:p>
          <w:bookmarkEnd w:id="30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условиях определения таможенной стоимости по методу по стоимости сделки с ввозимыми товарами (по методу 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6"/>
          <w:p>
            <w:pPr>
              <w:spacing w:after="20"/>
              <w:ind w:left="20"/>
              <w:jc w:val="both"/>
            </w:pPr>
            <w:r>
              <w:rPr>
                <w:rFonts w:ascii="Times New Roman"/>
                <w:b w:val="false"/>
                <w:i w:val="false"/>
                <w:color w:val="000000"/>
                <w:sz w:val="20"/>
              </w:rPr>
              <w:t>
M.CA.CDT.00307</w:t>
            </w:r>
            <w:r>
              <w:br/>
            </w:r>
            <w:r>
              <w:rPr>
                <w:rFonts w:ascii="Times New Roman"/>
                <w:b w:val="false"/>
                <w:i w:val="false"/>
                <w:color w:val="000000"/>
                <w:sz w:val="20"/>
              </w:rPr>
              <w:t>
Определяется областями значений вложенных элементов</w:t>
            </w:r>
          </w:p>
          <w:bookmarkEnd w:id="30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7"/>
          <w:p>
            <w:pPr>
              <w:spacing w:after="20"/>
              <w:ind w:left="20"/>
              <w:jc w:val="both"/>
            </w:pPr>
            <w:r>
              <w:rPr>
                <w:rFonts w:ascii="Times New Roman"/>
                <w:b w:val="false"/>
                <w:i w:val="false"/>
                <w:color w:val="000000"/>
                <w:sz w:val="20"/>
              </w:rPr>
              <w:t>
16.1. Счет на оплату</w:t>
            </w:r>
            <w:r>
              <w:br/>
            </w:r>
            <w:r>
              <w:rPr>
                <w:rFonts w:ascii="Times New Roman"/>
                <w:b w:val="false"/>
                <w:i w:val="false"/>
                <w:color w:val="000000"/>
                <w:sz w:val="20"/>
              </w:rPr>
              <w:t>
(cacdo:‌Payment‌Invoice‌Details)</w:t>
            </w:r>
          </w:p>
          <w:bookmarkEnd w:id="30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счете на оплату, выставленном продавцом покупателю и содержащем стоимостную оценку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8"/>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3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9"/>
          <w:p>
            <w:pPr>
              <w:spacing w:after="20"/>
              <w:ind w:left="20"/>
              <w:jc w:val="both"/>
            </w:pPr>
            <w:r>
              <w:rPr>
                <w:rFonts w:ascii="Times New Roman"/>
                <w:b w:val="false"/>
                <w:i w:val="false"/>
                <w:color w:val="000000"/>
                <w:sz w:val="20"/>
              </w:rPr>
              <w:t>
16.1.1. Код вида документа</w:t>
            </w:r>
            <w:r>
              <w:br/>
            </w:r>
            <w:r>
              <w:rPr>
                <w:rFonts w:ascii="Times New Roman"/>
                <w:b w:val="false"/>
                <w:i w:val="false"/>
                <w:color w:val="000000"/>
                <w:sz w:val="20"/>
              </w:rPr>
              <w:t>
(csdo:‌Doc‌Kind‌Code)</w:t>
            </w:r>
          </w:p>
          <w:bookmarkEnd w:id="30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1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1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1"/>
          <w:p>
            <w:pPr>
              <w:spacing w:after="20"/>
              <w:ind w:left="20"/>
              <w:jc w:val="both"/>
            </w:pPr>
            <w:r>
              <w:rPr>
                <w:rFonts w:ascii="Times New Roman"/>
                <w:b w:val="false"/>
                <w:i w:val="false"/>
                <w:color w:val="000000"/>
                <w:sz w:val="20"/>
              </w:rPr>
              <w:t>
16.1.2. Наименование документа</w:t>
            </w:r>
            <w:r>
              <w:br/>
            </w:r>
            <w:r>
              <w:rPr>
                <w:rFonts w:ascii="Times New Roman"/>
                <w:b w:val="false"/>
                <w:i w:val="false"/>
                <w:color w:val="000000"/>
                <w:sz w:val="20"/>
              </w:rPr>
              <w:t>
(csdo:‌Doc‌Name)</w:t>
            </w:r>
          </w:p>
          <w:bookmarkEnd w:id="31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2"/>
          <w:p>
            <w:pPr>
              <w:spacing w:after="20"/>
              <w:ind w:left="20"/>
              <w:jc w:val="both"/>
            </w:pPr>
            <w:r>
              <w:rPr>
                <w:rFonts w:ascii="Times New Roman"/>
                <w:b w:val="false"/>
                <w:i w:val="false"/>
                <w:color w:val="000000"/>
                <w:sz w:val="20"/>
              </w:rPr>
              <w:t>
16.1.3. Номер документа</w:t>
            </w:r>
            <w:r>
              <w:br/>
            </w:r>
            <w:r>
              <w:rPr>
                <w:rFonts w:ascii="Times New Roman"/>
                <w:b w:val="false"/>
                <w:i w:val="false"/>
                <w:color w:val="000000"/>
                <w:sz w:val="20"/>
              </w:rPr>
              <w:t>
(csdo:‌Doc‌Id)</w:t>
            </w:r>
          </w:p>
          <w:bookmarkEnd w:id="31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3"/>
          <w:p>
            <w:pPr>
              <w:spacing w:after="20"/>
              <w:ind w:left="20"/>
              <w:jc w:val="both"/>
            </w:pPr>
            <w:r>
              <w:rPr>
                <w:rFonts w:ascii="Times New Roman"/>
                <w:b w:val="false"/>
                <w:i w:val="false"/>
                <w:color w:val="000000"/>
                <w:sz w:val="20"/>
              </w:rPr>
              <w:t>
16.1.4. Дата документа</w:t>
            </w:r>
            <w:r>
              <w:br/>
            </w:r>
            <w:r>
              <w:rPr>
                <w:rFonts w:ascii="Times New Roman"/>
                <w:b w:val="false"/>
                <w:i w:val="false"/>
                <w:color w:val="000000"/>
                <w:sz w:val="20"/>
              </w:rPr>
              <w:t>
(csdo:‌Doc‌Creation‌Date)</w:t>
            </w:r>
          </w:p>
          <w:bookmarkEnd w:id="31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4"/>
          <w:p>
            <w:pPr>
              <w:spacing w:after="20"/>
              <w:ind w:left="20"/>
              <w:jc w:val="both"/>
            </w:pPr>
            <w:r>
              <w:rPr>
                <w:rFonts w:ascii="Times New Roman"/>
                <w:b w:val="false"/>
                <w:i w:val="false"/>
                <w:color w:val="000000"/>
                <w:sz w:val="20"/>
              </w:rPr>
              <w:t>
16.2. Контракт</w:t>
            </w:r>
            <w:r>
              <w:br/>
            </w:r>
            <w:r>
              <w:rPr>
                <w:rFonts w:ascii="Times New Roman"/>
                <w:b w:val="false"/>
                <w:i w:val="false"/>
                <w:color w:val="000000"/>
                <w:sz w:val="20"/>
              </w:rPr>
              <w:t>
(cacdo:‌Contract‌Details)</w:t>
            </w:r>
          </w:p>
          <w:bookmarkEnd w:id="31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контракте (договоре, соглашении) купли-продажи (поставки) ввозимых товаров, действующих приложениях, дополнениях и изменениях к нему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5"/>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3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6"/>
          <w:p>
            <w:pPr>
              <w:spacing w:after="20"/>
              <w:ind w:left="20"/>
              <w:jc w:val="both"/>
            </w:pPr>
            <w:r>
              <w:rPr>
                <w:rFonts w:ascii="Times New Roman"/>
                <w:b w:val="false"/>
                <w:i w:val="false"/>
                <w:color w:val="000000"/>
                <w:sz w:val="20"/>
              </w:rPr>
              <w:t>
16.2.1. Код вида документа</w:t>
            </w:r>
            <w:r>
              <w:br/>
            </w:r>
            <w:r>
              <w:rPr>
                <w:rFonts w:ascii="Times New Roman"/>
                <w:b w:val="false"/>
                <w:i w:val="false"/>
                <w:color w:val="000000"/>
                <w:sz w:val="20"/>
              </w:rPr>
              <w:t>
(csdo:‌Doc‌Kind‌Code)</w:t>
            </w:r>
          </w:p>
          <w:bookmarkEnd w:id="31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1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8"/>
          <w:p>
            <w:pPr>
              <w:spacing w:after="20"/>
              <w:ind w:left="20"/>
              <w:jc w:val="both"/>
            </w:pPr>
            <w:r>
              <w:rPr>
                <w:rFonts w:ascii="Times New Roman"/>
                <w:b w:val="false"/>
                <w:i w:val="false"/>
                <w:color w:val="000000"/>
                <w:sz w:val="20"/>
              </w:rPr>
              <w:t>
16.2.2. Наименование документа</w:t>
            </w:r>
            <w:r>
              <w:br/>
            </w:r>
            <w:r>
              <w:rPr>
                <w:rFonts w:ascii="Times New Roman"/>
                <w:b w:val="false"/>
                <w:i w:val="false"/>
                <w:color w:val="000000"/>
                <w:sz w:val="20"/>
              </w:rPr>
              <w:t>
(csdo:‌Doc‌Name)</w:t>
            </w:r>
          </w:p>
          <w:bookmarkEnd w:id="31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9"/>
          <w:p>
            <w:pPr>
              <w:spacing w:after="20"/>
              <w:ind w:left="20"/>
              <w:jc w:val="both"/>
            </w:pPr>
            <w:r>
              <w:rPr>
                <w:rFonts w:ascii="Times New Roman"/>
                <w:b w:val="false"/>
                <w:i w:val="false"/>
                <w:color w:val="000000"/>
                <w:sz w:val="20"/>
              </w:rPr>
              <w:t>
16.2.3. Номер документа</w:t>
            </w:r>
            <w:r>
              <w:br/>
            </w:r>
            <w:r>
              <w:rPr>
                <w:rFonts w:ascii="Times New Roman"/>
                <w:b w:val="false"/>
                <w:i w:val="false"/>
                <w:color w:val="000000"/>
                <w:sz w:val="20"/>
              </w:rPr>
              <w:t>
(csdo:‌Doc‌Id)</w:t>
            </w:r>
          </w:p>
          <w:bookmarkEnd w:id="31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20"/>
          <w:p>
            <w:pPr>
              <w:spacing w:after="20"/>
              <w:ind w:left="20"/>
              <w:jc w:val="both"/>
            </w:pPr>
            <w:r>
              <w:rPr>
                <w:rFonts w:ascii="Times New Roman"/>
                <w:b w:val="false"/>
                <w:i w:val="false"/>
                <w:color w:val="000000"/>
                <w:sz w:val="20"/>
              </w:rPr>
              <w:t>
16.2.4. Дата документа</w:t>
            </w:r>
            <w:r>
              <w:br/>
            </w:r>
            <w:r>
              <w:rPr>
                <w:rFonts w:ascii="Times New Roman"/>
                <w:b w:val="false"/>
                <w:i w:val="false"/>
                <w:color w:val="000000"/>
                <w:sz w:val="20"/>
              </w:rPr>
              <w:t>
(csdo:‌Doc‌Creation‌Date)</w:t>
            </w:r>
          </w:p>
          <w:bookmarkEnd w:id="32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1"/>
          <w:p>
            <w:pPr>
              <w:spacing w:after="20"/>
              <w:ind w:left="20"/>
              <w:jc w:val="both"/>
            </w:pPr>
            <w:r>
              <w:rPr>
                <w:rFonts w:ascii="Times New Roman"/>
                <w:b w:val="false"/>
                <w:i w:val="false"/>
                <w:color w:val="000000"/>
                <w:sz w:val="20"/>
              </w:rPr>
              <w:t>
16.3. Документ</w:t>
            </w:r>
            <w:r>
              <w:br/>
            </w:r>
            <w:r>
              <w:rPr>
                <w:rFonts w:ascii="Times New Roman"/>
                <w:b w:val="false"/>
                <w:i w:val="false"/>
                <w:color w:val="000000"/>
                <w:sz w:val="20"/>
              </w:rPr>
              <w:t>
(ccdo:‌Doc‌V4‌Details)</w:t>
            </w:r>
          </w:p>
          <w:bookmarkEnd w:id="32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имеющем отношение к сведениям, влияющим на цену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2"/>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3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3"/>
          <w:p>
            <w:pPr>
              <w:spacing w:after="20"/>
              <w:ind w:left="20"/>
              <w:jc w:val="both"/>
            </w:pPr>
            <w:r>
              <w:rPr>
                <w:rFonts w:ascii="Times New Roman"/>
                <w:b w:val="false"/>
                <w:i w:val="false"/>
                <w:color w:val="000000"/>
                <w:sz w:val="20"/>
              </w:rPr>
              <w:t>
16.3.1. Код вида документа</w:t>
            </w:r>
            <w:r>
              <w:br/>
            </w:r>
            <w:r>
              <w:rPr>
                <w:rFonts w:ascii="Times New Roman"/>
                <w:b w:val="false"/>
                <w:i w:val="false"/>
                <w:color w:val="000000"/>
                <w:sz w:val="20"/>
              </w:rPr>
              <w:t>
(csdo:‌Doc‌Kind‌Code)</w:t>
            </w:r>
          </w:p>
          <w:bookmarkEnd w:id="32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2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5"/>
          <w:p>
            <w:pPr>
              <w:spacing w:after="20"/>
              <w:ind w:left="20"/>
              <w:jc w:val="both"/>
            </w:pPr>
            <w:r>
              <w:rPr>
                <w:rFonts w:ascii="Times New Roman"/>
                <w:b w:val="false"/>
                <w:i w:val="false"/>
                <w:color w:val="000000"/>
                <w:sz w:val="20"/>
              </w:rPr>
              <w:t>
16.3.2. Наименование документа</w:t>
            </w:r>
            <w:r>
              <w:br/>
            </w:r>
            <w:r>
              <w:rPr>
                <w:rFonts w:ascii="Times New Roman"/>
                <w:b w:val="false"/>
                <w:i w:val="false"/>
                <w:color w:val="000000"/>
                <w:sz w:val="20"/>
              </w:rPr>
              <w:t>
(csdo:‌Doc‌Name)</w:t>
            </w:r>
          </w:p>
          <w:bookmarkEnd w:id="32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6"/>
          <w:p>
            <w:pPr>
              <w:spacing w:after="20"/>
              <w:ind w:left="20"/>
              <w:jc w:val="both"/>
            </w:pPr>
            <w:r>
              <w:rPr>
                <w:rFonts w:ascii="Times New Roman"/>
                <w:b w:val="false"/>
                <w:i w:val="false"/>
                <w:color w:val="000000"/>
                <w:sz w:val="20"/>
              </w:rPr>
              <w:t>
16.3.3. Номер документа</w:t>
            </w:r>
            <w:r>
              <w:br/>
            </w:r>
            <w:r>
              <w:rPr>
                <w:rFonts w:ascii="Times New Roman"/>
                <w:b w:val="false"/>
                <w:i w:val="false"/>
                <w:color w:val="000000"/>
                <w:sz w:val="20"/>
              </w:rPr>
              <w:t>
(csdo:‌Doc‌Id)</w:t>
            </w:r>
          </w:p>
          <w:bookmarkEnd w:id="32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7"/>
          <w:p>
            <w:pPr>
              <w:spacing w:after="20"/>
              <w:ind w:left="20"/>
              <w:jc w:val="both"/>
            </w:pPr>
            <w:r>
              <w:rPr>
                <w:rFonts w:ascii="Times New Roman"/>
                <w:b w:val="false"/>
                <w:i w:val="false"/>
                <w:color w:val="000000"/>
                <w:sz w:val="20"/>
              </w:rPr>
              <w:t>
16.3.4. Дата документа</w:t>
            </w:r>
            <w:r>
              <w:br/>
            </w:r>
            <w:r>
              <w:rPr>
                <w:rFonts w:ascii="Times New Roman"/>
                <w:b w:val="false"/>
                <w:i w:val="false"/>
                <w:color w:val="000000"/>
                <w:sz w:val="20"/>
              </w:rPr>
              <w:t>
(csdo:‌Doc‌Creation‌Date)</w:t>
            </w:r>
          </w:p>
          <w:bookmarkEnd w:id="32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8"/>
          <w:p>
            <w:pPr>
              <w:spacing w:after="20"/>
              <w:ind w:left="20"/>
              <w:jc w:val="both"/>
            </w:pPr>
            <w:r>
              <w:rPr>
                <w:rFonts w:ascii="Times New Roman"/>
                <w:b w:val="false"/>
                <w:i w:val="false"/>
                <w:color w:val="000000"/>
                <w:sz w:val="20"/>
              </w:rPr>
              <w:t>
16.4. Взаимосвязь продавца и покупателя</w:t>
            </w:r>
            <w:r>
              <w:br/>
            </w:r>
            <w:r>
              <w:rPr>
                <w:rFonts w:ascii="Times New Roman"/>
                <w:b w:val="false"/>
                <w:i w:val="false"/>
                <w:color w:val="000000"/>
                <w:sz w:val="20"/>
              </w:rPr>
              <w:t>
(cacdo:‌Buyer‌Seller‌Relation‌Details)</w:t>
            </w:r>
          </w:p>
          <w:bookmarkEnd w:id="32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сведения о соответствии стоимости сделки с ввозимыми товарами и проверочной величины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9"/>
          <w:p>
            <w:pPr>
              <w:spacing w:after="20"/>
              <w:ind w:left="20"/>
              <w:jc w:val="both"/>
            </w:pPr>
            <w:r>
              <w:rPr>
                <w:rFonts w:ascii="Times New Roman"/>
                <w:b w:val="false"/>
                <w:i w:val="false"/>
                <w:color w:val="000000"/>
                <w:sz w:val="20"/>
              </w:rPr>
              <w:t>
M.CA.CDT.00308</w:t>
            </w:r>
            <w:r>
              <w:br/>
            </w:r>
            <w:r>
              <w:rPr>
                <w:rFonts w:ascii="Times New Roman"/>
                <w:b w:val="false"/>
                <w:i w:val="false"/>
                <w:color w:val="000000"/>
                <w:sz w:val="20"/>
              </w:rPr>
              <w:t>
Определяется областями значений вложенных элементов</w:t>
            </w:r>
          </w:p>
          <w:bookmarkEnd w:id="3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30"/>
          <w:p>
            <w:pPr>
              <w:spacing w:after="20"/>
              <w:ind w:left="20"/>
              <w:jc w:val="both"/>
            </w:pPr>
            <w:r>
              <w:rPr>
                <w:rFonts w:ascii="Times New Roman"/>
                <w:b w:val="false"/>
                <w:i w:val="false"/>
                <w:color w:val="000000"/>
                <w:sz w:val="20"/>
              </w:rPr>
              <w:t>
16.4.1. Признак наличия взаимосвязи</w:t>
            </w:r>
            <w:r>
              <w:br/>
            </w:r>
            <w:r>
              <w:rPr>
                <w:rFonts w:ascii="Times New Roman"/>
                <w:b w:val="false"/>
                <w:i w:val="false"/>
                <w:color w:val="000000"/>
                <w:sz w:val="20"/>
              </w:rPr>
              <w:t>
(casdo:‌Relation‌Indicator)</w:t>
            </w:r>
          </w:p>
          <w:bookmarkEnd w:id="33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взаимосвязи между продавцом и покупателем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1"/>
          <w:p>
            <w:pPr>
              <w:spacing w:after="20"/>
              <w:ind w:left="20"/>
              <w:jc w:val="both"/>
            </w:pPr>
            <w:r>
              <w:rPr>
                <w:rFonts w:ascii="Times New Roman"/>
                <w:b w:val="false"/>
                <w:i w:val="false"/>
                <w:color w:val="000000"/>
                <w:sz w:val="20"/>
              </w:rPr>
              <w:t>
16.4.2. Признак влияния взаимосвязи на цену</w:t>
            </w:r>
            <w:r>
              <w:br/>
            </w:r>
            <w:r>
              <w:rPr>
                <w:rFonts w:ascii="Times New Roman"/>
                <w:b w:val="false"/>
                <w:i w:val="false"/>
                <w:color w:val="000000"/>
                <w:sz w:val="20"/>
              </w:rPr>
              <w:t>
(casdo:‌Price‌Influence‌Indicator)</w:t>
            </w:r>
          </w:p>
          <w:bookmarkEnd w:id="33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влияния взаимосвязи между продавцом и покупателем на цену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2"/>
          <w:p>
            <w:pPr>
              <w:spacing w:after="20"/>
              <w:ind w:left="20"/>
              <w:jc w:val="both"/>
            </w:pPr>
            <w:r>
              <w:rPr>
                <w:rFonts w:ascii="Times New Roman"/>
                <w:b w:val="false"/>
                <w:i w:val="false"/>
                <w:color w:val="000000"/>
                <w:sz w:val="20"/>
              </w:rPr>
              <w:t>
16.4.3. Признак близости стоимости к проверочной величине</w:t>
            </w:r>
            <w:r>
              <w:br/>
            </w:r>
            <w:r>
              <w:rPr>
                <w:rFonts w:ascii="Times New Roman"/>
                <w:b w:val="false"/>
                <w:i w:val="false"/>
                <w:color w:val="000000"/>
                <w:sz w:val="20"/>
              </w:rPr>
              <w:t>
(casdo:‌Approximate‌Value‌Indicator)</w:t>
            </w:r>
          </w:p>
          <w:bookmarkEnd w:id="33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близости стоимости сделки с ввозимыми товарами к одной из проверочных величин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3"/>
          <w:p>
            <w:pPr>
              <w:spacing w:after="20"/>
              <w:ind w:left="20"/>
              <w:jc w:val="both"/>
            </w:pPr>
            <w:r>
              <w:rPr>
                <w:rFonts w:ascii="Times New Roman"/>
                <w:b w:val="false"/>
                <w:i w:val="false"/>
                <w:color w:val="000000"/>
                <w:sz w:val="20"/>
              </w:rPr>
              <w:t>
16.5. Ограничения на права пользования товарами</w:t>
            </w:r>
            <w:r>
              <w:br/>
            </w:r>
            <w:r>
              <w:rPr>
                <w:rFonts w:ascii="Times New Roman"/>
                <w:b w:val="false"/>
                <w:i w:val="false"/>
                <w:color w:val="000000"/>
                <w:sz w:val="20"/>
              </w:rPr>
              <w:t>
(cacdo:‌Goods‌Use‌Restriction‌Details)</w:t>
            </w:r>
          </w:p>
          <w:bookmarkEnd w:id="33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ограничениях в отношении прав покупателя на пользование и распоряжение ввозимыми товарами, условия или обязательства, оказывающие влияние на цену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4"/>
          <w:p>
            <w:pPr>
              <w:spacing w:after="20"/>
              <w:ind w:left="20"/>
              <w:jc w:val="both"/>
            </w:pPr>
            <w:r>
              <w:rPr>
                <w:rFonts w:ascii="Times New Roman"/>
                <w:b w:val="false"/>
                <w:i w:val="false"/>
                <w:color w:val="000000"/>
                <w:sz w:val="20"/>
              </w:rPr>
              <w:t>
M.CA.CDT.00339</w:t>
            </w:r>
            <w:r>
              <w:br/>
            </w:r>
            <w:r>
              <w:rPr>
                <w:rFonts w:ascii="Times New Roman"/>
                <w:b w:val="false"/>
                <w:i w:val="false"/>
                <w:color w:val="000000"/>
                <w:sz w:val="20"/>
              </w:rPr>
              <w:t>
Определяется областями значений вложенных элементов</w:t>
            </w:r>
          </w:p>
          <w:bookmarkEnd w:id="3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5"/>
          <w:p>
            <w:pPr>
              <w:spacing w:after="20"/>
              <w:ind w:left="20"/>
              <w:jc w:val="both"/>
            </w:pPr>
            <w:r>
              <w:rPr>
                <w:rFonts w:ascii="Times New Roman"/>
                <w:b w:val="false"/>
                <w:i w:val="false"/>
                <w:color w:val="000000"/>
                <w:sz w:val="20"/>
              </w:rPr>
              <w:t>
16.5.1. Признак наличия ограничений на пользование товарами</w:t>
            </w:r>
            <w:r>
              <w:br/>
            </w:r>
            <w:r>
              <w:rPr>
                <w:rFonts w:ascii="Times New Roman"/>
                <w:b w:val="false"/>
                <w:i w:val="false"/>
                <w:color w:val="000000"/>
                <w:sz w:val="20"/>
              </w:rPr>
              <w:t>
(casdo:‌Restriction‌Indicator)</w:t>
            </w:r>
          </w:p>
          <w:bookmarkEnd w:id="33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ограничений в отношении прав покупателя на пользование и распоряжение ввозимыми товарами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6"/>
          <w:p>
            <w:pPr>
              <w:spacing w:after="20"/>
              <w:ind w:left="20"/>
              <w:jc w:val="both"/>
            </w:pPr>
            <w:r>
              <w:rPr>
                <w:rFonts w:ascii="Times New Roman"/>
                <w:b w:val="false"/>
                <w:i w:val="false"/>
                <w:color w:val="000000"/>
                <w:sz w:val="20"/>
              </w:rPr>
              <w:t>
16.5.2. Признак наличия условий и обязательств в отношении товаров</w:t>
            </w:r>
            <w:r>
              <w:br/>
            </w:r>
            <w:r>
              <w:rPr>
                <w:rFonts w:ascii="Times New Roman"/>
                <w:b w:val="false"/>
                <w:i w:val="false"/>
                <w:color w:val="000000"/>
                <w:sz w:val="20"/>
              </w:rPr>
              <w:t>
(casdo:‌Value‌Condition‌Indicator)</w:t>
            </w:r>
          </w:p>
          <w:bookmarkEnd w:id="33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условий или обстоятельств, оказывающих влияние на цену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7"/>
          <w:p>
            <w:pPr>
              <w:spacing w:after="20"/>
              <w:ind w:left="20"/>
              <w:jc w:val="both"/>
            </w:pPr>
            <w:r>
              <w:rPr>
                <w:rFonts w:ascii="Times New Roman"/>
                <w:b w:val="false"/>
                <w:i w:val="false"/>
                <w:color w:val="000000"/>
                <w:sz w:val="20"/>
              </w:rPr>
              <w:t>
16.6. Отчисления продавцу</w:t>
            </w:r>
            <w:r>
              <w:br/>
            </w:r>
            <w:r>
              <w:rPr>
                <w:rFonts w:ascii="Times New Roman"/>
                <w:b w:val="false"/>
                <w:i w:val="false"/>
                <w:color w:val="000000"/>
                <w:sz w:val="20"/>
              </w:rPr>
              <w:t>
(cacdo:‌Buyer‌Seller‌Fee‌Details)</w:t>
            </w:r>
          </w:p>
          <w:bookmarkEnd w:id="33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отчислениях продавцу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8"/>
          <w:p>
            <w:pPr>
              <w:spacing w:after="20"/>
              <w:ind w:left="20"/>
              <w:jc w:val="both"/>
            </w:pPr>
            <w:r>
              <w:rPr>
                <w:rFonts w:ascii="Times New Roman"/>
                <w:b w:val="false"/>
                <w:i w:val="false"/>
                <w:color w:val="000000"/>
                <w:sz w:val="20"/>
              </w:rPr>
              <w:t>
M.CA.CDT.00338</w:t>
            </w:r>
            <w:r>
              <w:br/>
            </w:r>
            <w:r>
              <w:rPr>
                <w:rFonts w:ascii="Times New Roman"/>
                <w:b w:val="false"/>
                <w:i w:val="false"/>
                <w:color w:val="000000"/>
                <w:sz w:val="20"/>
              </w:rPr>
              <w:t>
Определяется областями значений вложенных элементов</w:t>
            </w:r>
          </w:p>
          <w:bookmarkEnd w:id="3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9"/>
          <w:p>
            <w:pPr>
              <w:spacing w:after="20"/>
              <w:ind w:left="20"/>
              <w:jc w:val="both"/>
            </w:pPr>
            <w:r>
              <w:rPr>
                <w:rFonts w:ascii="Times New Roman"/>
                <w:b w:val="false"/>
                <w:i w:val="false"/>
                <w:color w:val="000000"/>
                <w:sz w:val="20"/>
              </w:rPr>
              <w:t>
16.6.1. Признак наличия лицензионных платежей</w:t>
            </w:r>
            <w:r>
              <w:br/>
            </w:r>
            <w:r>
              <w:rPr>
                <w:rFonts w:ascii="Times New Roman"/>
                <w:b w:val="false"/>
                <w:i w:val="false"/>
                <w:color w:val="000000"/>
                <w:sz w:val="20"/>
              </w:rPr>
              <w:t>
(casdo:‌Royalty‌Fee‌Indicator)</w:t>
            </w:r>
          </w:p>
          <w:bookmarkEnd w:id="33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лицензионных и иных подобных платежей за использование объектов интеллектуальной собственности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40"/>
          <w:p>
            <w:pPr>
              <w:spacing w:after="20"/>
              <w:ind w:left="20"/>
              <w:jc w:val="both"/>
            </w:pPr>
            <w:r>
              <w:rPr>
                <w:rFonts w:ascii="Times New Roman"/>
                <w:b w:val="false"/>
                <w:i w:val="false"/>
                <w:color w:val="000000"/>
                <w:sz w:val="20"/>
              </w:rPr>
              <w:t>
16.6.2. Признак передачи продавцу части дохода от последующих продаж</w:t>
            </w:r>
            <w:r>
              <w:br/>
            </w:r>
            <w:r>
              <w:rPr>
                <w:rFonts w:ascii="Times New Roman"/>
                <w:b w:val="false"/>
                <w:i w:val="false"/>
                <w:color w:val="000000"/>
                <w:sz w:val="20"/>
              </w:rPr>
              <w:t>
(casdo:‌Subsequent‌Resale‌Indicator)</w:t>
            </w:r>
          </w:p>
          <w:bookmarkEnd w:id="34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условий, в соответствии с которыми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1"/>
          <w:p>
            <w:pPr>
              <w:spacing w:after="20"/>
              <w:ind w:left="20"/>
              <w:jc w:val="both"/>
            </w:pPr>
            <w:r>
              <w:rPr>
                <w:rFonts w:ascii="Times New Roman"/>
                <w:b w:val="false"/>
                <w:i w:val="false"/>
                <w:color w:val="000000"/>
                <w:sz w:val="20"/>
              </w:rPr>
              <w:t>
17. Сведения об определении таможенной стоимости по методам, отличным от метода по стоимости сделки с ввозимыми товарами</w:t>
            </w:r>
            <w:r>
              <w:br/>
            </w:r>
            <w:r>
              <w:rPr>
                <w:rFonts w:ascii="Times New Roman"/>
                <w:b w:val="false"/>
                <w:i w:val="false"/>
                <w:color w:val="000000"/>
                <w:sz w:val="20"/>
              </w:rPr>
              <w:t>
(cacdo:‌CVDOther‌Method‌Details)</w:t>
            </w:r>
          </w:p>
          <w:bookmarkEnd w:id="34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указываемые при определении таможенной стоимости по методам, отличным от метода по стоимости сделки с ввозимыми товарами (от метода 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2"/>
          <w:p>
            <w:pPr>
              <w:spacing w:after="20"/>
              <w:ind w:left="20"/>
              <w:jc w:val="both"/>
            </w:pPr>
            <w:r>
              <w:rPr>
                <w:rFonts w:ascii="Times New Roman"/>
                <w:b w:val="false"/>
                <w:i w:val="false"/>
                <w:color w:val="000000"/>
                <w:sz w:val="20"/>
              </w:rPr>
              <w:t>
M.CA.CDT.00337</w:t>
            </w:r>
            <w:r>
              <w:br/>
            </w:r>
            <w:r>
              <w:rPr>
                <w:rFonts w:ascii="Times New Roman"/>
                <w:b w:val="false"/>
                <w:i w:val="false"/>
                <w:color w:val="000000"/>
                <w:sz w:val="20"/>
              </w:rPr>
              <w:t>
Определяется областями значений вложенных элементов</w:t>
            </w:r>
          </w:p>
          <w:bookmarkEnd w:id="3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3"/>
          <w:p>
            <w:pPr>
              <w:spacing w:after="20"/>
              <w:ind w:left="20"/>
              <w:jc w:val="both"/>
            </w:pPr>
            <w:r>
              <w:rPr>
                <w:rFonts w:ascii="Times New Roman"/>
                <w:b w:val="false"/>
                <w:i w:val="false"/>
                <w:color w:val="000000"/>
                <w:sz w:val="20"/>
              </w:rPr>
              <w:t>
17.1. Документ</w:t>
            </w:r>
            <w:r>
              <w:br/>
            </w:r>
            <w:r>
              <w:rPr>
                <w:rFonts w:ascii="Times New Roman"/>
                <w:b w:val="false"/>
                <w:i w:val="false"/>
                <w:color w:val="000000"/>
                <w:sz w:val="20"/>
              </w:rPr>
              <w:t>
(ccdo:‌Doc‌V4‌Details)</w:t>
            </w:r>
          </w:p>
          <w:bookmarkEnd w:id="34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совершение сделки, а также о приложениях, дополнениях и изменениях к нему, или о документе, подтверждающем право владения, пользования и (или) распоряжения ввозимыми товарами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4"/>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3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5"/>
          <w:p>
            <w:pPr>
              <w:spacing w:after="20"/>
              <w:ind w:left="20"/>
              <w:jc w:val="both"/>
            </w:pPr>
            <w:r>
              <w:rPr>
                <w:rFonts w:ascii="Times New Roman"/>
                <w:b w:val="false"/>
                <w:i w:val="false"/>
                <w:color w:val="000000"/>
                <w:sz w:val="20"/>
              </w:rPr>
              <w:t>
17.1.1. Код вида документа</w:t>
            </w:r>
            <w:r>
              <w:br/>
            </w:r>
            <w:r>
              <w:rPr>
                <w:rFonts w:ascii="Times New Roman"/>
                <w:b w:val="false"/>
                <w:i w:val="false"/>
                <w:color w:val="000000"/>
                <w:sz w:val="20"/>
              </w:rPr>
              <w:t>
(csdo:‌Doc‌Kind‌Code)</w:t>
            </w:r>
          </w:p>
          <w:bookmarkEnd w:id="34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4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7"/>
          <w:p>
            <w:pPr>
              <w:spacing w:after="20"/>
              <w:ind w:left="20"/>
              <w:jc w:val="both"/>
            </w:pPr>
            <w:r>
              <w:rPr>
                <w:rFonts w:ascii="Times New Roman"/>
                <w:b w:val="false"/>
                <w:i w:val="false"/>
                <w:color w:val="000000"/>
                <w:sz w:val="20"/>
              </w:rPr>
              <w:t>
17.1.2. Наименование документа</w:t>
            </w:r>
            <w:r>
              <w:br/>
            </w:r>
            <w:r>
              <w:rPr>
                <w:rFonts w:ascii="Times New Roman"/>
                <w:b w:val="false"/>
                <w:i w:val="false"/>
                <w:color w:val="000000"/>
                <w:sz w:val="20"/>
              </w:rPr>
              <w:t>
(csdo:‌Doc‌Name)</w:t>
            </w:r>
          </w:p>
          <w:bookmarkEnd w:id="34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8"/>
          <w:p>
            <w:pPr>
              <w:spacing w:after="20"/>
              <w:ind w:left="20"/>
              <w:jc w:val="both"/>
            </w:pPr>
            <w:r>
              <w:rPr>
                <w:rFonts w:ascii="Times New Roman"/>
                <w:b w:val="false"/>
                <w:i w:val="false"/>
                <w:color w:val="000000"/>
                <w:sz w:val="20"/>
              </w:rPr>
              <w:t>
17.1.3. Номер документа</w:t>
            </w:r>
            <w:r>
              <w:br/>
            </w:r>
            <w:r>
              <w:rPr>
                <w:rFonts w:ascii="Times New Roman"/>
                <w:b w:val="false"/>
                <w:i w:val="false"/>
                <w:color w:val="000000"/>
                <w:sz w:val="20"/>
              </w:rPr>
              <w:t>
(csdo:‌Doc‌Id)</w:t>
            </w:r>
          </w:p>
          <w:bookmarkEnd w:id="34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9"/>
          <w:p>
            <w:pPr>
              <w:spacing w:after="20"/>
              <w:ind w:left="20"/>
              <w:jc w:val="both"/>
            </w:pPr>
            <w:r>
              <w:rPr>
                <w:rFonts w:ascii="Times New Roman"/>
                <w:b w:val="false"/>
                <w:i w:val="false"/>
                <w:color w:val="000000"/>
                <w:sz w:val="20"/>
              </w:rPr>
              <w:t>
17.1.4. Дата документа</w:t>
            </w:r>
            <w:r>
              <w:br/>
            </w:r>
            <w:r>
              <w:rPr>
                <w:rFonts w:ascii="Times New Roman"/>
                <w:b w:val="false"/>
                <w:i w:val="false"/>
                <w:color w:val="000000"/>
                <w:sz w:val="20"/>
              </w:rPr>
              <w:t>
(csdo:‌Doc‌Creation‌Date)</w:t>
            </w:r>
          </w:p>
          <w:bookmarkEnd w:id="34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50"/>
          <w:p>
            <w:pPr>
              <w:spacing w:after="20"/>
              <w:ind w:left="20"/>
              <w:jc w:val="both"/>
            </w:pPr>
            <w:r>
              <w:rPr>
                <w:rFonts w:ascii="Times New Roman"/>
                <w:b w:val="false"/>
                <w:i w:val="false"/>
                <w:color w:val="000000"/>
                <w:sz w:val="20"/>
              </w:rPr>
              <w:t>
17.2. Документ с принятыми ранее решениями</w:t>
            </w:r>
            <w:r>
              <w:br/>
            </w:r>
            <w:r>
              <w:rPr>
                <w:rFonts w:ascii="Times New Roman"/>
                <w:b w:val="false"/>
                <w:i w:val="false"/>
                <w:color w:val="000000"/>
                <w:sz w:val="20"/>
              </w:rPr>
              <w:t>
(cacdo:‌CVDDecision‌Doc‌Details)</w:t>
            </w:r>
          </w:p>
          <w:bookmarkEnd w:id="35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с принятыми таможенными органами решениями по результатам таможенного контроля таможенной стоимости ранее ввезенных товаров либо решениями судебных органов в отношении таких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1"/>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3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2"/>
          <w:p>
            <w:pPr>
              <w:spacing w:after="20"/>
              <w:ind w:left="20"/>
              <w:jc w:val="both"/>
            </w:pPr>
            <w:r>
              <w:rPr>
                <w:rFonts w:ascii="Times New Roman"/>
                <w:b w:val="false"/>
                <w:i w:val="false"/>
                <w:color w:val="000000"/>
                <w:sz w:val="20"/>
              </w:rPr>
              <w:t>
17.2.1. Код вида документа</w:t>
            </w:r>
            <w:r>
              <w:br/>
            </w:r>
            <w:r>
              <w:rPr>
                <w:rFonts w:ascii="Times New Roman"/>
                <w:b w:val="false"/>
                <w:i w:val="false"/>
                <w:color w:val="000000"/>
                <w:sz w:val="20"/>
              </w:rPr>
              <w:t>
(csdo:‌Doc‌Kind‌Code)</w:t>
            </w:r>
          </w:p>
          <w:bookmarkEnd w:id="35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5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4"/>
          <w:p>
            <w:pPr>
              <w:spacing w:after="20"/>
              <w:ind w:left="20"/>
              <w:jc w:val="both"/>
            </w:pPr>
            <w:r>
              <w:rPr>
                <w:rFonts w:ascii="Times New Roman"/>
                <w:b w:val="false"/>
                <w:i w:val="false"/>
                <w:color w:val="000000"/>
                <w:sz w:val="20"/>
              </w:rPr>
              <w:t>
17.2.2. Наименование документа</w:t>
            </w:r>
            <w:r>
              <w:br/>
            </w:r>
            <w:r>
              <w:rPr>
                <w:rFonts w:ascii="Times New Roman"/>
                <w:b w:val="false"/>
                <w:i w:val="false"/>
                <w:color w:val="000000"/>
                <w:sz w:val="20"/>
              </w:rPr>
              <w:t>
(csdo:‌Doc‌Name)</w:t>
            </w:r>
          </w:p>
          <w:bookmarkEnd w:id="35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5"/>
          <w:p>
            <w:pPr>
              <w:spacing w:after="20"/>
              <w:ind w:left="20"/>
              <w:jc w:val="both"/>
            </w:pPr>
            <w:r>
              <w:rPr>
                <w:rFonts w:ascii="Times New Roman"/>
                <w:b w:val="false"/>
                <w:i w:val="false"/>
                <w:color w:val="000000"/>
                <w:sz w:val="20"/>
              </w:rPr>
              <w:t>
17.2.3. Номер документа</w:t>
            </w:r>
            <w:r>
              <w:br/>
            </w:r>
            <w:r>
              <w:rPr>
                <w:rFonts w:ascii="Times New Roman"/>
                <w:b w:val="false"/>
                <w:i w:val="false"/>
                <w:color w:val="000000"/>
                <w:sz w:val="20"/>
              </w:rPr>
              <w:t>
(csdo:‌Doc‌Id)</w:t>
            </w:r>
          </w:p>
          <w:bookmarkEnd w:id="35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6"/>
          <w:p>
            <w:pPr>
              <w:spacing w:after="20"/>
              <w:ind w:left="20"/>
              <w:jc w:val="both"/>
            </w:pPr>
            <w:r>
              <w:rPr>
                <w:rFonts w:ascii="Times New Roman"/>
                <w:b w:val="false"/>
                <w:i w:val="false"/>
                <w:color w:val="000000"/>
                <w:sz w:val="20"/>
              </w:rPr>
              <w:t>
17.2.4. Дата документа</w:t>
            </w:r>
            <w:r>
              <w:br/>
            </w:r>
            <w:r>
              <w:rPr>
                <w:rFonts w:ascii="Times New Roman"/>
                <w:b w:val="false"/>
                <w:i w:val="false"/>
                <w:color w:val="000000"/>
                <w:sz w:val="20"/>
              </w:rPr>
              <w:t>
(csdo:‌Doc‌Creation‌Date)</w:t>
            </w:r>
          </w:p>
          <w:bookmarkEnd w:id="35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7"/>
          <w:p>
            <w:pPr>
              <w:spacing w:after="20"/>
              <w:ind w:left="20"/>
              <w:jc w:val="both"/>
            </w:pPr>
            <w:r>
              <w:rPr>
                <w:rFonts w:ascii="Times New Roman"/>
                <w:b w:val="false"/>
                <w:i w:val="false"/>
                <w:color w:val="000000"/>
                <w:sz w:val="20"/>
              </w:rPr>
              <w:t>
17.3. Документ, подтверждающий заявленные сведения</w:t>
            </w:r>
            <w:r>
              <w:br/>
            </w:r>
            <w:r>
              <w:rPr>
                <w:rFonts w:ascii="Times New Roman"/>
                <w:b w:val="false"/>
                <w:i w:val="false"/>
                <w:color w:val="000000"/>
                <w:sz w:val="20"/>
              </w:rPr>
              <w:t>
(cacdo:‌CVDEvidence‌Document‌Details)</w:t>
            </w:r>
          </w:p>
          <w:bookmarkEnd w:id="35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на основании которого заполнена декларация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8"/>
          <w:p>
            <w:pPr>
              <w:spacing w:after="20"/>
              <w:ind w:left="20"/>
              <w:jc w:val="both"/>
            </w:pPr>
            <w:r>
              <w:rPr>
                <w:rFonts w:ascii="Times New Roman"/>
                <w:b w:val="false"/>
                <w:i w:val="false"/>
                <w:color w:val="000000"/>
                <w:sz w:val="20"/>
              </w:rPr>
              <w:t>
M.CA.CDT.01204</w:t>
            </w:r>
            <w:r>
              <w:br/>
            </w:r>
            <w:r>
              <w:rPr>
                <w:rFonts w:ascii="Times New Roman"/>
                <w:b w:val="false"/>
                <w:i w:val="false"/>
                <w:color w:val="000000"/>
                <w:sz w:val="20"/>
              </w:rPr>
              <w:t>
Определяется областями значений вложенных элементов</w:t>
            </w:r>
          </w:p>
          <w:bookmarkEnd w:id="35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9"/>
          <w:p>
            <w:pPr>
              <w:spacing w:after="20"/>
              <w:ind w:left="20"/>
              <w:jc w:val="both"/>
            </w:pPr>
            <w:r>
              <w:rPr>
                <w:rFonts w:ascii="Times New Roman"/>
                <w:b w:val="false"/>
                <w:i w:val="false"/>
                <w:color w:val="000000"/>
                <w:sz w:val="20"/>
              </w:rPr>
              <w:t>
17.3.1. Порядковый номер товара</w:t>
            </w:r>
            <w:r>
              <w:br/>
            </w:r>
            <w:r>
              <w:rPr>
                <w:rFonts w:ascii="Times New Roman"/>
                <w:b w:val="false"/>
                <w:i w:val="false"/>
                <w:color w:val="000000"/>
                <w:sz w:val="20"/>
              </w:rPr>
              <w:t>
(casdo:‌Consignment‌Item‌Ordinal)</w:t>
            </w:r>
          </w:p>
          <w:bookmarkEnd w:id="35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декларации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60"/>
          <w:p>
            <w:pPr>
              <w:spacing w:after="20"/>
              <w:ind w:left="20"/>
              <w:jc w:val="both"/>
            </w:pPr>
            <w:r>
              <w:rPr>
                <w:rFonts w:ascii="Times New Roman"/>
                <w:b w:val="false"/>
                <w:i w:val="false"/>
                <w:color w:val="000000"/>
                <w:sz w:val="20"/>
              </w:rPr>
              <w:t>
17.3.2. Документ</w:t>
            </w:r>
            <w:r>
              <w:br/>
            </w:r>
            <w:r>
              <w:rPr>
                <w:rFonts w:ascii="Times New Roman"/>
                <w:b w:val="false"/>
                <w:i w:val="false"/>
                <w:color w:val="000000"/>
                <w:sz w:val="20"/>
              </w:rPr>
              <w:t>
(ccdo:‌Doc‌V4‌Details)</w:t>
            </w:r>
          </w:p>
          <w:bookmarkEnd w:id="36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содержащий сведения о цене ранее ввезенного идентичного, однородного или ввозимого товара или документ, сведения из которого использованы при определении таможенной стоимости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1"/>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3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2"/>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36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6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4"/>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36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5"/>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36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6"/>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36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7"/>
          <w:p>
            <w:pPr>
              <w:spacing w:after="20"/>
              <w:ind w:left="20"/>
              <w:jc w:val="both"/>
            </w:pPr>
            <w:r>
              <w:rPr>
                <w:rFonts w:ascii="Times New Roman"/>
                <w:b w:val="false"/>
                <w:i w:val="false"/>
                <w:color w:val="000000"/>
                <w:sz w:val="20"/>
              </w:rPr>
              <w:t>
17.3.3. Регистрационный номер таможенного документа</w:t>
            </w:r>
            <w:r>
              <w:br/>
            </w:r>
            <w:r>
              <w:rPr>
                <w:rFonts w:ascii="Times New Roman"/>
                <w:b w:val="false"/>
                <w:i w:val="false"/>
                <w:color w:val="000000"/>
                <w:sz w:val="20"/>
              </w:rPr>
              <w:t>
(cacdo:‌Customs‌Doc‌Id‌Details)</w:t>
            </w:r>
          </w:p>
          <w:bookmarkEnd w:id="36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 в соответствии с которой идентичный или однородный товар был помещен под таможенную процедуру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8"/>
          <w:p>
            <w:pPr>
              <w:spacing w:after="20"/>
              <w:ind w:left="20"/>
              <w:jc w:val="both"/>
            </w:pPr>
            <w:r>
              <w:rPr>
                <w:rFonts w:ascii="Times New Roman"/>
                <w:b w:val="false"/>
                <w:i w:val="false"/>
                <w:color w:val="000000"/>
                <w:sz w:val="20"/>
              </w:rPr>
              <w:t>
M.CA.CDT.00433</w:t>
            </w:r>
            <w:r>
              <w:br/>
            </w:r>
            <w:r>
              <w:rPr>
                <w:rFonts w:ascii="Times New Roman"/>
                <w:b w:val="false"/>
                <w:i w:val="false"/>
                <w:color w:val="000000"/>
                <w:sz w:val="20"/>
              </w:rPr>
              <w:t>
Определяется областями значений вложенных элементов</w:t>
            </w:r>
          </w:p>
          <w:bookmarkEnd w:id="3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9"/>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36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70"/>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37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1"/>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37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2"/>
          <w:p>
            <w:pPr>
              <w:spacing w:after="20"/>
              <w:ind w:left="20"/>
              <w:jc w:val="both"/>
            </w:pPr>
            <w:r>
              <w:rPr>
                <w:rFonts w:ascii="Times New Roman"/>
                <w:b w:val="false"/>
                <w:i w:val="false"/>
                <w:color w:val="000000"/>
                <w:sz w:val="20"/>
              </w:rPr>
              <w:t>
*.4. Порядковый номер</w:t>
            </w:r>
            <w:r>
              <w:br/>
            </w:r>
            <w:r>
              <w:rPr>
                <w:rFonts w:ascii="Times New Roman"/>
                <w:b w:val="false"/>
                <w:i w:val="false"/>
                <w:color w:val="000000"/>
                <w:sz w:val="20"/>
              </w:rPr>
              <w:t>
(casdo:‌Customs‌Document‌Ordinal‌Id)</w:t>
            </w:r>
          </w:p>
          <w:bookmarkEnd w:id="37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3"/>
          <w:p>
            <w:pPr>
              <w:spacing w:after="20"/>
              <w:ind w:left="20"/>
              <w:jc w:val="both"/>
            </w:pPr>
            <w:r>
              <w:rPr>
                <w:rFonts w:ascii="Times New Roman"/>
                <w:b w:val="false"/>
                <w:i w:val="false"/>
                <w:color w:val="000000"/>
                <w:sz w:val="20"/>
              </w:rPr>
              <w:t>
17.3.4. Порядковый номер товара в декларации на товары</w:t>
            </w:r>
            <w:r>
              <w:br/>
            </w:r>
            <w:r>
              <w:rPr>
                <w:rFonts w:ascii="Times New Roman"/>
                <w:b w:val="false"/>
                <w:i w:val="false"/>
                <w:color w:val="000000"/>
                <w:sz w:val="20"/>
              </w:rPr>
              <w:t>
(casdo:‌DTConsignment‌Item‌Ordinal)</w:t>
            </w:r>
          </w:p>
          <w:bookmarkEnd w:id="37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в соответствии с которой идентичный или однородный товар был помещен под таможенную процедуру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4"/>
          <w:p>
            <w:pPr>
              <w:spacing w:after="20"/>
              <w:ind w:left="20"/>
              <w:jc w:val="both"/>
            </w:pPr>
            <w:r>
              <w:rPr>
                <w:rFonts w:ascii="Times New Roman"/>
                <w:b w:val="false"/>
                <w:i w:val="false"/>
                <w:color w:val="000000"/>
                <w:sz w:val="20"/>
              </w:rPr>
              <w:t>
17.4. Причина выбора метода определения таможенной стоимости</w:t>
            </w:r>
            <w:r>
              <w:br/>
            </w:r>
            <w:r>
              <w:rPr>
                <w:rFonts w:ascii="Times New Roman"/>
                <w:b w:val="false"/>
                <w:i w:val="false"/>
                <w:color w:val="000000"/>
                <w:sz w:val="20"/>
              </w:rPr>
              <w:t>
(casdo:‌Method‌Reason‌Text)</w:t>
            </w:r>
          </w:p>
          <w:bookmarkEnd w:id="37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в связи с которыми неприменимы методы определения таможенной стоимости товаров, предшествующие выбранному методу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5"/>
          <w:p>
            <w:pPr>
              <w:spacing w:after="20"/>
              <w:ind w:left="20"/>
              <w:jc w:val="both"/>
            </w:pPr>
            <w:r>
              <w:rPr>
                <w:rFonts w:ascii="Times New Roman"/>
                <w:b w:val="false"/>
                <w:i w:val="false"/>
                <w:color w:val="000000"/>
                <w:sz w:val="20"/>
              </w:rPr>
              <w:t>
18. Товар</w:t>
            </w:r>
            <w:r>
              <w:br/>
            </w:r>
            <w:r>
              <w:rPr>
                <w:rFonts w:ascii="Times New Roman"/>
                <w:b w:val="false"/>
                <w:i w:val="false"/>
                <w:color w:val="000000"/>
                <w:sz w:val="20"/>
              </w:rPr>
              <w:t>
(cacdo:‌CVDGoods‌Item‌Details)</w:t>
            </w:r>
          </w:p>
          <w:bookmarkEnd w:id="37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6"/>
          <w:p>
            <w:pPr>
              <w:spacing w:after="20"/>
              <w:ind w:left="20"/>
              <w:jc w:val="both"/>
            </w:pPr>
            <w:r>
              <w:rPr>
                <w:rFonts w:ascii="Times New Roman"/>
                <w:b w:val="false"/>
                <w:i w:val="false"/>
                <w:color w:val="000000"/>
                <w:sz w:val="20"/>
              </w:rPr>
              <w:t>
M.CA.CDT.00340</w:t>
            </w:r>
            <w:r>
              <w:br/>
            </w:r>
            <w:r>
              <w:rPr>
                <w:rFonts w:ascii="Times New Roman"/>
                <w:b w:val="false"/>
                <w:i w:val="false"/>
                <w:color w:val="000000"/>
                <w:sz w:val="20"/>
              </w:rPr>
              <w:t>
Определяется областями значений вложенных элементов</w:t>
            </w:r>
          </w:p>
          <w:bookmarkEnd w:id="37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7"/>
          <w:p>
            <w:pPr>
              <w:spacing w:after="20"/>
              <w:ind w:left="20"/>
              <w:jc w:val="both"/>
            </w:pPr>
            <w:r>
              <w:rPr>
                <w:rFonts w:ascii="Times New Roman"/>
                <w:b w:val="false"/>
                <w:i w:val="false"/>
                <w:color w:val="000000"/>
                <w:sz w:val="20"/>
              </w:rPr>
              <w:t>
18.1. Порядковый номер товара</w:t>
            </w:r>
            <w:r>
              <w:br/>
            </w:r>
            <w:r>
              <w:rPr>
                <w:rFonts w:ascii="Times New Roman"/>
                <w:b w:val="false"/>
                <w:i w:val="false"/>
                <w:color w:val="000000"/>
                <w:sz w:val="20"/>
              </w:rPr>
              <w:t>
(casdo:‌Consignment‌Item‌Ordinal)</w:t>
            </w:r>
          </w:p>
          <w:bookmarkEnd w:id="37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8"/>
          <w:p>
            <w:pPr>
              <w:spacing w:after="20"/>
              <w:ind w:left="20"/>
              <w:jc w:val="both"/>
            </w:pPr>
            <w:r>
              <w:rPr>
                <w:rFonts w:ascii="Times New Roman"/>
                <w:b w:val="false"/>
                <w:i w:val="false"/>
                <w:color w:val="000000"/>
                <w:sz w:val="20"/>
              </w:rPr>
              <w:t>
18.2. Порядковый номер товара в декларации таможенной стоимости</w:t>
            </w:r>
            <w:r>
              <w:br/>
            </w:r>
            <w:r>
              <w:rPr>
                <w:rFonts w:ascii="Times New Roman"/>
                <w:b w:val="false"/>
                <w:i w:val="false"/>
                <w:color w:val="000000"/>
                <w:sz w:val="20"/>
              </w:rPr>
              <w:t>
(casdo:‌CDVConsignment‌Item‌Ordinal)</w:t>
            </w:r>
          </w:p>
          <w:bookmarkEnd w:id="37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9"/>
          <w:p>
            <w:pPr>
              <w:spacing w:after="20"/>
              <w:ind w:left="20"/>
              <w:jc w:val="both"/>
            </w:pPr>
            <w:r>
              <w:rPr>
                <w:rFonts w:ascii="Times New Roman"/>
                <w:b w:val="false"/>
                <w:i w:val="false"/>
                <w:color w:val="000000"/>
                <w:sz w:val="20"/>
              </w:rPr>
              <w:t>
18.3. Порядковый номер товара на листе</w:t>
            </w:r>
            <w:r>
              <w:br/>
            </w:r>
            <w:r>
              <w:rPr>
                <w:rFonts w:ascii="Times New Roman"/>
                <w:b w:val="false"/>
                <w:i w:val="false"/>
                <w:color w:val="000000"/>
                <w:sz w:val="20"/>
              </w:rPr>
              <w:t>
(casdo:‌Page‌Consignment‌Item‌Ordinal)</w:t>
            </w:r>
          </w:p>
          <w:bookmarkEnd w:id="37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на листе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80"/>
          <w:p>
            <w:pPr>
              <w:spacing w:after="20"/>
              <w:ind w:left="20"/>
              <w:jc w:val="both"/>
            </w:pPr>
            <w:r>
              <w:rPr>
                <w:rFonts w:ascii="Times New Roman"/>
                <w:b w:val="false"/>
                <w:i w:val="false"/>
                <w:color w:val="000000"/>
                <w:sz w:val="20"/>
              </w:rPr>
              <w:t>
18.4. Порядковый номер листа</w:t>
            </w:r>
            <w:r>
              <w:br/>
            </w:r>
            <w:r>
              <w:rPr>
                <w:rFonts w:ascii="Times New Roman"/>
                <w:b w:val="false"/>
                <w:i w:val="false"/>
                <w:color w:val="000000"/>
                <w:sz w:val="20"/>
              </w:rPr>
              <w:t>
(casdo:‌Page‌Ordinal)</w:t>
            </w:r>
          </w:p>
          <w:bookmarkEnd w:id="38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листа (дополнительного листа)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1"/>
          <w:p>
            <w:pPr>
              <w:spacing w:after="20"/>
              <w:ind w:left="20"/>
              <w:jc w:val="both"/>
            </w:pPr>
            <w:r>
              <w:rPr>
                <w:rFonts w:ascii="Times New Roman"/>
                <w:b w:val="false"/>
                <w:i w:val="false"/>
                <w:color w:val="000000"/>
                <w:sz w:val="20"/>
              </w:rPr>
              <w:t>
18.5. Код товара по ТН ВЭД ЕАЭС</w:t>
            </w:r>
            <w:r>
              <w:br/>
            </w:r>
            <w:r>
              <w:rPr>
                <w:rFonts w:ascii="Times New Roman"/>
                <w:b w:val="false"/>
                <w:i w:val="false"/>
                <w:color w:val="000000"/>
                <w:sz w:val="20"/>
              </w:rPr>
              <w:t>
(csdo:‌Commodity‌Code)</w:t>
            </w:r>
          </w:p>
          <w:bookmarkEnd w:id="38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2"/>
          <w:p>
            <w:pPr>
              <w:spacing w:after="20"/>
              <w:ind w:left="20"/>
              <w:jc w:val="both"/>
            </w:pPr>
            <w:r>
              <w:rPr>
                <w:rFonts w:ascii="Times New Roman"/>
                <w:b w:val="false"/>
                <w:i w:val="false"/>
                <w:color w:val="000000"/>
                <w:sz w:val="20"/>
              </w:rPr>
              <w:t>
18.6. Код метода определения таможенной стоимости</w:t>
            </w:r>
            <w:r>
              <w:br/>
            </w:r>
            <w:r>
              <w:rPr>
                <w:rFonts w:ascii="Times New Roman"/>
                <w:b w:val="false"/>
                <w:i w:val="false"/>
                <w:color w:val="000000"/>
                <w:sz w:val="20"/>
              </w:rPr>
              <w:t>
(casdo:‌Valuation‌Method‌Code)</w:t>
            </w:r>
          </w:p>
          <w:bookmarkEnd w:id="38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метода определения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4"/>
          <w:p>
            <w:pPr>
              <w:spacing w:after="20"/>
              <w:ind w:left="20"/>
              <w:jc w:val="both"/>
            </w:pPr>
            <w:r>
              <w:rPr>
                <w:rFonts w:ascii="Times New Roman"/>
                <w:b w:val="false"/>
                <w:i w:val="false"/>
                <w:color w:val="000000"/>
                <w:sz w:val="20"/>
              </w:rPr>
              <w:t>
18.7. Код базового метода определения таможенной стоимости</w:t>
            </w:r>
            <w:r>
              <w:br/>
            </w:r>
            <w:r>
              <w:rPr>
                <w:rFonts w:ascii="Times New Roman"/>
                <w:b w:val="false"/>
                <w:i w:val="false"/>
                <w:color w:val="000000"/>
                <w:sz w:val="20"/>
              </w:rPr>
              <w:t>
(casdo:‌Base‌Valuation‌Method‌Code)</w:t>
            </w:r>
          </w:p>
          <w:bookmarkEnd w:id="38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базового метода определения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6"/>
          <w:p>
            <w:pPr>
              <w:spacing w:after="20"/>
              <w:ind w:left="20"/>
              <w:jc w:val="both"/>
            </w:pPr>
            <w:r>
              <w:rPr>
                <w:rFonts w:ascii="Times New Roman"/>
                <w:b w:val="false"/>
                <w:i w:val="false"/>
                <w:color w:val="000000"/>
                <w:sz w:val="20"/>
              </w:rPr>
              <w:t>
18.8. Таможенная стоимость</w:t>
            </w:r>
            <w:r>
              <w:br/>
            </w:r>
            <w:r>
              <w:rPr>
                <w:rFonts w:ascii="Times New Roman"/>
                <w:b w:val="false"/>
                <w:i w:val="false"/>
                <w:color w:val="000000"/>
                <w:sz w:val="20"/>
              </w:rPr>
              <w:t>
(casdo:‌Customs‌Value‌Amount)</w:t>
            </w:r>
          </w:p>
          <w:bookmarkEnd w:id="38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38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38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9"/>
          <w:p>
            <w:pPr>
              <w:spacing w:after="20"/>
              <w:ind w:left="20"/>
              <w:jc w:val="both"/>
            </w:pPr>
            <w:r>
              <w:rPr>
                <w:rFonts w:ascii="Times New Roman"/>
                <w:b w:val="false"/>
                <w:i w:val="false"/>
                <w:color w:val="000000"/>
                <w:sz w:val="20"/>
              </w:rPr>
              <w:t>
18.9. Курс валюты</w:t>
            </w:r>
            <w:r>
              <w:br/>
            </w:r>
            <w:r>
              <w:rPr>
                <w:rFonts w:ascii="Times New Roman"/>
                <w:b w:val="false"/>
                <w:i w:val="false"/>
                <w:color w:val="000000"/>
                <w:sz w:val="20"/>
              </w:rPr>
              <w:t>
(casdo:‌Exchange‌Rate)</w:t>
            </w:r>
          </w:p>
          <w:bookmarkEnd w:id="38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9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39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39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2"/>
          <w:p>
            <w:pPr>
              <w:spacing w:after="20"/>
              <w:ind w:left="20"/>
              <w:jc w:val="both"/>
            </w:pPr>
            <w:r>
              <w:rPr>
                <w:rFonts w:ascii="Times New Roman"/>
                <w:b w:val="false"/>
                <w:i w:val="false"/>
                <w:color w:val="000000"/>
                <w:sz w:val="20"/>
              </w:rPr>
              <w:t>
в) масштаб</w:t>
            </w:r>
            <w:r>
              <w:br/>
            </w:r>
            <w:r>
              <w:rPr>
                <w:rFonts w:ascii="Times New Roman"/>
                <w:b w:val="false"/>
                <w:i w:val="false"/>
                <w:color w:val="000000"/>
                <w:sz w:val="20"/>
              </w:rPr>
              <w:t>
(атрибут scale‌Number)</w:t>
            </w:r>
          </w:p>
          <w:bookmarkEnd w:id="39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3"/>
          <w:p>
            <w:pPr>
              <w:spacing w:after="20"/>
              <w:ind w:left="20"/>
              <w:jc w:val="both"/>
            </w:pPr>
            <w:r>
              <w:rPr>
                <w:rFonts w:ascii="Times New Roman"/>
                <w:b w:val="false"/>
                <w:i w:val="false"/>
                <w:color w:val="000000"/>
                <w:sz w:val="20"/>
              </w:rPr>
              <w:t>
18.10. Расчет таможенной стоимости по методу по стоимости сделки с ввозимыми товарами или по резервному методу на его основе</w:t>
            </w:r>
            <w:r>
              <w:br/>
            </w:r>
            <w:r>
              <w:rPr>
                <w:rFonts w:ascii="Times New Roman"/>
                <w:b w:val="false"/>
                <w:i w:val="false"/>
                <w:color w:val="000000"/>
                <w:sz w:val="20"/>
              </w:rPr>
              <w:t>
(cacdo:‌CVDMethod1‌Calculation‌Details)</w:t>
            </w:r>
          </w:p>
          <w:bookmarkEnd w:id="39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по стоимости сделки с ввозимыми товарами (по методу 1) или по резервному методу на его основе (по методу 6 на основе метода 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4"/>
          <w:p>
            <w:pPr>
              <w:spacing w:after="20"/>
              <w:ind w:left="20"/>
              <w:jc w:val="both"/>
            </w:pPr>
            <w:r>
              <w:rPr>
                <w:rFonts w:ascii="Times New Roman"/>
                <w:b w:val="false"/>
                <w:i w:val="false"/>
                <w:color w:val="000000"/>
                <w:sz w:val="20"/>
              </w:rPr>
              <w:t>
M.CA.CDT.00142</w:t>
            </w:r>
            <w:r>
              <w:br/>
            </w:r>
            <w:r>
              <w:rPr>
                <w:rFonts w:ascii="Times New Roman"/>
                <w:b w:val="false"/>
                <w:i w:val="false"/>
                <w:color w:val="000000"/>
                <w:sz w:val="20"/>
              </w:rPr>
              <w:t>
Определяется областями значений вложенных элементов</w:t>
            </w:r>
          </w:p>
          <w:bookmarkEnd w:id="39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5"/>
          <w:p>
            <w:pPr>
              <w:spacing w:after="20"/>
              <w:ind w:left="20"/>
              <w:jc w:val="both"/>
            </w:pPr>
            <w:r>
              <w:rPr>
                <w:rFonts w:ascii="Times New Roman"/>
                <w:b w:val="false"/>
                <w:i w:val="false"/>
                <w:color w:val="000000"/>
                <w:sz w:val="20"/>
              </w:rPr>
              <w:t>
18.10.1. Основа расчета таможенной стоимости</w:t>
            </w:r>
            <w:r>
              <w:br/>
            </w:r>
            <w:r>
              <w:rPr>
                <w:rFonts w:ascii="Times New Roman"/>
                <w:b w:val="false"/>
                <w:i w:val="false"/>
                <w:color w:val="000000"/>
                <w:sz w:val="20"/>
              </w:rPr>
              <w:t>
(cacdo:‌Method1‌Basis‌Calculation‌Details)</w:t>
            </w:r>
          </w:p>
          <w:bookmarkEnd w:id="39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основе для расчета таможенной стоимости по методу по стоимости сделки с ввозимыми товарами (по методу 1) или по резервному методу на его основе (по методу 6 на основе метода 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6"/>
          <w:p>
            <w:pPr>
              <w:spacing w:after="20"/>
              <w:ind w:left="20"/>
              <w:jc w:val="both"/>
            </w:pPr>
            <w:r>
              <w:rPr>
                <w:rFonts w:ascii="Times New Roman"/>
                <w:b w:val="false"/>
                <w:i w:val="false"/>
                <w:color w:val="000000"/>
                <w:sz w:val="20"/>
              </w:rPr>
              <w:t>
M.CA.CDT.00146</w:t>
            </w:r>
            <w:r>
              <w:br/>
            </w:r>
            <w:r>
              <w:rPr>
                <w:rFonts w:ascii="Times New Roman"/>
                <w:b w:val="false"/>
                <w:i w:val="false"/>
                <w:color w:val="000000"/>
                <w:sz w:val="20"/>
              </w:rPr>
              <w:t>
Определяется областями значений вложенных элементов</w:t>
            </w:r>
          </w:p>
          <w:bookmarkEnd w:id="3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7"/>
          <w:p>
            <w:pPr>
              <w:spacing w:after="20"/>
              <w:ind w:left="20"/>
              <w:jc w:val="both"/>
            </w:pPr>
            <w:r>
              <w:rPr>
                <w:rFonts w:ascii="Times New Roman"/>
                <w:b w:val="false"/>
                <w:i w:val="false"/>
                <w:color w:val="000000"/>
                <w:sz w:val="20"/>
              </w:rPr>
              <w:t>
*.1. Цена в валюте счета</w:t>
            </w:r>
            <w:r>
              <w:br/>
            </w:r>
            <w:r>
              <w:rPr>
                <w:rFonts w:ascii="Times New Roman"/>
                <w:b w:val="false"/>
                <w:i w:val="false"/>
                <w:color w:val="000000"/>
                <w:sz w:val="20"/>
              </w:rPr>
              <w:t>
(casdo:‌Invoice‌Price‌Amount)</w:t>
            </w:r>
          </w:p>
          <w:bookmarkEnd w:id="39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фактически уплаченная или подлежащая уплате за ввозимый товар, или основа для определения таможенной стоимости ввозимых товаров в валюте счета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39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39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400"/>
          <w:p>
            <w:pPr>
              <w:spacing w:after="20"/>
              <w:ind w:left="20"/>
              <w:jc w:val="both"/>
            </w:pPr>
            <w:r>
              <w:rPr>
                <w:rFonts w:ascii="Times New Roman"/>
                <w:b w:val="false"/>
                <w:i w:val="false"/>
                <w:color w:val="000000"/>
                <w:sz w:val="20"/>
              </w:rPr>
              <w:t>
*.2. Цена в национальной валюте</w:t>
            </w:r>
            <w:r>
              <w:br/>
            </w:r>
            <w:r>
              <w:rPr>
                <w:rFonts w:ascii="Times New Roman"/>
                <w:b w:val="false"/>
                <w:i w:val="false"/>
                <w:color w:val="000000"/>
                <w:sz w:val="20"/>
              </w:rPr>
              <w:t>
(casdo:‌National‌Invoice‌Price‌Amount)</w:t>
            </w:r>
          </w:p>
          <w:bookmarkEnd w:id="40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фактически уплаченная или подлежащая уплате за ввозимый товар, или иная основа для определения таможенной стоимости ввозимых товаров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0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0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3"/>
          <w:p>
            <w:pPr>
              <w:spacing w:after="20"/>
              <w:ind w:left="20"/>
              <w:jc w:val="both"/>
            </w:pPr>
            <w:r>
              <w:rPr>
                <w:rFonts w:ascii="Times New Roman"/>
                <w:b w:val="false"/>
                <w:i w:val="false"/>
                <w:color w:val="000000"/>
                <w:sz w:val="20"/>
              </w:rPr>
              <w:t>
*.3. Курс пересчета</w:t>
            </w:r>
            <w:r>
              <w:br/>
            </w:r>
            <w:r>
              <w:rPr>
                <w:rFonts w:ascii="Times New Roman"/>
                <w:b w:val="false"/>
                <w:i w:val="false"/>
                <w:color w:val="000000"/>
                <w:sz w:val="20"/>
              </w:rPr>
              <w:t>
(casdo:‌Price‌Currency‌Rate)</w:t>
            </w:r>
          </w:p>
          <w:bookmarkEnd w:id="40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цены, фактически уплаченной или подлежащей уплате за ввозимый товар, или иной основы для определения таможенной стоимости ввозимых товаров в валюту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0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0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6"/>
          <w:p>
            <w:pPr>
              <w:spacing w:after="20"/>
              <w:ind w:left="20"/>
              <w:jc w:val="both"/>
            </w:pPr>
            <w:r>
              <w:rPr>
                <w:rFonts w:ascii="Times New Roman"/>
                <w:b w:val="false"/>
                <w:i w:val="false"/>
                <w:color w:val="000000"/>
                <w:sz w:val="20"/>
              </w:rPr>
              <w:t>
в) масштаб</w:t>
            </w:r>
            <w:r>
              <w:br/>
            </w:r>
            <w:r>
              <w:rPr>
                <w:rFonts w:ascii="Times New Roman"/>
                <w:b w:val="false"/>
                <w:i w:val="false"/>
                <w:color w:val="000000"/>
                <w:sz w:val="20"/>
              </w:rPr>
              <w:t>
(атрибут scale‌Number)</w:t>
            </w:r>
          </w:p>
          <w:bookmarkEnd w:id="40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7"/>
          <w:p>
            <w:pPr>
              <w:spacing w:after="20"/>
              <w:ind w:left="20"/>
              <w:jc w:val="both"/>
            </w:pPr>
            <w:r>
              <w:rPr>
                <w:rFonts w:ascii="Times New Roman"/>
                <w:b w:val="false"/>
                <w:i w:val="false"/>
                <w:color w:val="000000"/>
                <w:sz w:val="20"/>
              </w:rPr>
              <w:t>
*.4. Сумма косвенных платежей в национальной валюте</w:t>
            </w:r>
            <w:r>
              <w:br/>
            </w:r>
            <w:r>
              <w:rPr>
                <w:rFonts w:ascii="Times New Roman"/>
                <w:b w:val="false"/>
                <w:i w:val="false"/>
                <w:color w:val="000000"/>
                <w:sz w:val="20"/>
              </w:rPr>
              <w:t>
(casdo:‌National‌Indirect‌Payment‌Amount)</w:t>
            </w:r>
          </w:p>
          <w:bookmarkEnd w:id="40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косвенных платежей, в том числе величина стоимостной оценки условий или обязательств, влияние которых на цену ввозимых товаров может быть количественно определено,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0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0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10"/>
          <w:p>
            <w:pPr>
              <w:spacing w:after="20"/>
              <w:ind w:left="20"/>
              <w:jc w:val="both"/>
            </w:pPr>
            <w:r>
              <w:rPr>
                <w:rFonts w:ascii="Times New Roman"/>
                <w:b w:val="false"/>
                <w:i w:val="false"/>
                <w:color w:val="000000"/>
                <w:sz w:val="20"/>
              </w:rPr>
              <w:t>
*.5. Курс пересчета косвенных платежей</w:t>
            </w:r>
            <w:r>
              <w:br/>
            </w:r>
            <w:r>
              <w:rPr>
                <w:rFonts w:ascii="Times New Roman"/>
                <w:b w:val="false"/>
                <w:i w:val="false"/>
                <w:color w:val="000000"/>
                <w:sz w:val="20"/>
              </w:rPr>
              <w:t>
(casdo:‌Indirect‌Payment‌Currency‌Rate)</w:t>
            </w:r>
          </w:p>
          <w:bookmarkEnd w:id="41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косвенных платежей, в том числе величины стоимостной оценки условий или обязательств, влияние которых на цену ввозимых товаров может быть количественно определено, в валюту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1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1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3"/>
          <w:p>
            <w:pPr>
              <w:spacing w:after="20"/>
              <w:ind w:left="20"/>
              <w:jc w:val="both"/>
            </w:pPr>
            <w:r>
              <w:rPr>
                <w:rFonts w:ascii="Times New Roman"/>
                <w:b w:val="false"/>
                <w:i w:val="false"/>
                <w:color w:val="000000"/>
                <w:sz w:val="20"/>
              </w:rPr>
              <w:t>
в) масштаб</w:t>
            </w:r>
            <w:r>
              <w:br/>
            </w:r>
            <w:r>
              <w:rPr>
                <w:rFonts w:ascii="Times New Roman"/>
                <w:b w:val="false"/>
                <w:i w:val="false"/>
                <w:color w:val="000000"/>
                <w:sz w:val="20"/>
              </w:rPr>
              <w:t>
(атрибут scale‌Number)</w:t>
            </w:r>
          </w:p>
          <w:bookmarkEnd w:id="41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4"/>
          <w:p>
            <w:pPr>
              <w:spacing w:after="20"/>
              <w:ind w:left="20"/>
              <w:jc w:val="both"/>
            </w:pPr>
            <w:r>
              <w:rPr>
                <w:rFonts w:ascii="Times New Roman"/>
                <w:b w:val="false"/>
                <w:i w:val="false"/>
                <w:color w:val="000000"/>
                <w:sz w:val="20"/>
              </w:rPr>
              <w:t>
*.6. Итоговая (общая) сумма</w:t>
            </w:r>
            <w:r>
              <w:br/>
            </w:r>
            <w:r>
              <w:rPr>
                <w:rFonts w:ascii="Times New Roman"/>
                <w:b w:val="false"/>
                <w:i w:val="false"/>
                <w:color w:val="000000"/>
                <w:sz w:val="20"/>
              </w:rPr>
              <w:t>
(casdo:‌Total‌Amount)</w:t>
            </w:r>
          </w:p>
          <w:bookmarkEnd w:id="41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основы для расчета таможенной стоимости ввозимых товаров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1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1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7"/>
          <w:p>
            <w:pPr>
              <w:spacing w:after="20"/>
              <w:ind w:left="20"/>
              <w:jc w:val="both"/>
            </w:pPr>
            <w:r>
              <w:rPr>
                <w:rFonts w:ascii="Times New Roman"/>
                <w:b w:val="false"/>
                <w:i w:val="false"/>
                <w:color w:val="000000"/>
                <w:sz w:val="20"/>
              </w:rPr>
              <w:t>
18.10.2. Дополнительные начисления</w:t>
            </w:r>
            <w:r>
              <w:br/>
            </w:r>
            <w:r>
              <w:rPr>
                <w:rFonts w:ascii="Times New Roman"/>
                <w:b w:val="false"/>
                <w:i w:val="false"/>
                <w:color w:val="000000"/>
                <w:sz w:val="20"/>
              </w:rPr>
              <w:t>
(cacdo:‌Method1‌Add‌Costs‌Details)</w:t>
            </w:r>
          </w:p>
          <w:bookmarkEnd w:id="41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дополнительных начислениях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8"/>
          <w:p>
            <w:pPr>
              <w:spacing w:after="20"/>
              <w:ind w:left="20"/>
              <w:jc w:val="both"/>
            </w:pPr>
            <w:r>
              <w:rPr>
                <w:rFonts w:ascii="Times New Roman"/>
                <w:b w:val="false"/>
                <w:i w:val="false"/>
                <w:color w:val="000000"/>
                <w:sz w:val="20"/>
              </w:rPr>
              <w:t>
M.CA.CDT.00147</w:t>
            </w:r>
            <w:r>
              <w:br/>
            </w:r>
            <w:r>
              <w:rPr>
                <w:rFonts w:ascii="Times New Roman"/>
                <w:b w:val="false"/>
                <w:i w:val="false"/>
                <w:color w:val="000000"/>
                <w:sz w:val="20"/>
              </w:rPr>
              <w:t>
Определяется областями значений вложенных элементов</w:t>
            </w:r>
          </w:p>
          <w:bookmarkEnd w:id="4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9"/>
          <w:p>
            <w:pPr>
              <w:spacing w:after="20"/>
              <w:ind w:left="20"/>
              <w:jc w:val="both"/>
            </w:pPr>
            <w:r>
              <w:rPr>
                <w:rFonts w:ascii="Times New Roman"/>
                <w:b w:val="false"/>
                <w:i w:val="false"/>
                <w:color w:val="000000"/>
                <w:sz w:val="20"/>
              </w:rPr>
              <w:t>
*.1. Сумма вознаграждений агенту (посреднику), брокеру</w:t>
            </w:r>
            <w:r>
              <w:br/>
            </w:r>
            <w:r>
              <w:rPr>
                <w:rFonts w:ascii="Times New Roman"/>
                <w:b w:val="false"/>
                <w:i w:val="false"/>
                <w:color w:val="000000"/>
                <w:sz w:val="20"/>
              </w:rPr>
              <w:t>
(casdo:‌Brokerage‌Amount)</w:t>
            </w:r>
          </w:p>
          <w:bookmarkEnd w:id="41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вознаграждение агентам (посредникам) и вознаграждение брокерам, за исключением вознаграждений за закупку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2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2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2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2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2"/>
          <w:p>
            <w:pPr>
              <w:spacing w:after="20"/>
              <w:ind w:left="20"/>
              <w:jc w:val="both"/>
            </w:pPr>
            <w:r>
              <w:rPr>
                <w:rFonts w:ascii="Times New Roman"/>
                <w:b w:val="false"/>
                <w:i w:val="false"/>
                <w:color w:val="000000"/>
                <w:sz w:val="20"/>
              </w:rPr>
              <w:t>
*.2. Стоимость тары и упаковки</w:t>
            </w:r>
            <w:r>
              <w:br/>
            </w:r>
            <w:r>
              <w:rPr>
                <w:rFonts w:ascii="Times New Roman"/>
                <w:b w:val="false"/>
                <w:i w:val="false"/>
                <w:color w:val="000000"/>
                <w:sz w:val="20"/>
              </w:rPr>
              <w:t>
(casdo:‌Package‌Value‌Amount)</w:t>
            </w:r>
          </w:p>
          <w:bookmarkEnd w:id="42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тару и упаковку, в том числе стоимость упаковочных материалов и работ по упаковке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2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2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5"/>
          <w:p>
            <w:pPr>
              <w:spacing w:after="20"/>
              <w:ind w:left="20"/>
              <w:jc w:val="both"/>
            </w:pPr>
            <w:r>
              <w:rPr>
                <w:rFonts w:ascii="Times New Roman"/>
                <w:b w:val="false"/>
                <w:i w:val="false"/>
                <w:color w:val="000000"/>
                <w:sz w:val="20"/>
              </w:rPr>
              <w:t>
*.3. Стоимость сырья, материалов, деталей, полуфабрикатов</w:t>
            </w:r>
            <w:r>
              <w:br/>
            </w:r>
            <w:r>
              <w:rPr>
                <w:rFonts w:ascii="Times New Roman"/>
                <w:b w:val="false"/>
                <w:i w:val="false"/>
                <w:color w:val="000000"/>
                <w:sz w:val="20"/>
              </w:rPr>
              <w:t>
(casdo:‌Resource‌Value‌Amount)</w:t>
            </w:r>
          </w:p>
          <w:bookmarkEnd w:id="42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сырья, материалов, деталей, полуфабрикатов и иных товаров, из которых произведены (состоят) ввозимые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2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2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8"/>
          <w:p>
            <w:pPr>
              <w:spacing w:after="20"/>
              <w:ind w:left="20"/>
              <w:jc w:val="both"/>
            </w:pPr>
            <w:r>
              <w:rPr>
                <w:rFonts w:ascii="Times New Roman"/>
                <w:b w:val="false"/>
                <w:i w:val="false"/>
                <w:color w:val="000000"/>
                <w:sz w:val="20"/>
              </w:rPr>
              <w:t>
*.4. Стоимость инструментов и приспособлений</w:t>
            </w:r>
            <w:r>
              <w:br/>
            </w:r>
            <w:r>
              <w:rPr>
                <w:rFonts w:ascii="Times New Roman"/>
                <w:b w:val="false"/>
                <w:i w:val="false"/>
                <w:color w:val="000000"/>
                <w:sz w:val="20"/>
              </w:rPr>
              <w:t>
(casdo:‌Tools‌Value‌Amount)</w:t>
            </w:r>
          </w:p>
          <w:bookmarkEnd w:id="42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инструментов, штампов, форм и иных подобных товаров, использованных при производстве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2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3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3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1"/>
          <w:p>
            <w:pPr>
              <w:spacing w:after="20"/>
              <w:ind w:left="20"/>
              <w:jc w:val="both"/>
            </w:pPr>
            <w:r>
              <w:rPr>
                <w:rFonts w:ascii="Times New Roman"/>
                <w:b w:val="false"/>
                <w:i w:val="false"/>
                <w:color w:val="000000"/>
                <w:sz w:val="20"/>
              </w:rPr>
              <w:t>
*.5. Стоимость материалов</w:t>
            </w:r>
            <w:r>
              <w:br/>
            </w:r>
            <w:r>
              <w:rPr>
                <w:rFonts w:ascii="Times New Roman"/>
                <w:b w:val="false"/>
                <w:i w:val="false"/>
                <w:color w:val="000000"/>
                <w:sz w:val="20"/>
              </w:rPr>
              <w:t>
(casdo:‌Materials‌Value‌Amount)</w:t>
            </w:r>
          </w:p>
          <w:bookmarkEnd w:id="43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материалов, израсходованных при производстве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3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3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4"/>
          <w:p>
            <w:pPr>
              <w:spacing w:after="20"/>
              <w:ind w:left="20"/>
              <w:jc w:val="both"/>
            </w:pPr>
            <w:r>
              <w:rPr>
                <w:rFonts w:ascii="Times New Roman"/>
                <w:b w:val="false"/>
                <w:i w:val="false"/>
                <w:color w:val="000000"/>
                <w:sz w:val="20"/>
              </w:rPr>
              <w:t>
*.6. Стоимость проектирования, разработки, инженерной, конструкторской работы, художественного оформления, дизайна, эскизов и чертежей</w:t>
            </w:r>
            <w:r>
              <w:br/>
            </w:r>
            <w:r>
              <w:rPr>
                <w:rFonts w:ascii="Times New Roman"/>
                <w:b w:val="false"/>
                <w:i w:val="false"/>
                <w:color w:val="000000"/>
                <w:sz w:val="20"/>
              </w:rPr>
              <w:t>
(casdo:‌Design‌Value‌Amount)</w:t>
            </w:r>
          </w:p>
          <w:bookmarkEnd w:id="43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Евразийского экономического союза и необходимых для производства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3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3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7"/>
          <w:p>
            <w:pPr>
              <w:spacing w:after="20"/>
              <w:ind w:left="20"/>
              <w:jc w:val="both"/>
            </w:pPr>
            <w:r>
              <w:rPr>
                <w:rFonts w:ascii="Times New Roman"/>
                <w:b w:val="false"/>
                <w:i w:val="false"/>
                <w:color w:val="000000"/>
                <w:sz w:val="20"/>
              </w:rPr>
              <w:t>
*.7. Сумма лицензионных и иных подобных платежей</w:t>
            </w:r>
            <w:r>
              <w:br/>
            </w:r>
            <w:r>
              <w:rPr>
                <w:rFonts w:ascii="Times New Roman"/>
                <w:b w:val="false"/>
                <w:i w:val="false"/>
                <w:color w:val="000000"/>
                <w:sz w:val="20"/>
              </w:rPr>
              <w:t>
(casdo:‌Royalty‌Amount)</w:t>
            </w:r>
          </w:p>
          <w:bookmarkEnd w:id="43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лицензионных и иных подобных платежей за использование объектов интеллектуальной собственности, включая роялти, платежи за патенты, товарные знаки, авторские права, относящихся к ввозимому товару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3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3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40"/>
          <w:p>
            <w:pPr>
              <w:spacing w:after="20"/>
              <w:ind w:left="20"/>
              <w:jc w:val="both"/>
            </w:pPr>
            <w:r>
              <w:rPr>
                <w:rFonts w:ascii="Times New Roman"/>
                <w:b w:val="false"/>
                <w:i w:val="false"/>
                <w:color w:val="000000"/>
                <w:sz w:val="20"/>
              </w:rPr>
              <w:t>
*.8. Сумма дохода (выручки) от последующей продажи товаров</w:t>
            </w:r>
            <w:r>
              <w:br/>
            </w:r>
            <w:r>
              <w:rPr>
                <w:rFonts w:ascii="Times New Roman"/>
                <w:b w:val="false"/>
                <w:i w:val="false"/>
                <w:color w:val="000000"/>
                <w:sz w:val="20"/>
              </w:rPr>
              <w:t>
(casdo:‌Subsequent‌Resale‌Amount)</w:t>
            </w:r>
          </w:p>
          <w:bookmarkEnd w:id="44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части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4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4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3"/>
          <w:p>
            <w:pPr>
              <w:spacing w:after="20"/>
              <w:ind w:left="20"/>
              <w:jc w:val="both"/>
            </w:pPr>
            <w:r>
              <w:rPr>
                <w:rFonts w:ascii="Times New Roman"/>
                <w:b w:val="false"/>
                <w:i w:val="false"/>
                <w:color w:val="000000"/>
                <w:sz w:val="20"/>
              </w:rPr>
              <w:t>
*.9. Наименование (название) места</w:t>
            </w:r>
            <w:r>
              <w:br/>
            </w:r>
            <w:r>
              <w:rPr>
                <w:rFonts w:ascii="Times New Roman"/>
                <w:b w:val="false"/>
                <w:i w:val="false"/>
                <w:color w:val="000000"/>
                <w:sz w:val="20"/>
              </w:rPr>
              <w:t>
(casdo:‌Place‌Name)</w:t>
            </w:r>
          </w:p>
          <w:bookmarkEnd w:id="44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4"/>
          <w:p>
            <w:pPr>
              <w:spacing w:after="20"/>
              <w:ind w:left="20"/>
              <w:jc w:val="both"/>
            </w:pPr>
            <w:r>
              <w:rPr>
                <w:rFonts w:ascii="Times New Roman"/>
                <w:b w:val="false"/>
                <w:i w:val="false"/>
                <w:color w:val="000000"/>
                <w:sz w:val="20"/>
              </w:rPr>
              <w:t>
*.10. Сумма расходов на перевозку (транспортировку)</w:t>
            </w:r>
            <w:r>
              <w:br/>
            </w:r>
            <w:r>
              <w:rPr>
                <w:rFonts w:ascii="Times New Roman"/>
                <w:b w:val="false"/>
                <w:i w:val="false"/>
                <w:color w:val="000000"/>
                <w:sz w:val="20"/>
              </w:rPr>
              <w:t>
(casdo:‌Transport‌Value‌Amount)</w:t>
            </w:r>
          </w:p>
          <w:bookmarkEnd w:id="44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4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4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7"/>
          <w:p>
            <w:pPr>
              <w:spacing w:after="20"/>
              <w:ind w:left="20"/>
              <w:jc w:val="both"/>
            </w:pPr>
            <w:r>
              <w:rPr>
                <w:rFonts w:ascii="Times New Roman"/>
                <w:b w:val="false"/>
                <w:i w:val="false"/>
                <w:color w:val="000000"/>
                <w:sz w:val="20"/>
              </w:rPr>
              <w:t>
*.11. Сумма расходов на погрузку, разгрузку, перегрузку или иные операции при перевозке (транспортировке)</w:t>
            </w:r>
            <w:r>
              <w:br/>
            </w:r>
            <w:r>
              <w:rPr>
                <w:rFonts w:ascii="Times New Roman"/>
                <w:b w:val="false"/>
                <w:i w:val="false"/>
                <w:color w:val="000000"/>
                <w:sz w:val="20"/>
              </w:rPr>
              <w:t>
(casdo:‌Loading‌Value‌Amount)</w:t>
            </w:r>
          </w:p>
          <w:bookmarkEnd w:id="44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погрузку, разгрузку или перегрузку ввозимых товаров и проведение иных операций, связанных с их перевозкой (транспортировкой)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4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4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50"/>
          <w:p>
            <w:pPr>
              <w:spacing w:after="20"/>
              <w:ind w:left="20"/>
              <w:jc w:val="both"/>
            </w:pPr>
            <w:r>
              <w:rPr>
                <w:rFonts w:ascii="Times New Roman"/>
                <w:b w:val="false"/>
                <w:i w:val="false"/>
                <w:color w:val="000000"/>
                <w:sz w:val="20"/>
              </w:rPr>
              <w:t>
*.12. Сумма расходов на страхование</w:t>
            </w:r>
            <w:r>
              <w:br/>
            </w:r>
            <w:r>
              <w:rPr>
                <w:rFonts w:ascii="Times New Roman"/>
                <w:b w:val="false"/>
                <w:i w:val="false"/>
                <w:color w:val="000000"/>
                <w:sz w:val="20"/>
              </w:rPr>
              <w:t>
(casdo:‌Insurance‌Value‌Amount)</w:t>
            </w:r>
          </w:p>
          <w:bookmarkEnd w:id="45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страхование в связи с перевозкой (транспортировкой), погрузкой, разгрузкой или перегрузкой ввозимых товаров и проведением иных операций, связанных с их перевозкой (транспортировкой)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5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5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5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3"/>
          <w:p>
            <w:pPr>
              <w:spacing w:after="20"/>
              <w:ind w:left="20"/>
              <w:jc w:val="both"/>
            </w:pPr>
            <w:r>
              <w:rPr>
                <w:rFonts w:ascii="Times New Roman"/>
                <w:b w:val="false"/>
                <w:i w:val="false"/>
                <w:color w:val="000000"/>
                <w:sz w:val="20"/>
              </w:rPr>
              <w:t>
*.13. Итоговая (общая) сумма</w:t>
            </w:r>
            <w:r>
              <w:br/>
            </w:r>
            <w:r>
              <w:rPr>
                <w:rFonts w:ascii="Times New Roman"/>
                <w:b w:val="false"/>
                <w:i w:val="false"/>
                <w:color w:val="000000"/>
                <w:sz w:val="20"/>
              </w:rPr>
              <w:t>
(casdo:‌Total‌Amount)</w:t>
            </w:r>
          </w:p>
          <w:bookmarkEnd w:id="45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дополнительных начислений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5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5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6"/>
          <w:p>
            <w:pPr>
              <w:spacing w:after="20"/>
              <w:ind w:left="20"/>
              <w:jc w:val="both"/>
            </w:pPr>
            <w:r>
              <w:rPr>
                <w:rFonts w:ascii="Times New Roman"/>
                <w:b w:val="false"/>
                <w:i w:val="false"/>
                <w:color w:val="000000"/>
                <w:sz w:val="20"/>
              </w:rPr>
              <w:t>
18.10.3. Вычеты</w:t>
            </w:r>
            <w:r>
              <w:br/>
            </w:r>
            <w:r>
              <w:rPr>
                <w:rFonts w:ascii="Times New Roman"/>
                <w:b w:val="false"/>
                <w:i w:val="false"/>
                <w:color w:val="000000"/>
                <w:sz w:val="20"/>
              </w:rPr>
              <w:t>
(cacdo:‌Method1‌Deduction‌Details)</w:t>
            </w:r>
          </w:p>
          <w:bookmarkEnd w:id="45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вычетах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7"/>
          <w:p>
            <w:pPr>
              <w:spacing w:after="20"/>
              <w:ind w:left="20"/>
              <w:jc w:val="both"/>
            </w:pPr>
            <w:r>
              <w:rPr>
                <w:rFonts w:ascii="Times New Roman"/>
                <w:b w:val="false"/>
                <w:i w:val="false"/>
                <w:color w:val="000000"/>
                <w:sz w:val="20"/>
              </w:rPr>
              <w:t>
M.CA.CDT.00148</w:t>
            </w:r>
            <w:r>
              <w:br/>
            </w:r>
            <w:r>
              <w:rPr>
                <w:rFonts w:ascii="Times New Roman"/>
                <w:b w:val="false"/>
                <w:i w:val="false"/>
                <w:color w:val="000000"/>
                <w:sz w:val="20"/>
              </w:rPr>
              <w:t>
Определяется областями значений вложенных элементов</w:t>
            </w:r>
          </w:p>
          <w:bookmarkEnd w:id="4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8"/>
          <w:p>
            <w:pPr>
              <w:spacing w:after="20"/>
              <w:ind w:left="20"/>
              <w:jc w:val="both"/>
            </w:pPr>
            <w:r>
              <w:rPr>
                <w:rFonts w:ascii="Times New Roman"/>
                <w:b w:val="false"/>
                <w:i w:val="false"/>
                <w:color w:val="000000"/>
                <w:sz w:val="20"/>
              </w:rPr>
              <w:t>
*.1. Сумма расходов на строительство, возведение, сборку, монтаж</w:t>
            </w:r>
            <w:r>
              <w:br/>
            </w:r>
            <w:r>
              <w:rPr>
                <w:rFonts w:ascii="Times New Roman"/>
                <w:b w:val="false"/>
                <w:i w:val="false"/>
                <w:color w:val="000000"/>
                <w:sz w:val="20"/>
              </w:rPr>
              <w:t>
(casdo:‌Assembly‌Value‌Amount)</w:t>
            </w:r>
          </w:p>
          <w:bookmarkEnd w:id="45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производимые после ввоза товаров на таможенную территорию Евразийского экономического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5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6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6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61"/>
          <w:p>
            <w:pPr>
              <w:spacing w:after="20"/>
              <w:ind w:left="20"/>
              <w:jc w:val="both"/>
            </w:pPr>
            <w:r>
              <w:rPr>
                <w:rFonts w:ascii="Times New Roman"/>
                <w:b w:val="false"/>
                <w:i w:val="false"/>
                <w:color w:val="000000"/>
                <w:sz w:val="20"/>
              </w:rPr>
              <w:t>
*.2. Сумма расходов на перевозку (транспортировку)</w:t>
            </w:r>
            <w:r>
              <w:br/>
            </w:r>
            <w:r>
              <w:rPr>
                <w:rFonts w:ascii="Times New Roman"/>
                <w:b w:val="false"/>
                <w:i w:val="false"/>
                <w:color w:val="000000"/>
                <w:sz w:val="20"/>
              </w:rPr>
              <w:t>
(casdo:‌Transport‌Value‌Amount)</w:t>
            </w:r>
          </w:p>
          <w:bookmarkEnd w:id="46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по таможенной территории Евразийского экономического союза от места прибытия таких товаров на таможенную территорию Евразийского экономического союза или от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6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6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4"/>
          <w:p>
            <w:pPr>
              <w:spacing w:after="20"/>
              <w:ind w:left="20"/>
              <w:jc w:val="both"/>
            </w:pPr>
            <w:r>
              <w:rPr>
                <w:rFonts w:ascii="Times New Roman"/>
                <w:b w:val="false"/>
                <w:i w:val="false"/>
                <w:color w:val="000000"/>
                <w:sz w:val="20"/>
              </w:rPr>
              <w:t>
*.3. Сумма пошлин, налогов и сборов</w:t>
            </w:r>
            <w:r>
              <w:br/>
            </w:r>
            <w:r>
              <w:rPr>
                <w:rFonts w:ascii="Times New Roman"/>
                <w:b w:val="false"/>
                <w:i w:val="false"/>
                <w:color w:val="000000"/>
                <w:sz w:val="20"/>
              </w:rPr>
              <w:t>
(casdo:‌Union‌Tax‌Payment‌Amount)</w:t>
            </w:r>
          </w:p>
          <w:bookmarkEnd w:id="46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пошлин, налогов и сборов, уплачиваемых в связи с ввозом товаров на таможенную территорию Евразийского экономического союза или продажей таких товаров на таможенной территории Евразийского экономического союза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6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6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7"/>
          <w:p>
            <w:pPr>
              <w:spacing w:after="20"/>
              <w:ind w:left="20"/>
              <w:jc w:val="both"/>
            </w:pPr>
            <w:r>
              <w:rPr>
                <w:rFonts w:ascii="Times New Roman"/>
                <w:b w:val="false"/>
                <w:i w:val="false"/>
                <w:color w:val="000000"/>
                <w:sz w:val="20"/>
              </w:rPr>
              <w:t>
*.4. Итоговая (общая) сумма</w:t>
            </w:r>
            <w:r>
              <w:br/>
            </w:r>
            <w:r>
              <w:rPr>
                <w:rFonts w:ascii="Times New Roman"/>
                <w:b w:val="false"/>
                <w:i w:val="false"/>
                <w:color w:val="000000"/>
                <w:sz w:val="20"/>
              </w:rPr>
              <w:t>
(casdo:‌Total‌Amount)</w:t>
            </w:r>
          </w:p>
          <w:bookmarkEnd w:id="46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вычетов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6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6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70"/>
          <w:p>
            <w:pPr>
              <w:spacing w:after="20"/>
              <w:ind w:left="20"/>
              <w:jc w:val="both"/>
            </w:pPr>
            <w:r>
              <w:rPr>
                <w:rFonts w:ascii="Times New Roman"/>
                <w:b w:val="false"/>
                <w:i w:val="false"/>
                <w:color w:val="000000"/>
                <w:sz w:val="20"/>
              </w:rPr>
              <w:t>
18.11. Расчет таможенной стоимости по методам по стоимости сделки с идентичными или с однородными товарами или по резервному методу на их основе</w:t>
            </w:r>
            <w:r>
              <w:br/>
            </w:r>
            <w:r>
              <w:rPr>
                <w:rFonts w:ascii="Times New Roman"/>
                <w:b w:val="false"/>
                <w:i w:val="false"/>
                <w:color w:val="000000"/>
                <w:sz w:val="20"/>
              </w:rPr>
              <w:t>
(cacdo:‌CVDMethod236‌Calculation‌Details)</w:t>
            </w:r>
          </w:p>
          <w:bookmarkEnd w:id="47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методам по стоимости сделки с идентичными или с однородными товарами (по методам 2 или 3) или по резервному методу на их основе (по методу 6 на основе метода 2 или метода 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1"/>
          <w:p>
            <w:pPr>
              <w:spacing w:after="20"/>
              <w:ind w:left="20"/>
              <w:jc w:val="both"/>
            </w:pPr>
            <w:r>
              <w:rPr>
                <w:rFonts w:ascii="Times New Roman"/>
                <w:b w:val="false"/>
                <w:i w:val="false"/>
                <w:color w:val="000000"/>
                <w:sz w:val="20"/>
              </w:rPr>
              <w:t>
M.CA.CDT.00341</w:t>
            </w:r>
            <w:r>
              <w:br/>
            </w:r>
            <w:r>
              <w:rPr>
                <w:rFonts w:ascii="Times New Roman"/>
                <w:b w:val="false"/>
                <w:i w:val="false"/>
                <w:color w:val="000000"/>
                <w:sz w:val="20"/>
              </w:rPr>
              <w:t>
Определяется областями значений вложенных элементов</w:t>
            </w:r>
          </w:p>
          <w:bookmarkEnd w:id="4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2"/>
          <w:p>
            <w:pPr>
              <w:spacing w:after="20"/>
              <w:ind w:left="20"/>
              <w:jc w:val="both"/>
            </w:pPr>
            <w:r>
              <w:rPr>
                <w:rFonts w:ascii="Times New Roman"/>
                <w:b w:val="false"/>
                <w:i w:val="false"/>
                <w:color w:val="000000"/>
                <w:sz w:val="20"/>
              </w:rPr>
              <w:t>
18.11.1. Стоимость сделки с идентичными или однородными товарами</w:t>
            </w:r>
            <w:r>
              <w:br/>
            </w:r>
            <w:r>
              <w:rPr>
                <w:rFonts w:ascii="Times New Roman"/>
                <w:b w:val="false"/>
                <w:i w:val="false"/>
                <w:color w:val="000000"/>
                <w:sz w:val="20"/>
              </w:rPr>
              <w:t>
(casdo:‌Identical‌Goods‌Value‌Amount)</w:t>
            </w:r>
          </w:p>
          <w:bookmarkEnd w:id="47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сделки с идентичными или однородными товарами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7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7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5"/>
          <w:p>
            <w:pPr>
              <w:spacing w:after="20"/>
              <w:ind w:left="20"/>
              <w:jc w:val="both"/>
            </w:pPr>
            <w:r>
              <w:rPr>
                <w:rFonts w:ascii="Times New Roman"/>
                <w:b w:val="false"/>
                <w:i w:val="false"/>
                <w:color w:val="000000"/>
                <w:sz w:val="20"/>
              </w:rPr>
              <w:t>
18.11.2. Поправки к стоимости сделки в сторону уменьшения</w:t>
            </w:r>
            <w:r>
              <w:br/>
            </w:r>
            <w:r>
              <w:rPr>
                <w:rFonts w:ascii="Times New Roman"/>
                <w:b w:val="false"/>
                <w:i w:val="false"/>
                <w:color w:val="000000"/>
                <w:sz w:val="20"/>
              </w:rPr>
              <w:t>
(cacdo:‌Deduction‌Adjustments‌Details)</w:t>
            </w:r>
          </w:p>
          <w:bookmarkEnd w:id="47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поправках к стоимости сделки с идентичными или однородными товарами, если расходы в отношении идентичных или однородных товаров превышают расходы в отношении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6"/>
          <w:p>
            <w:pPr>
              <w:spacing w:after="20"/>
              <w:ind w:left="20"/>
              <w:jc w:val="both"/>
            </w:pPr>
            <w:r>
              <w:rPr>
                <w:rFonts w:ascii="Times New Roman"/>
                <w:b w:val="false"/>
                <w:i w:val="false"/>
                <w:color w:val="000000"/>
                <w:sz w:val="20"/>
              </w:rPr>
              <w:t>
M.CA.CDT.00342</w:t>
            </w:r>
            <w:r>
              <w:br/>
            </w:r>
            <w:r>
              <w:rPr>
                <w:rFonts w:ascii="Times New Roman"/>
                <w:b w:val="false"/>
                <w:i w:val="false"/>
                <w:color w:val="000000"/>
                <w:sz w:val="20"/>
              </w:rPr>
              <w:t>
Определяется областями значений вложенных элементов</w:t>
            </w:r>
          </w:p>
          <w:bookmarkEnd w:id="47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7"/>
          <w:p>
            <w:pPr>
              <w:spacing w:after="20"/>
              <w:ind w:left="20"/>
              <w:jc w:val="both"/>
            </w:pPr>
            <w:r>
              <w:rPr>
                <w:rFonts w:ascii="Times New Roman"/>
                <w:b w:val="false"/>
                <w:i w:val="false"/>
                <w:color w:val="000000"/>
                <w:sz w:val="20"/>
              </w:rPr>
              <w:t>
*.1. Сумма поправки на количество</w:t>
            </w:r>
            <w:r>
              <w:br/>
            </w:r>
            <w:r>
              <w:rPr>
                <w:rFonts w:ascii="Times New Roman"/>
                <w:b w:val="false"/>
                <w:i w:val="false"/>
                <w:color w:val="000000"/>
                <w:sz w:val="20"/>
              </w:rPr>
              <w:t>
(casdo:‌Quantity‌Adjustment‌Amount)</w:t>
            </w:r>
          </w:p>
          <w:bookmarkEnd w:id="47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количество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7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7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80"/>
          <w:p>
            <w:pPr>
              <w:spacing w:after="20"/>
              <w:ind w:left="20"/>
              <w:jc w:val="both"/>
            </w:pPr>
            <w:r>
              <w:rPr>
                <w:rFonts w:ascii="Times New Roman"/>
                <w:b w:val="false"/>
                <w:i w:val="false"/>
                <w:color w:val="000000"/>
                <w:sz w:val="20"/>
              </w:rPr>
              <w:t>
*.2. Сумма поправки на коммерческий уровень</w:t>
            </w:r>
            <w:r>
              <w:br/>
            </w:r>
            <w:r>
              <w:rPr>
                <w:rFonts w:ascii="Times New Roman"/>
                <w:b w:val="false"/>
                <w:i w:val="false"/>
                <w:color w:val="000000"/>
                <w:sz w:val="20"/>
              </w:rPr>
              <w:t>
(casdo:‌Commercial‌Level‌Adjustment‌Amount)</w:t>
            </w:r>
          </w:p>
          <w:bookmarkEnd w:id="48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коммерческий уровень продажи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8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8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3"/>
          <w:p>
            <w:pPr>
              <w:spacing w:after="20"/>
              <w:ind w:left="20"/>
              <w:jc w:val="both"/>
            </w:pPr>
            <w:r>
              <w:rPr>
                <w:rFonts w:ascii="Times New Roman"/>
                <w:b w:val="false"/>
                <w:i w:val="false"/>
                <w:color w:val="000000"/>
                <w:sz w:val="20"/>
              </w:rPr>
              <w:t>
*.3. Наименование (название) места</w:t>
            </w:r>
            <w:r>
              <w:br/>
            </w:r>
            <w:r>
              <w:rPr>
                <w:rFonts w:ascii="Times New Roman"/>
                <w:b w:val="false"/>
                <w:i w:val="false"/>
                <w:color w:val="000000"/>
                <w:sz w:val="20"/>
              </w:rPr>
              <w:t>
(casdo:‌Place‌Name)</w:t>
            </w:r>
          </w:p>
          <w:bookmarkEnd w:id="48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4"/>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r>
              <w:br/>
            </w:r>
            <w:r>
              <w:rPr>
                <w:rFonts w:ascii="Times New Roman"/>
                <w:b w:val="false"/>
                <w:i w:val="false"/>
                <w:color w:val="000000"/>
                <w:sz w:val="20"/>
              </w:rPr>
              <w:t>
(casdo:‌Transport‌Adjustment‌Amount)</w:t>
            </w:r>
          </w:p>
          <w:bookmarkEnd w:id="48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перевозку (транспортировку) товаров до места прибытия товаров на таможенную территорию Евразийского экономического союза или до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8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8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7"/>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r>
              <w:br/>
            </w:r>
            <w:r>
              <w:rPr>
                <w:rFonts w:ascii="Times New Roman"/>
                <w:b w:val="false"/>
                <w:i w:val="false"/>
                <w:color w:val="000000"/>
                <w:sz w:val="20"/>
              </w:rPr>
              <w:t>
(casdo:‌Loading‌Adjustment‌Amount)</w:t>
            </w:r>
          </w:p>
          <w:bookmarkEnd w:id="48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погрузку, разгрузку или перегрузку товаров и проведение иных операций, связанных с перевозкой (транспортировкой)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8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8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90"/>
          <w:p>
            <w:pPr>
              <w:spacing w:after="20"/>
              <w:ind w:left="20"/>
              <w:jc w:val="both"/>
            </w:pPr>
            <w:r>
              <w:rPr>
                <w:rFonts w:ascii="Times New Roman"/>
                <w:b w:val="false"/>
                <w:i w:val="false"/>
                <w:color w:val="000000"/>
                <w:sz w:val="20"/>
              </w:rPr>
              <w:t>
*.6. Сумма поправки на разницу в расходах на страхование</w:t>
            </w:r>
            <w:r>
              <w:br/>
            </w:r>
            <w:r>
              <w:rPr>
                <w:rFonts w:ascii="Times New Roman"/>
                <w:b w:val="false"/>
                <w:i w:val="false"/>
                <w:color w:val="000000"/>
                <w:sz w:val="20"/>
              </w:rPr>
              <w:t>
(casdo:‌Insurance‌Adjustment‌Amount)</w:t>
            </w:r>
          </w:p>
          <w:bookmarkEnd w:id="49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страхование в связи с перевозкой (транспортировкой), погрузкой, разгрузкой или перегрузкой товаров и проведением иных операций, связанных с их перевозкой (транспортировкой)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9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9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9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3"/>
          <w:p>
            <w:pPr>
              <w:spacing w:after="20"/>
              <w:ind w:left="20"/>
              <w:jc w:val="both"/>
            </w:pPr>
            <w:r>
              <w:rPr>
                <w:rFonts w:ascii="Times New Roman"/>
                <w:b w:val="false"/>
                <w:i w:val="false"/>
                <w:color w:val="000000"/>
                <w:sz w:val="20"/>
              </w:rPr>
              <w:t>
*.7. Итоговая (общая) сумма</w:t>
            </w:r>
            <w:r>
              <w:br/>
            </w:r>
            <w:r>
              <w:rPr>
                <w:rFonts w:ascii="Times New Roman"/>
                <w:b w:val="false"/>
                <w:i w:val="false"/>
                <w:color w:val="000000"/>
                <w:sz w:val="20"/>
              </w:rPr>
              <w:t>
(casdo:‌Total‌Amount)</w:t>
            </w:r>
          </w:p>
          <w:bookmarkEnd w:id="49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поправок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9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9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6"/>
          <w:p>
            <w:pPr>
              <w:spacing w:after="20"/>
              <w:ind w:left="20"/>
              <w:jc w:val="both"/>
            </w:pPr>
            <w:r>
              <w:rPr>
                <w:rFonts w:ascii="Times New Roman"/>
                <w:b w:val="false"/>
                <w:i w:val="false"/>
                <w:color w:val="000000"/>
                <w:sz w:val="20"/>
              </w:rPr>
              <w:t>
18.11.3. Поправки к стоимости сделки в сторону увеличения</w:t>
            </w:r>
            <w:r>
              <w:br/>
            </w:r>
            <w:r>
              <w:rPr>
                <w:rFonts w:ascii="Times New Roman"/>
                <w:b w:val="false"/>
                <w:i w:val="false"/>
                <w:color w:val="000000"/>
                <w:sz w:val="20"/>
              </w:rPr>
              <w:t>
(cacdo:‌Additions‌Adjustments‌Details)</w:t>
            </w:r>
          </w:p>
          <w:bookmarkEnd w:id="49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поправках к стоимости сделки с идентичными или однородными товарами, если расходы в отношении идентичных или однородных товаров меньше расходов в отношении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7"/>
          <w:p>
            <w:pPr>
              <w:spacing w:after="20"/>
              <w:ind w:left="20"/>
              <w:jc w:val="both"/>
            </w:pPr>
            <w:r>
              <w:rPr>
                <w:rFonts w:ascii="Times New Roman"/>
                <w:b w:val="false"/>
                <w:i w:val="false"/>
                <w:color w:val="000000"/>
                <w:sz w:val="20"/>
              </w:rPr>
              <w:t>
M.CA.CDT.00342</w:t>
            </w:r>
            <w:r>
              <w:br/>
            </w:r>
            <w:r>
              <w:rPr>
                <w:rFonts w:ascii="Times New Roman"/>
                <w:b w:val="false"/>
                <w:i w:val="false"/>
                <w:color w:val="000000"/>
                <w:sz w:val="20"/>
              </w:rPr>
              <w:t>
Определяется областями значений вложенных элементов</w:t>
            </w:r>
          </w:p>
          <w:bookmarkEnd w:id="4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8"/>
          <w:p>
            <w:pPr>
              <w:spacing w:after="20"/>
              <w:ind w:left="20"/>
              <w:jc w:val="both"/>
            </w:pPr>
            <w:r>
              <w:rPr>
                <w:rFonts w:ascii="Times New Roman"/>
                <w:b w:val="false"/>
                <w:i w:val="false"/>
                <w:color w:val="000000"/>
                <w:sz w:val="20"/>
              </w:rPr>
              <w:t>
*.1. Сумма поправки на количество</w:t>
            </w:r>
            <w:r>
              <w:br/>
            </w:r>
            <w:r>
              <w:rPr>
                <w:rFonts w:ascii="Times New Roman"/>
                <w:b w:val="false"/>
                <w:i w:val="false"/>
                <w:color w:val="000000"/>
                <w:sz w:val="20"/>
              </w:rPr>
              <w:t>
(casdo:‌Quantity‌Adjustment‌Amount)</w:t>
            </w:r>
          </w:p>
          <w:bookmarkEnd w:id="49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количество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9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50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0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01"/>
          <w:p>
            <w:pPr>
              <w:spacing w:after="20"/>
              <w:ind w:left="20"/>
              <w:jc w:val="both"/>
            </w:pPr>
            <w:r>
              <w:rPr>
                <w:rFonts w:ascii="Times New Roman"/>
                <w:b w:val="false"/>
                <w:i w:val="false"/>
                <w:color w:val="000000"/>
                <w:sz w:val="20"/>
              </w:rPr>
              <w:t>
*.2. Сумма поправки на коммерческий уровень</w:t>
            </w:r>
            <w:r>
              <w:br/>
            </w:r>
            <w:r>
              <w:rPr>
                <w:rFonts w:ascii="Times New Roman"/>
                <w:b w:val="false"/>
                <w:i w:val="false"/>
                <w:color w:val="000000"/>
                <w:sz w:val="20"/>
              </w:rPr>
              <w:t>
(casdo:‌Commercial‌Level‌Adjustment‌Amount)</w:t>
            </w:r>
          </w:p>
          <w:bookmarkEnd w:id="50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коммерческий уровень продажи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0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0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4"/>
          <w:p>
            <w:pPr>
              <w:spacing w:after="20"/>
              <w:ind w:left="20"/>
              <w:jc w:val="both"/>
            </w:pPr>
            <w:r>
              <w:rPr>
                <w:rFonts w:ascii="Times New Roman"/>
                <w:b w:val="false"/>
                <w:i w:val="false"/>
                <w:color w:val="000000"/>
                <w:sz w:val="20"/>
              </w:rPr>
              <w:t>
*.3. Наименование (название) места</w:t>
            </w:r>
            <w:r>
              <w:br/>
            </w:r>
            <w:r>
              <w:rPr>
                <w:rFonts w:ascii="Times New Roman"/>
                <w:b w:val="false"/>
                <w:i w:val="false"/>
                <w:color w:val="000000"/>
                <w:sz w:val="20"/>
              </w:rPr>
              <w:t>
(casdo:‌Place‌Name)</w:t>
            </w:r>
          </w:p>
          <w:bookmarkEnd w:id="50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5"/>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r>
              <w:br/>
            </w:r>
            <w:r>
              <w:rPr>
                <w:rFonts w:ascii="Times New Roman"/>
                <w:b w:val="false"/>
                <w:i w:val="false"/>
                <w:color w:val="000000"/>
                <w:sz w:val="20"/>
              </w:rPr>
              <w:t>
(casdo:‌Transport‌Adjustment‌Amount)</w:t>
            </w:r>
          </w:p>
          <w:bookmarkEnd w:id="50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перевозку (транспортировку) товаров до места прибытия товаров на таможенную территорию Евразийского экономического союза или до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0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0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8"/>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r>
              <w:br/>
            </w:r>
            <w:r>
              <w:rPr>
                <w:rFonts w:ascii="Times New Roman"/>
                <w:b w:val="false"/>
                <w:i w:val="false"/>
                <w:color w:val="000000"/>
                <w:sz w:val="20"/>
              </w:rPr>
              <w:t>
(casdo:‌Loading‌Adjustment‌Amount)</w:t>
            </w:r>
          </w:p>
          <w:bookmarkEnd w:id="50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погрузку, разгрузку или перегрузку товаров и проведение иных операций, связанных с перевозкой (транспортировкой)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0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1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1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11"/>
          <w:p>
            <w:pPr>
              <w:spacing w:after="20"/>
              <w:ind w:left="20"/>
              <w:jc w:val="both"/>
            </w:pPr>
            <w:r>
              <w:rPr>
                <w:rFonts w:ascii="Times New Roman"/>
                <w:b w:val="false"/>
                <w:i w:val="false"/>
                <w:color w:val="000000"/>
                <w:sz w:val="20"/>
              </w:rPr>
              <w:t>
*.6. Сумма поправки на разницу в расходах на страхование</w:t>
            </w:r>
            <w:r>
              <w:br/>
            </w:r>
            <w:r>
              <w:rPr>
                <w:rFonts w:ascii="Times New Roman"/>
                <w:b w:val="false"/>
                <w:i w:val="false"/>
                <w:color w:val="000000"/>
                <w:sz w:val="20"/>
              </w:rPr>
              <w:t>
(casdo:‌Insurance‌Adjustment‌Amount)</w:t>
            </w:r>
          </w:p>
          <w:bookmarkEnd w:id="51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страхование в связи с перевозкой (транспортировкой), погрузкой, разгрузкой или перегрузкой товаров и проведением иных операций, связанных с их перевозкой (транспортировкой)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1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1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1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4"/>
          <w:p>
            <w:pPr>
              <w:spacing w:after="20"/>
              <w:ind w:left="20"/>
              <w:jc w:val="both"/>
            </w:pPr>
            <w:r>
              <w:rPr>
                <w:rFonts w:ascii="Times New Roman"/>
                <w:b w:val="false"/>
                <w:i w:val="false"/>
                <w:color w:val="000000"/>
                <w:sz w:val="20"/>
              </w:rPr>
              <w:t>
*.7. Итоговая (общая) сумма</w:t>
            </w:r>
            <w:r>
              <w:br/>
            </w:r>
            <w:r>
              <w:rPr>
                <w:rFonts w:ascii="Times New Roman"/>
                <w:b w:val="false"/>
                <w:i w:val="false"/>
                <w:color w:val="000000"/>
                <w:sz w:val="20"/>
              </w:rPr>
              <w:t>
(casdo:‌Total‌Amount)</w:t>
            </w:r>
          </w:p>
          <w:bookmarkEnd w:id="51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поправок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1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1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7"/>
          <w:p>
            <w:pPr>
              <w:spacing w:after="20"/>
              <w:ind w:left="20"/>
              <w:jc w:val="both"/>
            </w:pPr>
            <w:r>
              <w:rPr>
                <w:rFonts w:ascii="Times New Roman"/>
                <w:b w:val="false"/>
                <w:i w:val="false"/>
                <w:color w:val="000000"/>
                <w:sz w:val="20"/>
              </w:rPr>
              <w:t>
18.11.4. Стоимость</w:t>
            </w:r>
            <w:r>
              <w:br/>
            </w:r>
            <w:r>
              <w:rPr>
                <w:rFonts w:ascii="Times New Roman"/>
                <w:b w:val="false"/>
                <w:i w:val="false"/>
                <w:color w:val="000000"/>
                <w:sz w:val="20"/>
              </w:rPr>
              <w:t>
(casdo:‌CAValue‌Amount)</w:t>
            </w:r>
          </w:p>
          <w:bookmarkEnd w:id="51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сделки с идентичными или однородными товарами с учетом поправок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1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1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20"/>
          <w:p>
            <w:pPr>
              <w:spacing w:after="20"/>
              <w:ind w:left="20"/>
              <w:jc w:val="both"/>
            </w:pPr>
            <w:r>
              <w:rPr>
                <w:rFonts w:ascii="Times New Roman"/>
                <w:b w:val="false"/>
                <w:i w:val="false"/>
                <w:color w:val="000000"/>
                <w:sz w:val="20"/>
              </w:rPr>
              <w:t>
18.11.5. Количество идентичных или однородных товаров</w:t>
            </w:r>
            <w:r>
              <w:br/>
            </w:r>
            <w:r>
              <w:rPr>
                <w:rFonts w:ascii="Times New Roman"/>
                <w:b w:val="false"/>
                <w:i w:val="false"/>
                <w:color w:val="000000"/>
                <w:sz w:val="20"/>
              </w:rPr>
              <w:t>
(cacdo:‌Identical‌Goods‌Measure‌Details)</w:t>
            </w:r>
          </w:p>
          <w:bookmarkEnd w:id="52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идентичных или однородных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21"/>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5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2"/>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52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3"/>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2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2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5"/>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52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6"/>
          <w:p>
            <w:pPr>
              <w:spacing w:after="20"/>
              <w:ind w:left="20"/>
              <w:jc w:val="both"/>
            </w:pPr>
            <w:r>
              <w:rPr>
                <w:rFonts w:ascii="Times New Roman"/>
                <w:b w:val="false"/>
                <w:i w:val="false"/>
                <w:color w:val="000000"/>
                <w:sz w:val="20"/>
              </w:rPr>
              <w:t>
18.11.6. Количество товара</w:t>
            </w:r>
            <w:r>
              <w:br/>
            </w:r>
            <w:r>
              <w:rPr>
                <w:rFonts w:ascii="Times New Roman"/>
                <w:b w:val="false"/>
                <w:i w:val="false"/>
                <w:color w:val="000000"/>
                <w:sz w:val="20"/>
              </w:rPr>
              <w:t>
(cacdo:‌Goods‌Measure‌Details)</w:t>
            </w:r>
          </w:p>
          <w:bookmarkEnd w:id="52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7"/>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5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8"/>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52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9"/>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2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3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3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31"/>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53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2"/>
          <w:p>
            <w:pPr>
              <w:spacing w:after="20"/>
              <w:ind w:left="20"/>
              <w:jc w:val="both"/>
            </w:pPr>
            <w:r>
              <w:rPr>
                <w:rFonts w:ascii="Times New Roman"/>
                <w:b w:val="false"/>
                <w:i w:val="false"/>
                <w:color w:val="000000"/>
                <w:sz w:val="20"/>
              </w:rPr>
              <w:t>
18.12. Расчет таможенной стоимости по методу вычитания или по резервному методу на его основе</w:t>
            </w:r>
            <w:r>
              <w:br/>
            </w:r>
            <w:r>
              <w:rPr>
                <w:rFonts w:ascii="Times New Roman"/>
                <w:b w:val="false"/>
                <w:i w:val="false"/>
                <w:color w:val="000000"/>
                <w:sz w:val="20"/>
              </w:rPr>
              <w:t>
(cacdo:‌CVDMethod46‌Calculation‌Details)</w:t>
            </w:r>
          </w:p>
          <w:bookmarkEnd w:id="53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вычитания (по методу 4) или по резервному методу на его основе (по методу 6 на основе метода 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3"/>
          <w:p>
            <w:pPr>
              <w:spacing w:after="20"/>
              <w:ind w:left="20"/>
              <w:jc w:val="both"/>
            </w:pPr>
            <w:r>
              <w:rPr>
                <w:rFonts w:ascii="Times New Roman"/>
                <w:b w:val="false"/>
                <w:i w:val="false"/>
                <w:color w:val="000000"/>
                <w:sz w:val="20"/>
              </w:rPr>
              <w:t>
M.CA.CDT.00343</w:t>
            </w:r>
            <w:r>
              <w:br/>
            </w:r>
            <w:r>
              <w:rPr>
                <w:rFonts w:ascii="Times New Roman"/>
                <w:b w:val="false"/>
                <w:i w:val="false"/>
                <w:color w:val="000000"/>
                <w:sz w:val="20"/>
              </w:rPr>
              <w:t>
Определяется областями значений вложенных элементов</w:t>
            </w:r>
          </w:p>
          <w:bookmarkEnd w:id="5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4"/>
          <w:p>
            <w:pPr>
              <w:spacing w:after="20"/>
              <w:ind w:left="20"/>
              <w:jc w:val="both"/>
            </w:pPr>
            <w:r>
              <w:rPr>
                <w:rFonts w:ascii="Times New Roman"/>
                <w:b w:val="false"/>
                <w:i w:val="false"/>
                <w:color w:val="000000"/>
                <w:sz w:val="20"/>
              </w:rPr>
              <w:t>
18.12.1. Цена единицы товара</w:t>
            </w:r>
            <w:r>
              <w:br/>
            </w:r>
            <w:r>
              <w:rPr>
                <w:rFonts w:ascii="Times New Roman"/>
                <w:b w:val="false"/>
                <w:i w:val="false"/>
                <w:color w:val="000000"/>
                <w:sz w:val="20"/>
              </w:rPr>
              <w:t>
(casdo:‌Goods‌Unit‌Price‌Amount)</w:t>
            </w:r>
          </w:p>
          <w:bookmarkEnd w:id="53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единицы товара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3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3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7"/>
          <w:p>
            <w:pPr>
              <w:spacing w:after="20"/>
              <w:ind w:left="20"/>
              <w:jc w:val="both"/>
            </w:pPr>
            <w:r>
              <w:rPr>
                <w:rFonts w:ascii="Times New Roman"/>
                <w:b w:val="false"/>
                <w:i w:val="false"/>
                <w:color w:val="000000"/>
                <w:sz w:val="20"/>
              </w:rPr>
              <w:t>
18.12.2. Единица измерения</w:t>
            </w:r>
            <w:r>
              <w:br/>
            </w:r>
            <w:r>
              <w:rPr>
                <w:rFonts w:ascii="Times New Roman"/>
                <w:b w:val="false"/>
                <w:i w:val="false"/>
                <w:color w:val="000000"/>
                <w:sz w:val="20"/>
              </w:rPr>
              <w:t>
(csdo:‌Unified‌Measurement‌Unit‌Code)</w:t>
            </w:r>
          </w:p>
          <w:bookmarkEnd w:id="53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 единицы товара, за которую установлена цена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3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9"/>
          <w:p>
            <w:pPr>
              <w:spacing w:after="20"/>
              <w:ind w:left="20"/>
              <w:jc w:val="both"/>
            </w:pPr>
            <w:r>
              <w:rPr>
                <w:rFonts w:ascii="Times New Roman"/>
                <w:b w:val="false"/>
                <w:i w:val="false"/>
                <w:color w:val="000000"/>
                <w:sz w:val="20"/>
              </w:rPr>
              <w:t>
18.12.3. Сумма прибыли, вознаграждения агенту (посреднику), надбавки к цене</w:t>
            </w:r>
            <w:r>
              <w:br/>
            </w:r>
            <w:r>
              <w:rPr>
                <w:rFonts w:ascii="Times New Roman"/>
                <w:b w:val="false"/>
                <w:i w:val="false"/>
                <w:color w:val="000000"/>
                <w:sz w:val="20"/>
              </w:rPr>
              <w:t>
(casdo:‌Profit‌Amount)</w:t>
            </w:r>
          </w:p>
          <w:bookmarkEnd w:id="53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агенту (посреднику), выплачиваемого или подлежащего выплате, либо надбавки к цене, производимой для получения прибыли и покрытия общих расходов (коммерческих и управленческих)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4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4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4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4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42"/>
          <w:p>
            <w:pPr>
              <w:spacing w:after="20"/>
              <w:ind w:left="20"/>
              <w:jc w:val="both"/>
            </w:pPr>
            <w:r>
              <w:rPr>
                <w:rFonts w:ascii="Times New Roman"/>
                <w:b w:val="false"/>
                <w:i w:val="false"/>
                <w:color w:val="000000"/>
                <w:sz w:val="20"/>
              </w:rPr>
              <w:t>
18.12.4. Сумма расходов на перевозку (транспортировку)</w:t>
            </w:r>
            <w:r>
              <w:br/>
            </w:r>
            <w:r>
              <w:rPr>
                <w:rFonts w:ascii="Times New Roman"/>
                <w:b w:val="false"/>
                <w:i w:val="false"/>
                <w:color w:val="000000"/>
                <w:sz w:val="20"/>
              </w:rPr>
              <w:t>
(casdo:‌Transport‌Value‌Amount)</w:t>
            </w:r>
          </w:p>
          <w:bookmarkEnd w:id="54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осуществленные на таможенной территории Евразийского экономического союза перевозку (транспортировку) и страхование и иных связанных с такими операциями расходов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4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4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5"/>
          <w:p>
            <w:pPr>
              <w:spacing w:after="20"/>
              <w:ind w:left="20"/>
              <w:jc w:val="both"/>
            </w:pPr>
            <w:r>
              <w:rPr>
                <w:rFonts w:ascii="Times New Roman"/>
                <w:b w:val="false"/>
                <w:i w:val="false"/>
                <w:color w:val="000000"/>
                <w:sz w:val="20"/>
              </w:rPr>
              <w:t>
18.12.5. Сумма пошлин, налогов и сборов</w:t>
            </w:r>
            <w:r>
              <w:br/>
            </w:r>
            <w:r>
              <w:rPr>
                <w:rFonts w:ascii="Times New Roman"/>
                <w:b w:val="false"/>
                <w:i w:val="false"/>
                <w:color w:val="000000"/>
                <w:sz w:val="20"/>
              </w:rPr>
              <w:t>
(casdo:‌Union‌Tax‌Payment‌Amount)</w:t>
            </w:r>
          </w:p>
          <w:bookmarkEnd w:id="54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таможенных пошлин, налогов и сборов, а также иных налогов и сборов, подлежащих уплате в связи с ввозом и (или) продажей товаров на территориях государств-членов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4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4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8"/>
          <w:p>
            <w:pPr>
              <w:spacing w:after="20"/>
              <w:ind w:left="20"/>
              <w:jc w:val="both"/>
            </w:pPr>
            <w:r>
              <w:rPr>
                <w:rFonts w:ascii="Times New Roman"/>
                <w:b w:val="false"/>
                <w:i w:val="false"/>
                <w:color w:val="000000"/>
                <w:sz w:val="20"/>
              </w:rPr>
              <w:t>
18.12.6. Стоимость, добавленная в результате переработки (обработки) товаров</w:t>
            </w:r>
            <w:r>
              <w:br/>
            </w:r>
            <w:r>
              <w:rPr>
                <w:rFonts w:ascii="Times New Roman"/>
                <w:b w:val="false"/>
                <w:i w:val="false"/>
                <w:color w:val="000000"/>
                <w:sz w:val="20"/>
              </w:rPr>
              <w:t>
(casdo:‌Processing‌Value‌Amount)</w:t>
            </w:r>
          </w:p>
          <w:bookmarkEnd w:id="54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добавленная в результате переработки (обработки) товаров в государстве-члене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4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5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5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51"/>
          <w:p>
            <w:pPr>
              <w:spacing w:after="20"/>
              <w:ind w:left="20"/>
              <w:jc w:val="both"/>
            </w:pPr>
            <w:r>
              <w:rPr>
                <w:rFonts w:ascii="Times New Roman"/>
                <w:b w:val="false"/>
                <w:i w:val="false"/>
                <w:color w:val="000000"/>
                <w:sz w:val="20"/>
              </w:rPr>
              <w:t>
18.12.7. Итоговая (общая) сумма</w:t>
            </w:r>
            <w:r>
              <w:br/>
            </w:r>
            <w:r>
              <w:rPr>
                <w:rFonts w:ascii="Times New Roman"/>
                <w:b w:val="false"/>
                <w:i w:val="false"/>
                <w:color w:val="000000"/>
                <w:sz w:val="20"/>
              </w:rPr>
              <w:t>
(casdo:‌Total‌Amount)</w:t>
            </w:r>
          </w:p>
          <w:bookmarkEnd w:id="55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вычетов сумм, которые включены в цену единицы товара, в валюте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5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5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5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4"/>
          <w:p>
            <w:pPr>
              <w:spacing w:after="20"/>
              <w:ind w:left="20"/>
              <w:jc w:val="both"/>
            </w:pPr>
            <w:r>
              <w:rPr>
                <w:rFonts w:ascii="Times New Roman"/>
                <w:b w:val="false"/>
                <w:i w:val="false"/>
                <w:color w:val="000000"/>
                <w:sz w:val="20"/>
              </w:rPr>
              <w:t>
18.12.8. Количество товара</w:t>
            </w:r>
            <w:r>
              <w:br/>
            </w:r>
            <w:r>
              <w:rPr>
                <w:rFonts w:ascii="Times New Roman"/>
                <w:b w:val="false"/>
                <w:i w:val="false"/>
                <w:color w:val="000000"/>
                <w:sz w:val="20"/>
              </w:rPr>
              <w:t>
(cacdo:‌Goods‌Measure‌Details)</w:t>
            </w:r>
          </w:p>
          <w:bookmarkEnd w:id="55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5"/>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5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6"/>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55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7"/>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5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5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9"/>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55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60"/>
          <w:p>
            <w:pPr>
              <w:spacing w:after="20"/>
              <w:ind w:left="20"/>
              <w:jc w:val="both"/>
            </w:pPr>
            <w:r>
              <w:rPr>
                <w:rFonts w:ascii="Times New Roman"/>
                <w:b w:val="false"/>
                <w:i w:val="false"/>
                <w:color w:val="000000"/>
                <w:sz w:val="20"/>
              </w:rPr>
              <w:t>
18.13. Расчет таможенной стоимости по методу сложения или по резервному методу на его основе</w:t>
            </w:r>
            <w:r>
              <w:br/>
            </w:r>
            <w:r>
              <w:rPr>
                <w:rFonts w:ascii="Times New Roman"/>
                <w:b w:val="false"/>
                <w:i w:val="false"/>
                <w:color w:val="000000"/>
                <w:sz w:val="20"/>
              </w:rPr>
              <w:t>
(cacdo:‌CVDMethod56‌Calculation‌Details)</w:t>
            </w:r>
          </w:p>
          <w:bookmarkEnd w:id="56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сложения (по методу 5) или по резервному методу на его основе (по методу 6 на основе метода 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61"/>
          <w:p>
            <w:pPr>
              <w:spacing w:after="20"/>
              <w:ind w:left="20"/>
              <w:jc w:val="both"/>
            </w:pPr>
            <w:r>
              <w:rPr>
                <w:rFonts w:ascii="Times New Roman"/>
                <w:b w:val="false"/>
                <w:i w:val="false"/>
                <w:color w:val="000000"/>
                <w:sz w:val="20"/>
              </w:rPr>
              <w:t>
M.CA.CDT.00344</w:t>
            </w:r>
            <w:r>
              <w:br/>
            </w:r>
            <w:r>
              <w:rPr>
                <w:rFonts w:ascii="Times New Roman"/>
                <w:b w:val="false"/>
                <w:i w:val="false"/>
                <w:color w:val="000000"/>
                <w:sz w:val="20"/>
              </w:rPr>
              <w:t>
Определяется областями значений вложенных элементов</w:t>
            </w:r>
          </w:p>
          <w:bookmarkEnd w:id="5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2"/>
          <w:p>
            <w:pPr>
              <w:spacing w:after="20"/>
              <w:ind w:left="20"/>
              <w:jc w:val="both"/>
            </w:pPr>
            <w:r>
              <w:rPr>
                <w:rFonts w:ascii="Times New Roman"/>
                <w:b w:val="false"/>
                <w:i w:val="false"/>
                <w:color w:val="000000"/>
                <w:sz w:val="20"/>
              </w:rPr>
              <w:t>
18.13.1. Сумма расходов на материалы, производство, иные операции, связанные с производством товаров</w:t>
            </w:r>
            <w:r>
              <w:br/>
            </w:r>
            <w:r>
              <w:rPr>
                <w:rFonts w:ascii="Times New Roman"/>
                <w:b w:val="false"/>
                <w:i w:val="false"/>
                <w:color w:val="000000"/>
                <w:sz w:val="20"/>
              </w:rPr>
              <w:t>
(casdo:‌Production‌Value‌Amount)</w:t>
            </w:r>
          </w:p>
          <w:bookmarkEnd w:id="56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на изготовление или приобретение материалов и расходов на производство, а также на иные операции, связанные с производством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6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6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5"/>
          <w:p>
            <w:pPr>
              <w:spacing w:after="20"/>
              <w:ind w:left="20"/>
              <w:jc w:val="both"/>
            </w:pPr>
            <w:r>
              <w:rPr>
                <w:rFonts w:ascii="Times New Roman"/>
                <w:b w:val="false"/>
                <w:i w:val="false"/>
                <w:color w:val="000000"/>
                <w:sz w:val="20"/>
              </w:rPr>
              <w:t>
18.13.2. Стоимость тары и упаковки</w:t>
            </w:r>
            <w:r>
              <w:br/>
            </w:r>
            <w:r>
              <w:rPr>
                <w:rFonts w:ascii="Times New Roman"/>
                <w:b w:val="false"/>
                <w:i w:val="false"/>
                <w:color w:val="000000"/>
                <w:sz w:val="20"/>
              </w:rPr>
              <w:t>
(casdo:‌Package‌Value‌Amount)</w:t>
            </w:r>
          </w:p>
          <w:bookmarkEnd w:id="56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тару и упаковку, в том числе стоимость упаковочных материалов и работ по упаковке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6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6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8"/>
          <w:p>
            <w:pPr>
              <w:spacing w:after="20"/>
              <w:ind w:left="20"/>
              <w:jc w:val="both"/>
            </w:pPr>
            <w:r>
              <w:rPr>
                <w:rFonts w:ascii="Times New Roman"/>
                <w:b w:val="false"/>
                <w:i w:val="false"/>
                <w:color w:val="000000"/>
                <w:sz w:val="20"/>
              </w:rPr>
              <w:t>
18.13.3. Стоимость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r>
              <w:br/>
            </w:r>
            <w:r>
              <w:rPr>
                <w:rFonts w:ascii="Times New Roman"/>
                <w:b w:val="false"/>
                <w:i w:val="false"/>
                <w:color w:val="000000"/>
                <w:sz w:val="20"/>
              </w:rPr>
              <w:t>
(casdo:‌Design‌Union‌Value‌Amount)</w:t>
            </w:r>
          </w:p>
          <w:bookmarkEnd w:id="56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6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7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7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71"/>
          <w:p>
            <w:pPr>
              <w:spacing w:after="20"/>
              <w:ind w:left="20"/>
              <w:jc w:val="both"/>
            </w:pPr>
            <w:r>
              <w:rPr>
                <w:rFonts w:ascii="Times New Roman"/>
                <w:b w:val="false"/>
                <w:i w:val="false"/>
                <w:color w:val="000000"/>
                <w:sz w:val="20"/>
              </w:rPr>
              <w:t>
18.13.4. Стоимость сырья, материалов, деталей, полуфабрикатов</w:t>
            </w:r>
            <w:r>
              <w:br/>
            </w:r>
            <w:r>
              <w:rPr>
                <w:rFonts w:ascii="Times New Roman"/>
                <w:b w:val="false"/>
                <w:i w:val="false"/>
                <w:color w:val="000000"/>
                <w:sz w:val="20"/>
              </w:rPr>
              <w:t>
(casdo:‌Resource‌Value‌Amount)</w:t>
            </w:r>
          </w:p>
          <w:bookmarkEnd w:id="57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сырья, материалов, деталей, полуфабрикатов и иных товаров, из которых произведены (состоят) ввозимые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7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7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7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4"/>
          <w:p>
            <w:pPr>
              <w:spacing w:after="20"/>
              <w:ind w:left="20"/>
              <w:jc w:val="both"/>
            </w:pPr>
            <w:r>
              <w:rPr>
                <w:rFonts w:ascii="Times New Roman"/>
                <w:b w:val="false"/>
                <w:i w:val="false"/>
                <w:color w:val="000000"/>
                <w:sz w:val="20"/>
              </w:rPr>
              <w:t>
18.13.5. Стоимость инструментов и приспособлений</w:t>
            </w:r>
            <w:r>
              <w:br/>
            </w:r>
            <w:r>
              <w:rPr>
                <w:rFonts w:ascii="Times New Roman"/>
                <w:b w:val="false"/>
                <w:i w:val="false"/>
                <w:color w:val="000000"/>
                <w:sz w:val="20"/>
              </w:rPr>
              <w:t>
(casdo:‌Tools‌Value‌Amount)</w:t>
            </w:r>
          </w:p>
          <w:bookmarkEnd w:id="57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инструментов, штампов, форм и иных подобных товаров, использованных при производстве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7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7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7"/>
          <w:p>
            <w:pPr>
              <w:spacing w:after="20"/>
              <w:ind w:left="20"/>
              <w:jc w:val="both"/>
            </w:pPr>
            <w:r>
              <w:rPr>
                <w:rFonts w:ascii="Times New Roman"/>
                <w:b w:val="false"/>
                <w:i w:val="false"/>
                <w:color w:val="000000"/>
                <w:sz w:val="20"/>
              </w:rPr>
              <w:t>
18.13.6. Стоимость материалов</w:t>
            </w:r>
            <w:r>
              <w:br/>
            </w:r>
            <w:r>
              <w:rPr>
                <w:rFonts w:ascii="Times New Roman"/>
                <w:b w:val="false"/>
                <w:i w:val="false"/>
                <w:color w:val="000000"/>
                <w:sz w:val="20"/>
              </w:rPr>
              <w:t>
(casdo:‌Materials‌Value‌Amount)</w:t>
            </w:r>
          </w:p>
          <w:bookmarkEnd w:id="57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материалов, израсходованных при производстве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7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7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80"/>
          <w:p>
            <w:pPr>
              <w:spacing w:after="20"/>
              <w:ind w:left="20"/>
              <w:jc w:val="both"/>
            </w:pPr>
            <w:r>
              <w:rPr>
                <w:rFonts w:ascii="Times New Roman"/>
                <w:b w:val="false"/>
                <w:i w:val="false"/>
                <w:color w:val="000000"/>
                <w:sz w:val="20"/>
              </w:rPr>
              <w:t>
18.13.7. Стоимость проектирования, разработки, инженерной, конструкторской работы, художественного оформления, дизайна, эскизов и чертежей</w:t>
            </w:r>
            <w:r>
              <w:br/>
            </w:r>
            <w:r>
              <w:rPr>
                <w:rFonts w:ascii="Times New Roman"/>
                <w:b w:val="false"/>
                <w:i w:val="false"/>
                <w:color w:val="000000"/>
                <w:sz w:val="20"/>
              </w:rPr>
              <w:t>
(casdo:‌Design‌Value‌Amount)</w:t>
            </w:r>
          </w:p>
          <w:bookmarkEnd w:id="58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Евразийского экономического союза и необходимых для производства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8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8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8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8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3"/>
          <w:p>
            <w:pPr>
              <w:spacing w:after="20"/>
              <w:ind w:left="20"/>
              <w:jc w:val="both"/>
            </w:pPr>
            <w:r>
              <w:rPr>
                <w:rFonts w:ascii="Times New Roman"/>
                <w:b w:val="false"/>
                <w:i w:val="false"/>
                <w:color w:val="000000"/>
                <w:sz w:val="20"/>
              </w:rPr>
              <w:t>
18.13.8. Сумма иных расходов, связанных с производством товаров</w:t>
            </w:r>
            <w:r>
              <w:br/>
            </w:r>
            <w:r>
              <w:rPr>
                <w:rFonts w:ascii="Times New Roman"/>
                <w:b w:val="false"/>
                <w:i w:val="false"/>
                <w:color w:val="000000"/>
                <w:sz w:val="20"/>
              </w:rPr>
              <w:t>
(casdo:‌Add‌Production‌Value‌Amount)</w:t>
            </w:r>
          </w:p>
          <w:bookmarkEnd w:id="58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иных расходов, связанных с производством ввозимых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8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8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6"/>
          <w:p>
            <w:pPr>
              <w:spacing w:after="20"/>
              <w:ind w:left="20"/>
              <w:jc w:val="both"/>
            </w:pPr>
            <w:r>
              <w:rPr>
                <w:rFonts w:ascii="Times New Roman"/>
                <w:b w:val="false"/>
                <w:i w:val="false"/>
                <w:color w:val="000000"/>
                <w:sz w:val="20"/>
              </w:rPr>
              <w:t>
18.13.9. Сумма прибыли, вознаграждения агенту (посреднику), надбавки к цене</w:t>
            </w:r>
            <w:r>
              <w:br/>
            </w:r>
            <w:r>
              <w:rPr>
                <w:rFonts w:ascii="Times New Roman"/>
                <w:b w:val="false"/>
                <w:i w:val="false"/>
                <w:color w:val="000000"/>
                <w:sz w:val="20"/>
              </w:rPr>
              <w:t>
(casdo:‌Profit‌Amount)</w:t>
            </w:r>
          </w:p>
          <w:bookmarkEnd w:id="58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прибыли и общих расходов (коммерческих и управленческих)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8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8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9"/>
          <w:p>
            <w:pPr>
              <w:spacing w:after="20"/>
              <w:ind w:left="20"/>
              <w:jc w:val="both"/>
            </w:pPr>
            <w:r>
              <w:rPr>
                <w:rFonts w:ascii="Times New Roman"/>
                <w:b w:val="false"/>
                <w:i w:val="false"/>
                <w:color w:val="000000"/>
                <w:sz w:val="20"/>
              </w:rPr>
              <w:t>
18.13.10. Наименование (название) места</w:t>
            </w:r>
            <w:r>
              <w:br/>
            </w:r>
            <w:r>
              <w:rPr>
                <w:rFonts w:ascii="Times New Roman"/>
                <w:b w:val="false"/>
                <w:i w:val="false"/>
                <w:color w:val="000000"/>
                <w:sz w:val="20"/>
              </w:rPr>
              <w:t>
(casdo:‌Place‌Name)</w:t>
            </w:r>
          </w:p>
          <w:bookmarkEnd w:id="58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90"/>
          <w:p>
            <w:pPr>
              <w:spacing w:after="20"/>
              <w:ind w:left="20"/>
              <w:jc w:val="both"/>
            </w:pPr>
            <w:r>
              <w:rPr>
                <w:rFonts w:ascii="Times New Roman"/>
                <w:b w:val="false"/>
                <w:i w:val="false"/>
                <w:color w:val="000000"/>
                <w:sz w:val="20"/>
              </w:rPr>
              <w:t>
18.13.11. Сумма расходов на перевозку (транспортировку)</w:t>
            </w:r>
            <w:r>
              <w:br/>
            </w:r>
            <w:r>
              <w:rPr>
                <w:rFonts w:ascii="Times New Roman"/>
                <w:b w:val="false"/>
                <w:i w:val="false"/>
                <w:color w:val="000000"/>
                <w:sz w:val="20"/>
              </w:rPr>
              <w:t>
(casdo:‌Transport‌Value‌Amount)</w:t>
            </w:r>
          </w:p>
          <w:bookmarkEnd w:id="59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9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9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9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9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3"/>
          <w:p>
            <w:pPr>
              <w:spacing w:after="20"/>
              <w:ind w:left="20"/>
              <w:jc w:val="both"/>
            </w:pPr>
            <w:r>
              <w:rPr>
                <w:rFonts w:ascii="Times New Roman"/>
                <w:b w:val="false"/>
                <w:i w:val="false"/>
                <w:color w:val="000000"/>
                <w:sz w:val="20"/>
              </w:rPr>
              <w:t>
18.13.12. Сумма расходов на погрузку, разгрузку, перегрузку или иные операции при перевозке (транспортировке)</w:t>
            </w:r>
            <w:r>
              <w:br/>
            </w:r>
            <w:r>
              <w:rPr>
                <w:rFonts w:ascii="Times New Roman"/>
                <w:b w:val="false"/>
                <w:i w:val="false"/>
                <w:color w:val="000000"/>
                <w:sz w:val="20"/>
              </w:rPr>
              <w:t>
(casdo:‌Loading‌Value‌Amount)</w:t>
            </w:r>
          </w:p>
          <w:bookmarkEnd w:id="59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погрузку, разгрузку или перегрузку ввозимых товаров и проведение иных операций, связанных с их перевозкой (транспортировкой)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9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9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6"/>
          <w:p>
            <w:pPr>
              <w:spacing w:after="20"/>
              <w:ind w:left="20"/>
              <w:jc w:val="both"/>
            </w:pPr>
            <w:r>
              <w:rPr>
                <w:rFonts w:ascii="Times New Roman"/>
                <w:b w:val="false"/>
                <w:i w:val="false"/>
                <w:color w:val="000000"/>
                <w:sz w:val="20"/>
              </w:rPr>
              <w:t>
18.13.13. Сумма расходов на страхование</w:t>
            </w:r>
            <w:r>
              <w:br/>
            </w:r>
            <w:r>
              <w:rPr>
                <w:rFonts w:ascii="Times New Roman"/>
                <w:b w:val="false"/>
                <w:i w:val="false"/>
                <w:color w:val="000000"/>
                <w:sz w:val="20"/>
              </w:rPr>
              <w:t>
(casdo:‌Insurance‌Value‌Amount)</w:t>
            </w:r>
          </w:p>
          <w:bookmarkEnd w:id="59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страхование в связи с перевозкой (транспортировкой), погрузкой, разгрузкой или перегрузкой ввозимых товаров и проведением иных операций, связанных с их перевозкой (транспортировкой)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9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9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9"/>
          <w:p>
            <w:pPr>
              <w:spacing w:after="20"/>
              <w:ind w:left="20"/>
              <w:jc w:val="both"/>
            </w:pPr>
            <w:r>
              <w:rPr>
                <w:rFonts w:ascii="Times New Roman"/>
                <w:b w:val="false"/>
                <w:i w:val="false"/>
                <w:color w:val="000000"/>
                <w:sz w:val="20"/>
              </w:rPr>
              <w:t>
18.14. Срок заявления точной величины таможенной стоимости</w:t>
            </w:r>
            <w:r>
              <w:br/>
            </w:r>
            <w:r>
              <w:rPr>
                <w:rFonts w:ascii="Times New Roman"/>
                <w:b w:val="false"/>
                <w:i w:val="false"/>
                <w:color w:val="000000"/>
                <w:sz w:val="20"/>
              </w:rPr>
              <w:t>
(casdo:‌Customs‌Value‌Date)</w:t>
            </w:r>
          </w:p>
          <w:bookmarkEnd w:id="59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заявления точной величины таможенной стоимости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600"/>
          <w:p>
            <w:pPr>
              <w:spacing w:after="20"/>
              <w:ind w:left="20"/>
              <w:jc w:val="both"/>
            </w:pPr>
            <w:r>
              <w:rPr>
                <w:rFonts w:ascii="Times New Roman"/>
                <w:b w:val="false"/>
                <w:i w:val="false"/>
                <w:color w:val="000000"/>
                <w:sz w:val="20"/>
              </w:rPr>
              <w:t>
18.15. Пересчет суммы (величины)</w:t>
            </w:r>
            <w:r>
              <w:br/>
            </w:r>
            <w:r>
              <w:rPr>
                <w:rFonts w:ascii="Times New Roman"/>
                <w:b w:val="false"/>
                <w:i w:val="false"/>
                <w:color w:val="000000"/>
                <w:sz w:val="20"/>
              </w:rPr>
              <w:t>
(cacdo:‌CVDCurrency‌Exchange‌Details)</w:t>
            </w:r>
          </w:p>
          <w:bookmarkEnd w:id="60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пересчете суммы (величины), указанной в иностранной валюте, в валюту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601"/>
          <w:p>
            <w:pPr>
              <w:spacing w:after="20"/>
              <w:ind w:left="20"/>
              <w:jc w:val="both"/>
            </w:pPr>
            <w:r>
              <w:rPr>
                <w:rFonts w:ascii="Times New Roman"/>
                <w:b w:val="false"/>
                <w:i w:val="false"/>
                <w:color w:val="000000"/>
                <w:sz w:val="20"/>
              </w:rPr>
              <w:t>
M.CA.CDT.00346</w:t>
            </w:r>
            <w:r>
              <w:br/>
            </w:r>
            <w:r>
              <w:rPr>
                <w:rFonts w:ascii="Times New Roman"/>
                <w:b w:val="false"/>
                <w:i w:val="false"/>
                <w:color w:val="000000"/>
                <w:sz w:val="20"/>
              </w:rPr>
              <w:t>
Определяется областями значений вложенных элементов</w:t>
            </w:r>
          </w:p>
          <w:bookmarkEnd w:id="6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02"/>
          <w:p>
            <w:pPr>
              <w:spacing w:after="20"/>
              <w:ind w:left="20"/>
              <w:jc w:val="both"/>
            </w:pPr>
            <w:r>
              <w:rPr>
                <w:rFonts w:ascii="Times New Roman"/>
                <w:b w:val="false"/>
                <w:i w:val="false"/>
                <w:color w:val="000000"/>
                <w:sz w:val="20"/>
              </w:rPr>
              <w:t>
18.15.1. Номер (идентификатор) графы (позиции) документа</w:t>
            </w:r>
            <w:r>
              <w:br/>
            </w:r>
            <w:r>
              <w:rPr>
                <w:rFonts w:ascii="Times New Roman"/>
                <w:b w:val="false"/>
                <w:i w:val="false"/>
                <w:color w:val="000000"/>
                <w:sz w:val="20"/>
              </w:rPr>
              <w:t>
(casdo:‌Document‌Box‌Id)</w:t>
            </w:r>
          </w:p>
          <w:bookmarkEnd w:id="60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графы декларации таможенной стоимости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3"/>
          <w:p>
            <w:pPr>
              <w:spacing w:after="20"/>
              <w:ind w:left="20"/>
              <w:jc w:val="both"/>
            </w:pPr>
            <w:r>
              <w:rPr>
                <w:rFonts w:ascii="Times New Roman"/>
                <w:b w:val="false"/>
                <w:i w:val="false"/>
                <w:color w:val="000000"/>
                <w:sz w:val="20"/>
              </w:rPr>
              <w:t>
18.15.2. Стоимость</w:t>
            </w:r>
            <w:r>
              <w:br/>
            </w:r>
            <w:r>
              <w:rPr>
                <w:rFonts w:ascii="Times New Roman"/>
                <w:b w:val="false"/>
                <w:i w:val="false"/>
                <w:color w:val="000000"/>
                <w:sz w:val="20"/>
              </w:rPr>
              <w:t>
(casdo:‌CAValue‌Amount)</w:t>
            </w:r>
          </w:p>
          <w:bookmarkEnd w:id="60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(величина) в иностранной валюте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60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60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6"/>
          <w:p>
            <w:pPr>
              <w:spacing w:after="20"/>
              <w:ind w:left="20"/>
              <w:jc w:val="both"/>
            </w:pPr>
            <w:r>
              <w:rPr>
                <w:rFonts w:ascii="Times New Roman"/>
                <w:b w:val="false"/>
                <w:i w:val="false"/>
                <w:color w:val="000000"/>
                <w:sz w:val="20"/>
              </w:rPr>
              <w:t>
18.15.3. Курс валюты</w:t>
            </w:r>
            <w:r>
              <w:br/>
            </w:r>
            <w:r>
              <w:rPr>
                <w:rFonts w:ascii="Times New Roman"/>
                <w:b w:val="false"/>
                <w:i w:val="false"/>
                <w:color w:val="000000"/>
                <w:sz w:val="20"/>
              </w:rPr>
              <w:t>
(casdo:‌Exchange‌Rate)</w:t>
            </w:r>
          </w:p>
          <w:bookmarkEnd w:id="60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60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60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9"/>
          <w:p>
            <w:pPr>
              <w:spacing w:after="20"/>
              <w:ind w:left="20"/>
              <w:jc w:val="both"/>
            </w:pPr>
            <w:r>
              <w:rPr>
                <w:rFonts w:ascii="Times New Roman"/>
                <w:b w:val="false"/>
                <w:i w:val="false"/>
                <w:color w:val="000000"/>
                <w:sz w:val="20"/>
              </w:rPr>
              <w:t>
в) масштаб</w:t>
            </w:r>
            <w:r>
              <w:br/>
            </w:r>
            <w:r>
              <w:rPr>
                <w:rFonts w:ascii="Times New Roman"/>
                <w:b w:val="false"/>
                <w:i w:val="false"/>
                <w:color w:val="000000"/>
                <w:sz w:val="20"/>
              </w:rPr>
              <w:t>
(атрибут scale‌Number)</w:t>
            </w:r>
          </w:p>
          <w:bookmarkEnd w:id="60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10"/>
          <w:p>
            <w:pPr>
              <w:spacing w:after="20"/>
              <w:ind w:left="20"/>
              <w:jc w:val="both"/>
            </w:pPr>
            <w:r>
              <w:rPr>
                <w:rFonts w:ascii="Times New Roman"/>
                <w:b w:val="false"/>
                <w:i w:val="false"/>
                <w:color w:val="000000"/>
                <w:sz w:val="20"/>
              </w:rPr>
              <w:t>
18.16. Дополнительные данные</w:t>
            </w:r>
            <w:r>
              <w:br/>
            </w:r>
            <w:r>
              <w:rPr>
                <w:rFonts w:ascii="Times New Roman"/>
                <w:b w:val="false"/>
                <w:i w:val="false"/>
                <w:color w:val="000000"/>
                <w:sz w:val="20"/>
              </w:rPr>
              <w:t>
(cacdo:‌CVDAdditional‌Information‌Details)</w:t>
            </w:r>
          </w:p>
          <w:bookmarkEnd w:id="61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11"/>
          <w:p>
            <w:pPr>
              <w:spacing w:after="20"/>
              <w:ind w:left="20"/>
              <w:jc w:val="both"/>
            </w:pPr>
            <w:r>
              <w:rPr>
                <w:rFonts w:ascii="Times New Roman"/>
                <w:b w:val="false"/>
                <w:i w:val="false"/>
                <w:color w:val="000000"/>
                <w:sz w:val="20"/>
              </w:rPr>
              <w:t>
M.CA.CDT.00345</w:t>
            </w:r>
            <w:r>
              <w:br/>
            </w:r>
            <w:r>
              <w:rPr>
                <w:rFonts w:ascii="Times New Roman"/>
                <w:b w:val="false"/>
                <w:i w:val="false"/>
                <w:color w:val="000000"/>
                <w:sz w:val="20"/>
              </w:rPr>
              <w:t>
Определяется областями значений вложенных элементов</w:t>
            </w:r>
          </w:p>
          <w:bookmarkEnd w:id="6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12"/>
          <w:p>
            <w:pPr>
              <w:spacing w:after="20"/>
              <w:ind w:left="20"/>
              <w:jc w:val="both"/>
            </w:pPr>
            <w:r>
              <w:rPr>
                <w:rFonts w:ascii="Times New Roman"/>
                <w:b w:val="false"/>
                <w:i w:val="false"/>
                <w:color w:val="000000"/>
                <w:sz w:val="20"/>
              </w:rPr>
              <w:t>
18.16.1. Код вида дополнительной информации</w:t>
            </w:r>
            <w:r>
              <w:br/>
            </w:r>
            <w:r>
              <w:rPr>
                <w:rFonts w:ascii="Times New Roman"/>
                <w:b w:val="false"/>
                <w:i w:val="false"/>
                <w:color w:val="000000"/>
                <w:sz w:val="20"/>
              </w:rPr>
              <w:t>
(casdo:‌CVDAdditional‌Information‌Kind‌Code)</w:t>
            </w:r>
          </w:p>
          <w:bookmarkEnd w:id="61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дополнительной информации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13"/>
          <w:p>
            <w:pPr>
              <w:spacing w:after="20"/>
              <w:ind w:left="20"/>
              <w:jc w:val="both"/>
            </w:pPr>
            <w:r>
              <w:rPr>
                <w:rFonts w:ascii="Times New Roman"/>
                <w:b w:val="false"/>
                <w:i w:val="false"/>
                <w:color w:val="000000"/>
                <w:sz w:val="20"/>
              </w:rPr>
              <w:t>
18.16.2. Описание</w:t>
            </w:r>
            <w:r>
              <w:br/>
            </w:r>
            <w:r>
              <w:rPr>
                <w:rFonts w:ascii="Times New Roman"/>
                <w:b w:val="false"/>
                <w:i w:val="false"/>
                <w:color w:val="000000"/>
                <w:sz w:val="20"/>
              </w:rPr>
              <w:t>
(csdo:‌Description‌Text)</w:t>
            </w:r>
          </w:p>
          <w:bookmarkEnd w:id="61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в текстовом виде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4"/>
          <w:p>
            <w:pPr>
              <w:spacing w:after="20"/>
              <w:ind w:left="20"/>
              <w:jc w:val="both"/>
            </w:pPr>
            <w:r>
              <w:rPr>
                <w:rFonts w:ascii="Times New Roman"/>
                <w:b w:val="false"/>
                <w:i w:val="false"/>
                <w:color w:val="000000"/>
                <w:sz w:val="20"/>
              </w:rPr>
              <w:t>
18.16.3. Регистрационный номер таможенного документа</w:t>
            </w:r>
            <w:r>
              <w:br/>
            </w:r>
            <w:r>
              <w:rPr>
                <w:rFonts w:ascii="Times New Roman"/>
                <w:b w:val="false"/>
                <w:i w:val="false"/>
                <w:color w:val="000000"/>
                <w:sz w:val="20"/>
              </w:rPr>
              <w:t>
(cacdo:‌Customs‌Doc‌Id‌Details)</w:t>
            </w:r>
          </w:p>
          <w:bookmarkEnd w:id="61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5"/>
          <w:p>
            <w:pPr>
              <w:spacing w:after="20"/>
              <w:ind w:left="20"/>
              <w:jc w:val="both"/>
            </w:pPr>
            <w:r>
              <w:rPr>
                <w:rFonts w:ascii="Times New Roman"/>
                <w:b w:val="false"/>
                <w:i w:val="false"/>
                <w:color w:val="000000"/>
                <w:sz w:val="20"/>
              </w:rPr>
              <w:t>
M.CA.CDT.00433</w:t>
            </w:r>
            <w:r>
              <w:br/>
            </w:r>
            <w:r>
              <w:rPr>
                <w:rFonts w:ascii="Times New Roman"/>
                <w:b w:val="false"/>
                <w:i w:val="false"/>
                <w:color w:val="000000"/>
                <w:sz w:val="20"/>
              </w:rPr>
              <w:t>
Определяется областями значений вложенных элементов</w:t>
            </w:r>
          </w:p>
          <w:bookmarkEnd w:id="6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6"/>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61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7"/>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61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8"/>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61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9"/>
          <w:p>
            <w:pPr>
              <w:spacing w:after="20"/>
              <w:ind w:left="20"/>
              <w:jc w:val="both"/>
            </w:pPr>
            <w:r>
              <w:rPr>
                <w:rFonts w:ascii="Times New Roman"/>
                <w:b w:val="false"/>
                <w:i w:val="false"/>
                <w:color w:val="000000"/>
                <w:sz w:val="20"/>
              </w:rPr>
              <w:t>
*.4. Порядковый номер</w:t>
            </w:r>
            <w:r>
              <w:br/>
            </w:r>
            <w:r>
              <w:rPr>
                <w:rFonts w:ascii="Times New Roman"/>
                <w:b w:val="false"/>
                <w:i w:val="false"/>
                <w:color w:val="000000"/>
                <w:sz w:val="20"/>
              </w:rPr>
              <w:t>
(casdo:‌Customs‌Document‌Ordinal‌Id)</w:t>
            </w:r>
          </w:p>
          <w:bookmarkEnd w:id="61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20"/>
          <w:p>
            <w:pPr>
              <w:spacing w:after="20"/>
              <w:ind w:left="20"/>
              <w:jc w:val="both"/>
            </w:pPr>
            <w:r>
              <w:rPr>
                <w:rFonts w:ascii="Times New Roman"/>
                <w:b w:val="false"/>
                <w:i w:val="false"/>
                <w:color w:val="000000"/>
                <w:sz w:val="20"/>
              </w:rPr>
              <w:t>
18.16.4. Порядковый номер товара в декларации на товары</w:t>
            </w:r>
            <w:r>
              <w:br/>
            </w:r>
            <w:r>
              <w:rPr>
                <w:rFonts w:ascii="Times New Roman"/>
                <w:b w:val="false"/>
                <w:i w:val="false"/>
                <w:color w:val="000000"/>
                <w:sz w:val="20"/>
              </w:rPr>
              <w:t>
(casdo:‌DTConsignment‌Item‌Ordinal)</w:t>
            </w:r>
          </w:p>
          <w:bookmarkEnd w:id="62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регистрационный номер которой указан в графе "Дополнительные данные"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21"/>
          <w:p>
            <w:pPr>
              <w:spacing w:after="20"/>
              <w:ind w:left="20"/>
              <w:jc w:val="both"/>
            </w:pPr>
            <w:r>
              <w:rPr>
                <w:rFonts w:ascii="Times New Roman"/>
                <w:b w:val="false"/>
                <w:i w:val="false"/>
                <w:color w:val="000000"/>
                <w:sz w:val="20"/>
              </w:rPr>
              <w:t>
19. Дополнительные данные</w:t>
            </w:r>
            <w:r>
              <w:br/>
            </w:r>
            <w:r>
              <w:rPr>
                <w:rFonts w:ascii="Times New Roman"/>
                <w:b w:val="false"/>
                <w:i w:val="false"/>
                <w:color w:val="000000"/>
                <w:sz w:val="20"/>
              </w:rPr>
              <w:t>
(cacdo:‌CVDAdditional‌Information‌Details)</w:t>
            </w:r>
          </w:p>
          <w:bookmarkEnd w:id="62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 относящиеся ко всем товарам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22"/>
          <w:p>
            <w:pPr>
              <w:spacing w:after="20"/>
              <w:ind w:left="20"/>
              <w:jc w:val="both"/>
            </w:pPr>
            <w:r>
              <w:rPr>
                <w:rFonts w:ascii="Times New Roman"/>
                <w:b w:val="false"/>
                <w:i w:val="false"/>
                <w:color w:val="000000"/>
                <w:sz w:val="20"/>
              </w:rPr>
              <w:t>
M.CA.CDT.00345</w:t>
            </w:r>
            <w:r>
              <w:br/>
            </w:r>
            <w:r>
              <w:rPr>
                <w:rFonts w:ascii="Times New Roman"/>
                <w:b w:val="false"/>
                <w:i w:val="false"/>
                <w:color w:val="000000"/>
                <w:sz w:val="20"/>
              </w:rPr>
              <w:t>
Определяется областями значений вложенных элементов</w:t>
            </w:r>
          </w:p>
          <w:bookmarkEnd w:id="6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3"/>
          <w:p>
            <w:pPr>
              <w:spacing w:after="20"/>
              <w:ind w:left="20"/>
              <w:jc w:val="both"/>
            </w:pPr>
            <w:r>
              <w:rPr>
                <w:rFonts w:ascii="Times New Roman"/>
                <w:b w:val="false"/>
                <w:i w:val="false"/>
                <w:color w:val="000000"/>
                <w:sz w:val="20"/>
              </w:rPr>
              <w:t>
19.1. Код вида дополнительной информации</w:t>
            </w:r>
            <w:r>
              <w:br/>
            </w:r>
            <w:r>
              <w:rPr>
                <w:rFonts w:ascii="Times New Roman"/>
                <w:b w:val="false"/>
                <w:i w:val="false"/>
                <w:color w:val="000000"/>
                <w:sz w:val="20"/>
              </w:rPr>
              <w:t>
(casdo:‌CVDAdditional‌Information‌Kind‌Code)</w:t>
            </w:r>
          </w:p>
          <w:bookmarkEnd w:id="62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дополнительной информации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4"/>
          <w:p>
            <w:pPr>
              <w:spacing w:after="20"/>
              <w:ind w:left="20"/>
              <w:jc w:val="both"/>
            </w:pPr>
            <w:r>
              <w:rPr>
                <w:rFonts w:ascii="Times New Roman"/>
                <w:b w:val="false"/>
                <w:i w:val="false"/>
                <w:color w:val="000000"/>
                <w:sz w:val="20"/>
              </w:rPr>
              <w:t>
19.2. Описание</w:t>
            </w:r>
            <w:r>
              <w:br/>
            </w:r>
            <w:r>
              <w:rPr>
                <w:rFonts w:ascii="Times New Roman"/>
                <w:b w:val="false"/>
                <w:i w:val="false"/>
                <w:color w:val="000000"/>
                <w:sz w:val="20"/>
              </w:rPr>
              <w:t>
(csdo:‌Description‌Text)</w:t>
            </w:r>
          </w:p>
          <w:bookmarkEnd w:id="62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в текстовом виде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5"/>
          <w:p>
            <w:pPr>
              <w:spacing w:after="20"/>
              <w:ind w:left="20"/>
              <w:jc w:val="both"/>
            </w:pPr>
            <w:r>
              <w:rPr>
                <w:rFonts w:ascii="Times New Roman"/>
                <w:b w:val="false"/>
                <w:i w:val="false"/>
                <w:color w:val="000000"/>
                <w:sz w:val="20"/>
              </w:rPr>
              <w:t>
19.3. Регистрационный номер таможенного документа</w:t>
            </w:r>
            <w:r>
              <w:br/>
            </w:r>
            <w:r>
              <w:rPr>
                <w:rFonts w:ascii="Times New Roman"/>
                <w:b w:val="false"/>
                <w:i w:val="false"/>
                <w:color w:val="000000"/>
                <w:sz w:val="20"/>
              </w:rPr>
              <w:t>
(cacdo:‌Customs‌Doc‌Id‌Details)</w:t>
            </w:r>
          </w:p>
          <w:bookmarkEnd w:id="62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6"/>
          <w:p>
            <w:pPr>
              <w:spacing w:after="20"/>
              <w:ind w:left="20"/>
              <w:jc w:val="both"/>
            </w:pPr>
            <w:r>
              <w:rPr>
                <w:rFonts w:ascii="Times New Roman"/>
                <w:b w:val="false"/>
                <w:i w:val="false"/>
                <w:color w:val="000000"/>
                <w:sz w:val="20"/>
              </w:rPr>
              <w:t>
M.CA.CDT.00433</w:t>
            </w:r>
            <w:r>
              <w:br/>
            </w:r>
            <w:r>
              <w:rPr>
                <w:rFonts w:ascii="Times New Roman"/>
                <w:b w:val="false"/>
                <w:i w:val="false"/>
                <w:color w:val="000000"/>
                <w:sz w:val="20"/>
              </w:rPr>
              <w:t>
Определяется областями значений вложенных элементов</w:t>
            </w:r>
          </w:p>
          <w:bookmarkEnd w:id="6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7"/>
          <w:p>
            <w:pPr>
              <w:spacing w:after="20"/>
              <w:ind w:left="20"/>
              <w:jc w:val="both"/>
            </w:pPr>
            <w:r>
              <w:rPr>
                <w:rFonts w:ascii="Times New Roman"/>
                <w:b w:val="false"/>
                <w:i w:val="false"/>
                <w:color w:val="000000"/>
                <w:sz w:val="20"/>
              </w:rPr>
              <w:t>
19.3.1. Код таможенного органа</w:t>
            </w:r>
            <w:r>
              <w:br/>
            </w:r>
            <w:r>
              <w:rPr>
                <w:rFonts w:ascii="Times New Roman"/>
                <w:b w:val="false"/>
                <w:i w:val="false"/>
                <w:color w:val="000000"/>
                <w:sz w:val="20"/>
              </w:rPr>
              <w:t>
(csdo:‌Customs‌Office‌Code)</w:t>
            </w:r>
          </w:p>
          <w:bookmarkEnd w:id="62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8"/>
          <w:p>
            <w:pPr>
              <w:spacing w:after="20"/>
              <w:ind w:left="20"/>
              <w:jc w:val="both"/>
            </w:pPr>
            <w:r>
              <w:rPr>
                <w:rFonts w:ascii="Times New Roman"/>
                <w:b w:val="false"/>
                <w:i w:val="false"/>
                <w:color w:val="000000"/>
                <w:sz w:val="20"/>
              </w:rPr>
              <w:t>
19.3.2. Дата документа</w:t>
            </w:r>
            <w:r>
              <w:br/>
            </w:r>
            <w:r>
              <w:rPr>
                <w:rFonts w:ascii="Times New Roman"/>
                <w:b w:val="false"/>
                <w:i w:val="false"/>
                <w:color w:val="000000"/>
                <w:sz w:val="20"/>
              </w:rPr>
              <w:t>
(csdo:‌Doc‌Creation‌Date)</w:t>
            </w:r>
          </w:p>
          <w:bookmarkEnd w:id="62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9"/>
          <w:p>
            <w:pPr>
              <w:spacing w:after="20"/>
              <w:ind w:left="20"/>
              <w:jc w:val="both"/>
            </w:pPr>
            <w:r>
              <w:rPr>
                <w:rFonts w:ascii="Times New Roman"/>
                <w:b w:val="false"/>
                <w:i w:val="false"/>
                <w:color w:val="000000"/>
                <w:sz w:val="20"/>
              </w:rPr>
              <w:t>
19.3.3. Номер таможенного документа по журналу регистрации</w:t>
            </w:r>
            <w:r>
              <w:br/>
            </w:r>
            <w:r>
              <w:rPr>
                <w:rFonts w:ascii="Times New Roman"/>
                <w:b w:val="false"/>
                <w:i w:val="false"/>
                <w:color w:val="000000"/>
                <w:sz w:val="20"/>
              </w:rPr>
              <w:t>
(casdo:‌Customs‌Document‌Id)</w:t>
            </w:r>
          </w:p>
          <w:bookmarkEnd w:id="62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30"/>
          <w:p>
            <w:pPr>
              <w:spacing w:after="20"/>
              <w:ind w:left="20"/>
              <w:jc w:val="both"/>
            </w:pPr>
            <w:r>
              <w:rPr>
                <w:rFonts w:ascii="Times New Roman"/>
                <w:b w:val="false"/>
                <w:i w:val="false"/>
                <w:color w:val="000000"/>
                <w:sz w:val="20"/>
              </w:rPr>
              <w:t>
19.3.4. Порядковый номер</w:t>
            </w:r>
            <w:r>
              <w:br/>
            </w:r>
            <w:r>
              <w:rPr>
                <w:rFonts w:ascii="Times New Roman"/>
                <w:b w:val="false"/>
                <w:i w:val="false"/>
                <w:color w:val="000000"/>
                <w:sz w:val="20"/>
              </w:rPr>
              <w:t>
(casdo:‌Customs‌Document‌Ordinal‌Id)</w:t>
            </w:r>
          </w:p>
          <w:bookmarkEnd w:id="63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31"/>
          <w:p>
            <w:pPr>
              <w:spacing w:after="20"/>
              <w:ind w:left="20"/>
              <w:jc w:val="both"/>
            </w:pPr>
            <w:r>
              <w:rPr>
                <w:rFonts w:ascii="Times New Roman"/>
                <w:b w:val="false"/>
                <w:i w:val="false"/>
                <w:color w:val="000000"/>
                <w:sz w:val="20"/>
              </w:rPr>
              <w:t>
19.4. Порядковый номер товара в декларации на товары</w:t>
            </w:r>
            <w:r>
              <w:br/>
            </w:r>
            <w:r>
              <w:rPr>
                <w:rFonts w:ascii="Times New Roman"/>
                <w:b w:val="false"/>
                <w:i w:val="false"/>
                <w:color w:val="000000"/>
                <w:sz w:val="20"/>
              </w:rPr>
              <w:t>
(casdo:‌DTConsignment‌Item‌Ordinal)</w:t>
            </w:r>
          </w:p>
          <w:bookmarkEnd w:id="63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регистрационный номер которой указан в графе "Дополнительные данные"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32"/>
          <w:p>
            <w:pPr>
              <w:spacing w:after="20"/>
              <w:ind w:left="20"/>
              <w:jc w:val="both"/>
            </w:pPr>
            <w:r>
              <w:rPr>
                <w:rFonts w:ascii="Times New Roman"/>
                <w:b w:val="false"/>
                <w:i w:val="false"/>
                <w:color w:val="000000"/>
                <w:sz w:val="20"/>
              </w:rPr>
              <w:t>
20. Физическое лицо, заполнившее (подписавшее) таможенный документ</w:t>
            </w:r>
            <w:r>
              <w:br/>
            </w:r>
            <w:r>
              <w:rPr>
                <w:rFonts w:ascii="Times New Roman"/>
                <w:b w:val="false"/>
                <w:i w:val="false"/>
                <w:color w:val="000000"/>
                <w:sz w:val="20"/>
              </w:rPr>
              <w:t>
(cacdo:‌Signatory‌Person‌V2‌Details)</w:t>
            </w:r>
          </w:p>
          <w:bookmarkEnd w:id="63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физическом лице, заполнившем (подписавшем) таможенный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3"/>
          <w:p>
            <w:pPr>
              <w:spacing w:after="20"/>
              <w:ind w:left="20"/>
              <w:jc w:val="both"/>
            </w:pPr>
            <w:r>
              <w:rPr>
                <w:rFonts w:ascii="Times New Roman"/>
                <w:b w:val="false"/>
                <w:i w:val="false"/>
                <w:color w:val="000000"/>
                <w:sz w:val="20"/>
              </w:rPr>
              <w:t>
M.CA.CDT.01142</w:t>
            </w:r>
            <w:r>
              <w:br/>
            </w:r>
            <w:r>
              <w:rPr>
                <w:rFonts w:ascii="Times New Roman"/>
                <w:b w:val="false"/>
                <w:i w:val="false"/>
                <w:color w:val="000000"/>
                <w:sz w:val="20"/>
              </w:rPr>
              <w:t>
Определяется областями значений вложенных элементов</w:t>
            </w:r>
          </w:p>
          <w:bookmarkEnd w:id="6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4"/>
          <w:p>
            <w:pPr>
              <w:spacing w:after="20"/>
              <w:ind w:left="20"/>
              <w:jc w:val="both"/>
            </w:pPr>
            <w:r>
              <w:rPr>
                <w:rFonts w:ascii="Times New Roman"/>
                <w:b w:val="false"/>
                <w:i w:val="false"/>
                <w:color w:val="000000"/>
                <w:sz w:val="20"/>
              </w:rPr>
              <w:t>
20.1. Должностное лицо, подписавшее документ</w:t>
            </w:r>
            <w:r>
              <w:br/>
            </w:r>
            <w:r>
              <w:rPr>
                <w:rFonts w:ascii="Times New Roman"/>
                <w:b w:val="false"/>
                <w:i w:val="false"/>
                <w:color w:val="000000"/>
                <w:sz w:val="20"/>
              </w:rPr>
              <w:t>
(cacdo:‌Signing‌Details)</w:t>
            </w:r>
          </w:p>
          <w:bookmarkEnd w:id="63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подписавшем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5"/>
          <w:p>
            <w:pPr>
              <w:spacing w:after="20"/>
              <w:ind w:left="20"/>
              <w:jc w:val="both"/>
            </w:pPr>
            <w:r>
              <w:rPr>
                <w:rFonts w:ascii="Times New Roman"/>
                <w:b w:val="false"/>
                <w:i w:val="false"/>
                <w:color w:val="000000"/>
                <w:sz w:val="20"/>
              </w:rPr>
              <w:t>
M.CA.CDT.00155</w:t>
            </w:r>
            <w:r>
              <w:br/>
            </w:r>
            <w:r>
              <w:rPr>
                <w:rFonts w:ascii="Times New Roman"/>
                <w:b w:val="false"/>
                <w:i w:val="false"/>
                <w:color w:val="000000"/>
                <w:sz w:val="20"/>
              </w:rPr>
              <w:t>
Определяется областями значений вложенных элементов</w:t>
            </w:r>
          </w:p>
          <w:bookmarkEnd w:id="6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6"/>
          <w:p>
            <w:pPr>
              <w:spacing w:after="20"/>
              <w:ind w:left="20"/>
              <w:jc w:val="both"/>
            </w:pPr>
            <w:r>
              <w:rPr>
                <w:rFonts w:ascii="Times New Roman"/>
                <w:b w:val="false"/>
                <w:i w:val="false"/>
                <w:color w:val="000000"/>
                <w:sz w:val="20"/>
              </w:rPr>
              <w:t>
20.1.1. ФИО</w:t>
            </w:r>
            <w:r>
              <w:br/>
            </w:r>
            <w:r>
              <w:rPr>
                <w:rFonts w:ascii="Times New Roman"/>
                <w:b w:val="false"/>
                <w:i w:val="false"/>
                <w:color w:val="000000"/>
                <w:sz w:val="20"/>
              </w:rPr>
              <w:t>
(ccdo:‌Full‌Name‌Details)</w:t>
            </w:r>
          </w:p>
          <w:bookmarkEnd w:id="63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7"/>
          <w:p>
            <w:pPr>
              <w:spacing w:after="20"/>
              <w:ind w:left="20"/>
              <w:jc w:val="both"/>
            </w:pPr>
            <w:r>
              <w:rPr>
                <w:rFonts w:ascii="Times New Roman"/>
                <w:b w:val="false"/>
                <w:i w:val="false"/>
                <w:color w:val="000000"/>
                <w:sz w:val="20"/>
              </w:rPr>
              <w:t>
M.CDT.00016</w:t>
            </w:r>
            <w:r>
              <w:br/>
            </w:r>
            <w:r>
              <w:rPr>
                <w:rFonts w:ascii="Times New Roman"/>
                <w:b w:val="false"/>
                <w:i w:val="false"/>
                <w:color w:val="000000"/>
                <w:sz w:val="20"/>
              </w:rPr>
              <w:t>
Определяется областями значений вложенных элементов</w:t>
            </w:r>
          </w:p>
          <w:bookmarkEnd w:id="6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8"/>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63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9"/>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63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40"/>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64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41"/>
          <w:p>
            <w:pPr>
              <w:spacing w:after="20"/>
              <w:ind w:left="20"/>
              <w:jc w:val="both"/>
            </w:pPr>
            <w:r>
              <w:rPr>
                <w:rFonts w:ascii="Times New Roman"/>
                <w:b w:val="false"/>
                <w:i w:val="false"/>
                <w:color w:val="000000"/>
                <w:sz w:val="20"/>
              </w:rPr>
              <w:t>
20.1.2. Наименование должности</w:t>
            </w:r>
            <w:r>
              <w:br/>
            </w:r>
            <w:r>
              <w:rPr>
                <w:rFonts w:ascii="Times New Roman"/>
                <w:b w:val="false"/>
                <w:i w:val="false"/>
                <w:color w:val="000000"/>
                <w:sz w:val="20"/>
              </w:rPr>
              <w:t>
(csdo:‌Position‌Name)</w:t>
            </w:r>
          </w:p>
          <w:bookmarkEnd w:id="64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42"/>
          <w:p>
            <w:pPr>
              <w:spacing w:after="20"/>
              <w:ind w:left="20"/>
              <w:jc w:val="both"/>
            </w:pPr>
            <w:r>
              <w:rPr>
                <w:rFonts w:ascii="Times New Roman"/>
                <w:b w:val="false"/>
                <w:i w:val="false"/>
                <w:color w:val="000000"/>
                <w:sz w:val="20"/>
              </w:rPr>
              <w:t>
20.1.3. Контактный реквизит</w:t>
            </w:r>
            <w:r>
              <w:br/>
            </w:r>
            <w:r>
              <w:rPr>
                <w:rFonts w:ascii="Times New Roman"/>
                <w:b w:val="false"/>
                <w:i w:val="false"/>
                <w:color w:val="000000"/>
                <w:sz w:val="20"/>
              </w:rPr>
              <w:t>
(ccdo:‌Communication‌Details)</w:t>
            </w:r>
          </w:p>
          <w:bookmarkEnd w:id="64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контактных реквизитах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43"/>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6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4"/>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64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5"/>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64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6"/>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64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7"/>
          <w:p>
            <w:pPr>
              <w:spacing w:after="20"/>
              <w:ind w:left="20"/>
              <w:jc w:val="both"/>
            </w:pPr>
            <w:r>
              <w:rPr>
                <w:rFonts w:ascii="Times New Roman"/>
                <w:b w:val="false"/>
                <w:i w:val="false"/>
                <w:color w:val="000000"/>
                <w:sz w:val="20"/>
              </w:rPr>
              <w:t>
20.1.4. Дата подписания</w:t>
            </w:r>
            <w:r>
              <w:br/>
            </w:r>
            <w:r>
              <w:rPr>
                <w:rFonts w:ascii="Times New Roman"/>
                <w:b w:val="false"/>
                <w:i w:val="false"/>
                <w:color w:val="000000"/>
                <w:sz w:val="20"/>
              </w:rPr>
              <w:t>
(casdo:‌Signing‌Date)</w:t>
            </w:r>
          </w:p>
          <w:bookmarkEnd w:id="64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8"/>
          <w:p>
            <w:pPr>
              <w:spacing w:after="20"/>
              <w:ind w:left="20"/>
              <w:jc w:val="both"/>
            </w:pPr>
            <w:r>
              <w:rPr>
                <w:rFonts w:ascii="Times New Roman"/>
                <w:b w:val="false"/>
                <w:i w:val="false"/>
                <w:color w:val="000000"/>
                <w:sz w:val="20"/>
              </w:rPr>
              <w:t>
20.2. Удостоверение личности</w:t>
            </w:r>
            <w:r>
              <w:br/>
            </w:r>
            <w:r>
              <w:rPr>
                <w:rFonts w:ascii="Times New Roman"/>
                <w:b w:val="false"/>
                <w:i w:val="false"/>
                <w:color w:val="000000"/>
                <w:sz w:val="20"/>
              </w:rPr>
              <w:t>
(ccdo:‌Identity‌Doc‌V3‌Details)</w:t>
            </w:r>
          </w:p>
          <w:bookmarkEnd w:id="64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лица, заполнившего (подписавшего) таможенный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9"/>
          <w:p>
            <w:pPr>
              <w:spacing w:after="20"/>
              <w:ind w:left="20"/>
              <w:jc w:val="both"/>
            </w:pPr>
            <w:r>
              <w:rPr>
                <w:rFonts w:ascii="Times New Roman"/>
                <w:b w:val="false"/>
                <w:i w:val="false"/>
                <w:color w:val="000000"/>
                <w:sz w:val="20"/>
              </w:rPr>
              <w:t>
M.CDT.00062</w:t>
            </w:r>
            <w:r>
              <w:br/>
            </w:r>
            <w:r>
              <w:rPr>
                <w:rFonts w:ascii="Times New Roman"/>
                <w:b w:val="false"/>
                <w:i w:val="false"/>
                <w:color w:val="000000"/>
                <w:sz w:val="20"/>
              </w:rPr>
              <w:t>
Определяется областями значений вложенных элементов</w:t>
            </w:r>
          </w:p>
          <w:bookmarkEnd w:id="6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50"/>
          <w:p>
            <w:pPr>
              <w:spacing w:after="20"/>
              <w:ind w:left="20"/>
              <w:jc w:val="both"/>
            </w:pPr>
            <w:r>
              <w:rPr>
                <w:rFonts w:ascii="Times New Roman"/>
                <w:b w:val="false"/>
                <w:i w:val="false"/>
                <w:color w:val="000000"/>
                <w:sz w:val="20"/>
              </w:rPr>
              <w:t>
20.2.1. Код страны</w:t>
            </w:r>
            <w:r>
              <w:br/>
            </w:r>
            <w:r>
              <w:rPr>
                <w:rFonts w:ascii="Times New Roman"/>
                <w:b w:val="false"/>
                <w:i w:val="false"/>
                <w:color w:val="000000"/>
                <w:sz w:val="20"/>
              </w:rPr>
              <w:t>
(csdo:‌Unified‌Country‌Code)</w:t>
            </w:r>
          </w:p>
          <w:bookmarkEnd w:id="65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5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5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52"/>
          <w:p>
            <w:pPr>
              <w:spacing w:after="20"/>
              <w:ind w:left="20"/>
              <w:jc w:val="both"/>
            </w:pPr>
            <w:r>
              <w:rPr>
                <w:rFonts w:ascii="Times New Roman"/>
                <w:b w:val="false"/>
                <w:i w:val="false"/>
                <w:color w:val="000000"/>
                <w:sz w:val="20"/>
              </w:rPr>
              <w:t>
20.2.2. Код вида документа, удостоверяющего личность</w:t>
            </w:r>
            <w:r>
              <w:br/>
            </w:r>
            <w:r>
              <w:rPr>
                <w:rFonts w:ascii="Times New Roman"/>
                <w:b w:val="false"/>
                <w:i w:val="false"/>
                <w:color w:val="000000"/>
                <w:sz w:val="20"/>
              </w:rPr>
              <w:t>
(csdo:‌Identity‌Doc‌Kind‌Code)</w:t>
            </w:r>
          </w:p>
          <w:bookmarkEnd w:id="65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5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4"/>
          <w:p>
            <w:pPr>
              <w:spacing w:after="20"/>
              <w:ind w:left="20"/>
              <w:jc w:val="both"/>
            </w:pPr>
            <w:r>
              <w:rPr>
                <w:rFonts w:ascii="Times New Roman"/>
                <w:b w:val="false"/>
                <w:i w:val="false"/>
                <w:color w:val="000000"/>
                <w:sz w:val="20"/>
              </w:rPr>
              <w:t>
20.2.3. Наименование вида документа</w:t>
            </w:r>
            <w:r>
              <w:br/>
            </w:r>
            <w:r>
              <w:rPr>
                <w:rFonts w:ascii="Times New Roman"/>
                <w:b w:val="false"/>
                <w:i w:val="false"/>
                <w:color w:val="000000"/>
                <w:sz w:val="20"/>
              </w:rPr>
              <w:t>
(csdo:‌Doc‌Kind‌Name)</w:t>
            </w:r>
          </w:p>
          <w:bookmarkEnd w:id="654"/>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5"/>
          <w:p>
            <w:pPr>
              <w:spacing w:after="20"/>
              <w:ind w:left="20"/>
              <w:jc w:val="both"/>
            </w:pPr>
            <w:r>
              <w:rPr>
                <w:rFonts w:ascii="Times New Roman"/>
                <w:b w:val="false"/>
                <w:i w:val="false"/>
                <w:color w:val="000000"/>
                <w:sz w:val="20"/>
              </w:rPr>
              <w:t>
20.2.4. Серия документа</w:t>
            </w:r>
            <w:r>
              <w:br/>
            </w:r>
            <w:r>
              <w:rPr>
                <w:rFonts w:ascii="Times New Roman"/>
                <w:b w:val="false"/>
                <w:i w:val="false"/>
                <w:color w:val="000000"/>
                <w:sz w:val="20"/>
              </w:rPr>
              <w:t>
(csdo:‌Doc‌Series‌Id)</w:t>
            </w:r>
          </w:p>
          <w:bookmarkEnd w:id="65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6"/>
          <w:p>
            <w:pPr>
              <w:spacing w:after="20"/>
              <w:ind w:left="20"/>
              <w:jc w:val="both"/>
            </w:pPr>
            <w:r>
              <w:rPr>
                <w:rFonts w:ascii="Times New Roman"/>
                <w:b w:val="false"/>
                <w:i w:val="false"/>
                <w:color w:val="000000"/>
                <w:sz w:val="20"/>
              </w:rPr>
              <w:t>
20.2.5. Номер документа</w:t>
            </w:r>
            <w:r>
              <w:br/>
            </w:r>
            <w:r>
              <w:rPr>
                <w:rFonts w:ascii="Times New Roman"/>
                <w:b w:val="false"/>
                <w:i w:val="false"/>
                <w:color w:val="000000"/>
                <w:sz w:val="20"/>
              </w:rPr>
              <w:t>
(csdo:‌Doc‌Id)</w:t>
            </w:r>
          </w:p>
          <w:bookmarkEnd w:id="65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7"/>
          <w:p>
            <w:pPr>
              <w:spacing w:after="20"/>
              <w:ind w:left="20"/>
              <w:jc w:val="both"/>
            </w:pPr>
            <w:r>
              <w:rPr>
                <w:rFonts w:ascii="Times New Roman"/>
                <w:b w:val="false"/>
                <w:i w:val="false"/>
                <w:color w:val="000000"/>
                <w:sz w:val="20"/>
              </w:rPr>
              <w:t>
20.2.6. Дата документа</w:t>
            </w:r>
            <w:r>
              <w:br/>
            </w:r>
            <w:r>
              <w:rPr>
                <w:rFonts w:ascii="Times New Roman"/>
                <w:b w:val="false"/>
                <w:i w:val="false"/>
                <w:color w:val="000000"/>
                <w:sz w:val="20"/>
              </w:rPr>
              <w:t>
(csdo:‌Doc‌Creation‌Date)</w:t>
            </w:r>
          </w:p>
          <w:bookmarkEnd w:id="65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8"/>
          <w:p>
            <w:pPr>
              <w:spacing w:after="20"/>
              <w:ind w:left="20"/>
              <w:jc w:val="both"/>
            </w:pPr>
            <w:r>
              <w:rPr>
                <w:rFonts w:ascii="Times New Roman"/>
                <w:b w:val="false"/>
                <w:i w:val="false"/>
                <w:color w:val="000000"/>
                <w:sz w:val="20"/>
              </w:rPr>
              <w:t>
20.2.7. Дата истечения срока действия документа</w:t>
            </w:r>
            <w:r>
              <w:br/>
            </w:r>
            <w:r>
              <w:rPr>
                <w:rFonts w:ascii="Times New Roman"/>
                <w:b w:val="false"/>
                <w:i w:val="false"/>
                <w:color w:val="000000"/>
                <w:sz w:val="20"/>
              </w:rPr>
              <w:t>
(csdo:‌Doc‌Validity‌Date)</w:t>
            </w:r>
          </w:p>
          <w:bookmarkEnd w:id="65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9"/>
          <w:p>
            <w:pPr>
              <w:spacing w:after="20"/>
              <w:ind w:left="20"/>
              <w:jc w:val="both"/>
            </w:pPr>
            <w:r>
              <w:rPr>
                <w:rFonts w:ascii="Times New Roman"/>
                <w:b w:val="false"/>
                <w:i w:val="false"/>
                <w:color w:val="000000"/>
                <w:sz w:val="20"/>
              </w:rPr>
              <w:t>
20.2.8. Идентификатор уполномоченного органа государства-члена</w:t>
            </w:r>
            <w:r>
              <w:br/>
            </w:r>
            <w:r>
              <w:rPr>
                <w:rFonts w:ascii="Times New Roman"/>
                <w:b w:val="false"/>
                <w:i w:val="false"/>
                <w:color w:val="000000"/>
                <w:sz w:val="20"/>
              </w:rPr>
              <w:t>
(csdo:‌Authority‌Id)</w:t>
            </w:r>
          </w:p>
          <w:bookmarkEnd w:id="65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государства-члена либо уполномоченную им организацию, выдавшую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60"/>
          <w:p>
            <w:pPr>
              <w:spacing w:after="20"/>
              <w:ind w:left="20"/>
              <w:jc w:val="both"/>
            </w:pPr>
            <w:r>
              <w:rPr>
                <w:rFonts w:ascii="Times New Roman"/>
                <w:b w:val="false"/>
                <w:i w:val="false"/>
                <w:color w:val="000000"/>
                <w:sz w:val="20"/>
              </w:rPr>
              <w:t>
20.2.9. Наименование уполномоченного органа государства-члена</w:t>
            </w:r>
            <w:r>
              <w:br/>
            </w:r>
            <w:r>
              <w:rPr>
                <w:rFonts w:ascii="Times New Roman"/>
                <w:b w:val="false"/>
                <w:i w:val="false"/>
                <w:color w:val="000000"/>
                <w:sz w:val="20"/>
              </w:rPr>
              <w:t>
(csdo:‌Authority‌Name)</w:t>
            </w:r>
          </w:p>
          <w:bookmarkEnd w:id="66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 выдавшей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61"/>
          <w:p>
            <w:pPr>
              <w:spacing w:after="20"/>
              <w:ind w:left="20"/>
              <w:jc w:val="both"/>
            </w:pPr>
            <w:r>
              <w:rPr>
                <w:rFonts w:ascii="Times New Roman"/>
                <w:b w:val="false"/>
                <w:i w:val="false"/>
                <w:color w:val="000000"/>
                <w:sz w:val="20"/>
              </w:rPr>
              <w:t>
20.3. Номер квалификационного аттестата специалиста по таможенному оформлению</w:t>
            </w:r>
            <w:r>
              <w:br/>
            </w:r>
            <w:r>
              <w:rPr>
                <w:rFonts w:ascii="Times New Roman"/>
                <w:b w:val="false"/>
                <w:i w:val="false"/>
                <w:color w:val="000000"/>
                <w:sz w:val="20"/>
              </w:rPr>
              <w:t>
(casdo:‌Qualification‌Certificate‌Id)</w:t>
            </w:r>
          </w:p>
          <w:bookmarkEnd w:id="66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аттестата специалиста по таможенному оформлению</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62"/>
          <w:p>
            <w:pPr>
              <w:spacing w:after="20"/>
              <w:ind w:left="20"/>
              <w:jc w:val="both"/>
            </w:pPr>
            <w:r>
              <w:rPr>
                <w:rFonts w:ascii="Times New Roman"/>
                <w:b w:val="false"/>
                <w:i w:val="false"/>
                <w:color w:val="000000"/>
                <w:sz w:val="20"/>
              </w:rPr>
              <w:t>
M.CA.SDT.00193</w:t>
            </w:r>
            <w:r>
              <w:br/>
            </w:r>
            <w:r>
              <w:rPr>
                <w:rFonts w:ascii="Times New Roman"/>
                <w:b w:val="false"/>
                <w:i w:val="false"/>
                <w:color w:val="000000"/>
                <w:sz w:val="20"/>
              </w:rPr>
              <w:t>
 </w:t>
            </w:r>
          </w:p>
          <w:bookmarkEnd w:id="66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63"/>
          <w:p>
            <w:pPr>
              <w:spacing w:after="20"/>
              <w:ind w:left="20"/>
              <w:jc w:val="both"/>
            </w:pPr>
            <w:r>
              <w:rPr>
                <w:rFonts w:ascii="Times New Roman"/>
                <w:b w:val="false"/>
                <w:i w:val="false"/>
                <w:color w:val="000000"/>
                <w:sz w:val="20"/>
              </w:rPr>
              <w:t>
20.4. Документ, удостоверяющий полномочия</w:t>
            </w:r>
            <w:r>
              <w:br/>
            </w:r>
            <w:r>
              <w:rPr>
                <w:rFonts w:ascii="Times New Roman"/>
                <w:b w:val="false"/>
                <w:i w:val="false"/>
                <w:color w:val="000000"/>
                <w:sz w:val="20"/>
              </w:rPr>
              <w:t>
(cacdo:‌Power‌Of‌Attorney‌Details)</w:t>
            </w:r>
          </w:p>
          <w:bookmarkEnd w:id="66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полномочия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4"/>
          <w:p>
            <w:pPr>
              <w:spacing w:after="20"/>
              <w:ind w:left="20"/>
              <w:jc w:val="both"/>
            </w:pPr>
            <w:r>
              <w:rPr>
                <w:rFonts w:ascii="Times New Roman"/>
                <w:b w:val="false"/>
                <w:i w:val="false"/>
                <w:color w:val="000000"/>
                <w:sz w:val="20"/>
              </w:rPr>
              <w:t>
M.CA.CDT.00005</w:t>
            </w:r>
            <w:r>
              <w:br/>
            </w:r>
            <w:r>
              <w:rPr>
                <w:rFonts w:ascii="Times New Roman"/>
                <w:b w:val="false"/>
                <w:i w:val="false"/>
                <w:color w:val="000000"/>
                <w:sz w:val="20"/>
              </w:rPr>
              <w:t>
Определяется областями значений вложенных элементов</w:t>
            </w:r>
          </w:p>
          <w:bookmarkEnd w:id="66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5"/>
          <w:p>
            <w:pPr>
              <w:spacing w:after="20"/>
              <w:ind w:left="20"/>
              <w:jc w:val="both"/>
            </w:pPr>
            <w:r>
              <w:rPr>
                <w:rFonts w:ascii="Times New Roman"/>
                <w:b w:val="false"/>
                <w:i w:val="false"/>
                <w:color w:val="000000"/>
                <w:sz w:val="20"/>
              </w:rPr>
              <w:t>
20.4.1. Код вида документа</w:t>
            </w:r>
            <w:r>
              <w:br/>
            </w:r>
            <w:r>
              <w:rPr>
                <w:rFonts w:ascii="Times New Roman"/>
                <w:b w:val="false"/>
                <w:i w:val="false"/>
                <w:color w:val="000000"/>
                <w:sz w:val="20"/>
              </w:rPr>
              <w:t>
(csdo:‌Doc‌Kind‌Code)</w:t>
            </w:r>
          </w:p>
          <w:bookmarkEnd w:id="66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6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7"/>
          <w:p>
            <w:pPr>
              <w:spacing w:after="20"/>
              <w:ind w:left="20"/>
              <w:jc w:val="both"/>
            </w:pPr>
            <w:r>
              <w:rPr>
                <w:rFonts w:ascii="Times New Roman"/>
                <w:b w:val="false"/>
                <w:i w:val="false"/>
                <w:color w:val="000000"/>
                <w:sz w:val="20"/>
              </w:rPr>
              <w:t>
20.4.2. Наименование документа</w:t>
            </w:r>
            <w:r>
              <w:br/>
            </w:r>
            <w:r>
              <w:rPr>
                <w:rFonts w:ascii="Times New Roman"/>
                <w:b w:val="false"/>
                <w:i w:val="false"/>
                <w:color w:val="000000"/>
                <w:sz w:val="20"/>
              </w:rPr>
              <w:t>
(csdo:‌Doc‌Name)</w:t>
            </w:r>
          </w:p>
          <w:bookmarkEnd w:id="667"/>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8"/>
          <w:p>
            <w:pPr>
              <w:spacing w:after="20"/>
              <w:ind w:left="20"/>
              <w:jc w:val="both"/>
            </w:pPr>
            <w:r>
              <w:rPr>
                <w:rFonts w:ascii="Times New Roman"/>
                <w:b w:val="false"/>
                <w:i w:val="false"/>
                <w:color w:val="000000"/>
                <w:sz w:val="20"/>
              </w:rPr>
              <w:t>
20.4.3. Номер документа</w:t>
            </w:r>
            <w:r>
              <w:br/>
            </w:r>
            <w:r>
              <w:rPr>
                <w:rFonts w:ascii="Times New Roman"/>
                <w:b w:val="false"/>
                <w:i w:val="false"/>
                <w:color w:val="000000"/>
                <w:sz w:val="20"/>
              </w:rPr>
              <w:t>
(csdo:‌Doc‌Id)</w:t>
            </w:r>
          </w:p>
          <w:bookmarkEnd w:id="668"/>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9"/>
          <w:p>
            <w:pPr>
              <w:spacing w:after="20"/>
              <w:ind w:left="20"/>
              <w:jc w:val="both"/>
            </w:pPr>
            <w:r>
              <w:rPr>
                <w:rFonts w:ascii="Times New Roman"/>
                <w:b w:val="false"/>
                <w:i w:val="false"/>
                <w:color w:val="000000"/>
                <w:sz w:val="20"/>
              </w:rPr>
              <w:t>
20.4.4. Дата документа</w:t>
            </w:r>
            <w:r>
              <w:br/>
            </w:r>
            <w:r>
              <w:rPr>
                <w:rFonts w:ascii="Times New Roman"/>
                <w:b w:val="false"/>
                <w:i w:val="false"/>
                <w:color w:val="000000"/>
                <w:sz w:val="20"/>
              </w:rPr>
              <w:t>
(csdo:‌Doc‌Creation‌Date)</w:t>
            </w:r>
          </w:p>
          <w:bookmarkEnd w:id="669"/>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70"/>
          <w:p>
            <w:pPr>
              <w:spacing w:after="20"/>
              <w:ind w:left="20"/>
              <w:jc w:val="both"/>
            </w:pPr>
            <w:r>
              <w:rPr>
                <w:rFonts w:ascii="Times New Roman"/>
                <w:b w:val="false"/>
                <w:i w:val="false"/>
                <w:color w:val="000000"/>
                <w:sz w:val="20"/>
              </w:rPr>
              <w:t>
20.4.5. Дата начала срока действия документа</w:t>
            </w:r>
            <w:r>
              <w:br/>
            </w:r>
            <w:r>
              <w:rPr>
                <w:rFonts w:ascii="Times New Roman"/>
                <w:b w:val="false"/>
                <w:i w:val="false"/>
                <w:color w:val="000000"/>
                <w:sz w:val="20"/>
              </w:rPr>
              <w:t>
(csdo:‌Doc‌Start‌Date)</w:t>
            </w:r>
          </w:p>
          <w:bookmarkEnd w:id="670"/>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71"/>
          <w:p>
            <w:pPr>
              <w:spacing w:after="20"/>
              <w:ind w:left="20"/>
              <w:jc w:val="both"/>
            </w:pPr>
            <w:r>
              <w:rPr>
                <w:rFonts w:ascii="Times New Roman"/>
                <w:b w:val="false"/>
                <w:i w:val="false"/>
                <w:color w:val="000000"/>
                <w:sz w:val="20"/>
              </w:rPr>
              <w:t>
20.4.6. Дата истечения срока действия документа</w:t>
            </w:r>
            <w:r>
              <w:br/>
            </w:r>
            <w:r>
              <w:rPr>
                <w:rFonts w:ascii="Times New Roman"/>
                <w:b w:val="false"/>
                <w:i w:val="false"/>
                <w:color w:val="000000"/>
                <w:sz w:val="20"/>
              </w:rPr>
              <w:t>
(csdo:‌Doc‌Validity‌Date)</w:t>
            </w:r>
          </w:p>
          <w:bookmarkEnd w:id="67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72"/>
          <w:p>
            <w:pPr>
              <w:spacing w:after="20"/>
              <w:ind w:left="20"/>
              <w:jc w:val="both"/>
            </w:pPr>
            <w:r>
              <w:rPr>
                <w:rFonts w:ascii="Times New Roman"/>
                <w:b w:val="false"/>
                <w:i w:val="false"/>
                <w:color w:val="000000"/>
                <w:sz w:val="20"/>
              </w:rPr>
              <w:t>
21. Номер регистрации документа в системе учета исходящих документов декларанта или таможенного представителя</w:t>
            </w:r>
            <w:r>
              <w:br/>
            </w:r>
            <w:r>
              <w:rPr>
                <w:rFonts w:ascii="Times New Roman"/>
                <w:b w:val="false"/>
                <w:i w:val="false"/>
                <w:color w:val="000000"/>
                <w:sz w:val="20"/>
              </w:rPr>
              <w:t>
(casdo:‌Internal‌Doc‌Id)</w:t>
            </w:r>
          </w:p>
          <w:bookmarkEnd w:id="672"/>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регистрации документов в соответствии с системой (регламентом) учета исходящих документов декларанта или таможенного представителя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73"/>
          <w:p>
            <w:pPr>
              <w:spacing w:after="20"/>
              <w:ind w:left="20"/>
              <w:jc w:val="both"/>
            </w:pPr>
            <w:r>
              <w:rPr>
                <w:rFonts w:ascii="Times New Roman"/>
                <w:b w:val="false"/>
                <w:i w:val="false"/>
                <w:color w:val="000000"/>
                <w:sz w:val="20"/>
              </w:rPr>
              <w:t>
22. Идентификатор защитной наклейки</w:t>
            </w:r>
            <w:r>
              <w:br/>
            </w:r>
            <w:r>
              <w:rPr>
                <w:rFonts w:ascii="Times New Roman"/>
                <w:b w:val="false"/>
                <w:i w:val="false"/>
                <w:color w:val="000000"/>
                <w:sz w:val="20"/>
              </w:rPr>
              <w:t>
(casdo:‌Security‌Label‌Id)</w:t>
            </w:r>
          </w:p>
          <w:bookmarkEnd w:id="673"/>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(код) защитной наклейки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80" w:id="67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таблице 7</w:t>
      </w:r>
      <w:r>
        <w:rPr>
          <w:rFonts w:ascii="Times New Roman"/>
          <w:b w:val="false"/>
          <w:i w:val="false"/>
          <w:color w:val="000000"/>
          <w:sz w:val="28"/>
        </w:rPr>
        <w:t xml:space="preserve"> в позициях 28 и 29 в графе "Область значений" слова "с классификатором" заменить словами "со справочником".</w:t>
      </w:r>
    </w:p>
    <w:bookmarkEnd w:id="674"/>
    <w:bookmarkStart w:name="z681" w:id="675"/>
    <w:p>
      <w:pPr>
        <w:spacing w:after="0"/>
        <w:ind w:left="0"/>
        <w:jc w:val="both"/>
      </w:pPr>
      <w:r>
        <w:rPr>
          <w:rFonts w:ascii="Times New Roman"/>
          <w:b w:val="false"/>
          <w:i w:val="false"/>
          <w:color w:val="000000"/>
          <w:sz w:val="28"/>
        </w:rPr>
        <w:t>
      4. </w:t>
      </w:r>
      <w:r>
        <w:rPr>
          <w:rFonts w:ascii="Times New Roman"/>
          <w:b w:val="false"/>
          <w:i w:val="false"/>
          <w:color w:val="000000"/>
          <w:sz w:val="28"/>
        </w:rPr>
        <w:t>Таблицу 10</w:t>
      </w:r>
      <w:r>
        <w:rPr>
          <w:rFonts w:ascii="Times New Roman"/>
          <w:b w:val="false"/>
          <w:i w:val="false"/>
          <w:color w:val="000000"/>
          <w:sz w:val="28"/>
        </w:rPr>
        <w:t xml:space="preserve"> изложить в следующей редакции:</w:t>
      </w:r>
    </w:p>
    <w:bookmarkEnd w:id="675"/>
    <w:bookmarkStart w:name="z682" w:id="676"/>
    <w:p>
      <w:pPr>
        <w:spacing w:after="0"/>
        <w:ind w:left="0"/>
        <w:jc w:val="both"/>
      </w:pPr>
      <w:r>
        <w:rPr>
          <w:rFonts w:ascii="Times New Roman"/>
          <w:b w:val="false"/>
          <w:i w:val="false"/>
          <w:color w:val="000000"/>
          <w:sz w:val="28"/>
        </w:rPr>
        <w:t>
       "Таблица 10</w:t>
      </w:r>
    </w:p>
    <w:bookmarkEnd w:id="676"/>
    <w:bookmarkStart w:name="z683" w:id="677"/>
    <w:p>
      <w:pPr>
        <w:spacing w:after="0"/>
        <w:ind w:left="0"/>
        <w:jc w:val="left"/>
      </w:pPr>
      <w:r>
        <w:rPr>
          <w:rFonts w:ascii="Times New Roman"/>
          <w:b/>
          <w:i w:val="false"/>
          <w:color w:val="000000"/>
        </w:rPr>
        <w:t xml:space="preserve"> Описание заполнения отдельных реквизитов структуры декларации таможенной стоимости </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53"/>
        <w:gridCol w:w="74"/>
        <w:gridCol w:w="4943"/>
        <w:gridCol w:w="483"/>
        <w:gridCol w:w="483"/>
        <w:gridCol w:w="483"/>
        <w:gridCol w:w="483"/>
        <w:gridCol w:w="459"/>
        <w:gridCol w:w="345"/>
        <w:gridCol w:w="1"/>
        <w:gridCol w:w="238"/>
        <w:gridCol w:w="2"/>
        <w:gridCol w:w="604"/>
        <w:gridCol w:w="8847"/>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 формы/пункт Порядка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заполнения*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ДТС-1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ДТС-2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8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2, 3,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4,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5, 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6 на основе метода 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8"/>
          <w:p>
            <w:pPr>
              <w:spacing w:after="20"/>
              <w:ind w:left="20"/>
              <w:jc w:val="both"/>
            </w:pPr>
            <w:r>
              <w:rPr>
                <w:rFonts w:ascii="Times New Roman"/>
                <w:b w:val="false"/>
                <w:i w:val="false"/>
                <w:color w:val="000000"/>
                <w:sz w:val="20"/>
              </w:rPr>
              <w:t>
1. Код электронного документа (сведений)</w:t>
            </w:r>
            <w:r>
              <w:br/>
            </w:r>
            <w:r>
              <w:rPr>
                <w:rFonts w:ascii="Times New Roman"/>
                <w:b w:val="false"/>
                <w:i w:val="false"/>
                <w:color w:val="000000"/>
                <w:sz w:val="20"/>
              </w:rPr>
              <w:t>
(csdo:‌EDoc‌Code)</w:t>
            </w:r>
          </w:p>
          <w:bookmarkEnd w:id="67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9"/>
          <w:p>
            <w:pPr>
              <w:spacing w:after="20"/>
              <w:ind w:left="20"/>
              <w:jc w:val="both"/>
            </w:pPr>
            <w:r>
              <w:rPr>
                <w:rFonts w:ascii="Times New Roman"/>
                <w:b w:val="false"/>
                <w:i w:val="false"/>
                <w:color w:val="000000"/>
                <w:sz w:val="20"/>
              </w:rPr>
              <w:t>
2. Идентификатор электронного документа (сведений)</w:t>
            </w:r>
            <w:r>
              <w:br/>
            </w:r>
            <w:r>
              <w:rPr>
                <w:rFonts w:ascii="Times New Roman"/>
                <w:b w:val="false"/>
                <w:i w:val="false"/>
                <w:color w:val="000000"/>
                <w:sz w:val="20"/>
              </w:rPr>
              <w:t>
(csdo:‌EDoc‌Id)</w:t>
            </w:r>
          </w:p>
          <w:bookmarkEnd w:id="67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80"/>
          <w:p>
            <w:pPr>
              <w:spacing w:after="20"/>
              <w:ind w:left="20"/>
              <w:jc w:val="both"/>
            </w:pPr>
            <w:r>
              <w:rPr>
                <w:rFonts w:ascii="Times New Roman"/>
                <w:b w:val="false"/>
                <w:i w:val="false"/>
                <w:color w:val="000000"/>
                <w:sz w:val="20"/>
              </w:rPr>
              <w:t>
3. Идентификатор исходного электронного документа (сведений)</w:t>
            </w:r>
            <w:r>
              <w:br/>
            </w:r>
            <w:r>
              <w:rPr>
                <w:rFonts w:ascii="Times New Roman"/>
                <w:b w:val="false"/>
                <w:i w:val="false"/>
                <w:color w:val="000000"/>
                <w:sz w:val="20"/>
              </w:rPr>
              <w:t>
(csdo:‌EDoc‌Ref‌Id)</w:t>
            </w:r>
          </w:p>
          <w:bookmarkEnd w:id="680"/>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исходного электронного документа (сведений) (csdo:‌EDoc‌Ref‌Id)" не должен быть заполнен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исходного электронного документа (сведений) (csdo:‌EDoc‌Ref‌Id)" может быть заполнен информационной системой, сформировавшей электронный документ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значение реквизита должно соответствовать шаблону: [0-9a-fA-F]{8}-[0-9a-fA-F]{4}-[0-9a-fA-F]{4}-[0-9a-fA-F]{4}-[0-9a-fA-F]{12}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81"/>
          <w:p>
            <w:pPr>
              <w:spacing w:after="20"/>
              <w:ind w:left="20"/>
              <w:jc w:val="both"/>
            </w:pPr>
            <w:r>
              <w:rPr>
                <w:rFonts w:ascii="Times New Roman"/>
                <w:b w:val="false"/>
                <w:i w:val="false"/>
                <w:color w:val="000000"/>
                <w:sz w:val="20"/>
              </w:rPr>
              <w:t>
4. Дата и время электронного документа (сведений)</w:t>
            </w:r>
            <w:r>
              <w:br/>
            </w:r>
            <w:r>
              <w:rPr>
                <w:rFonts w:ascii="Times New Roman"/>
                <w:b w:val="false"/>
                <w:i w:val="false"/>
                <w:color w:val="000000"/>
                <w:sz w:val="20"/>
              </w:rPr>
              <w:t>
(csdo:‌EDoc‌Date‌Time)</w:t>
            </w:r>
          </w:p>
          <w:bookmarkEnd w:id="681"/>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(csdo:‌EDoc‌Date‌Time)" должно содержать дату формирования электронного документа (сведений) в виде значения местного времени с указанием разности с Всемирным временем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(csdo:‌EDoc‌Date‌Time)"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82"/>
          <w:p>
            <w:pPr>
              <w:spacing w:after="20"/>
              <w:ind w:left="20"/>
              <w:jc w:val="both"/>
            </w:pPr>
            <w:r>
              <w:rPr>
                <w:rFonts w:ascii="Times New Roman"/>
                <w:b w:val="false"/>
                <w:i w:val="false"/>
                <w:color w:val="000000"/>
                <w:sz w:val="20"/>
              </w:rPr>
              <w:t>
5. Регистрационный номер таможенного документа</w:t>
            </w:r>
            <w:r>
              <w:br/>
            </w:r>
            <w:r>
              <w:rPr>
                <w:rFonts w:ascii="Times New Roman"/>
                <w:b w:val="false"/>
                <w:i w:val="false"/>
                <w:color w:val="000000"/>
                <w:sz w:val="20"/>
              </w:rPr>
              <w:t>
(cacdo:‌Customs‌Declaration‌Id‌Details)</w:t>
            </w:r>
          </w:p>
          <w:bookmarkEnd w:id="682"/>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таможенного документа (cacdo:‌Customs‌Declaration‌Id‌Details)" может быть заполнен информационной системой, сформировавшей электронный документ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(cacdo:‌Customs‌Declaration‌Id‌Details)" заполнен, то реквизит "Регистрационный номер таможенного документа (cacdo:‌Customs‌Declaration‌Id‌Details)" должен содержать регистрационный номер декларации на товары, для которой заполнена декларация таможенной стоимости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83"/>
          <w:p>
            <w:pPr>
              <w:spacing w:after="20"/>
              <w:ind w:left="20"/>
              <w:jc w:val="both"/>
            </w:pPr>
            <w:r>
              <w:rPr>
                <w:rFonts w:ascii="Times New Roman"/>
                <w:b w:val="false"/>
                <w:i w:val="false"/>
                <w:color w:val="000000"/>
                <w:sz w:val="20"/>
              </w:rPr>
              <w:t>
5.1. Код таможенного органа</w:t>
            </w:r>
            <w:r>
              <w:br/>
            </w:r>
            <w:r>
              <w:rPr>
                <w:rFonts w:ascii="Times New Roman"/>
                <w:b w:val="false"/>
                <w:i w:val="false"/>
                <w:color w:val="000000"/>
                <w:sz w:val="20"/>
              </w:rPr>
              <w:t>
(csdo:‌Customs‌Office‌Code)</w:t>
            </w:r>
          </w:p>
          <w:bookmarkEnd w:id="68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4"/>
          <w:p>
            <w:pPr>
              <w:spacing w:after="20"/>
              <w:ind w:left="20"/>
              <w:jc w:val="both"/>
            </w:pPr>
            <w:r>
              <w:rPr>
                <w:rFonts w:ascii="Times New Roman"/>
                <w:b w:val="false"/>
                <w:i w:val="false"/>
                <w:color w:val="000000"/>
                <w:sz w:val="20"/>
              </w:rPr>
              <w:t>
5.2. Дата документа</w:t>
            </w:r>
            <w:r>
              <w:br/>
            </w:r>
            <w:r>
              <w:rPr>
                <w:rFonts w:ascii="Times New Roman"/>
                <w:b w:val="false"/>
                <w:i w:val="false"/>
                <w:color w:val="000000"/>
                <w:sz w:val="20"/>
              </w:rPr>
              <w:t>
(csdo:‌Doc‌Creation‌Date)</w:t>
            </w:r>
          </w:p>
          <w:bookmarkEnd w:id="68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85"/>
          <w:p>
            <w:pPr>
              <w:spacing w:after="20"/>
              <w:ind w:left="20"/>
              <w:jc w:val="both"/>
            </w:pPr>
            <w:r>
              <w:rPr>
                <w:rFonts w:ascii="Times New Roman"/>
                <w:b w:val="false"/>
                <w:i w:val="false"/>
                <w:color w:val="000000"/>
                <w:sz w:val="20"/>
              </w:rPr>
              <w:t>
5.3. Номер таможенного документа по журналу регистрации</w:t>
            </w:r>
            <w:r>
              <w:br/>
            </w:r>
            <w:r>
              <w:rPr>
                <w:rFonts w:ascii="Times New Roman"/>
                <w:b w:val="false"/>
                <w:i w:val="false"/>
                <w:color w:val="000000"/>
                <w:sz w:val="20"/>
              </w:rPr>
              <w:t>
(casdo:‌Customs‌Document‌Id)</w:t>
            </w:r>
          </w:p>
          <w:bookmarkEnd w:id="68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6"/>
          <w:p>
            <w:pPr>
              <w:spacing w:after="20"/>
              <w:ind w:left="20"/>
              <w:jc w:val="both"/>
            </w:pPr>
            <w:r>
              <w:rPr>
                <w:rFonts w:ascii="Times New Roman"/>
                <w:b w:val="false"/>
                <w:i w:val="false"/>
                <w:color w:val="000000"/>
                <w:sz w:val="20"/>
              </w:rPr>
              <w:t>
6. Признак электронного документа</w:t>
            </w:r>
            <w:r>
              <w:br/>
            </w:r>
            <w:r>
              <w:rPr>
                <w:rFonts w:ascii="Times New Roman"/>
                <w:b w:val="false"/>
                <w:i w:val="false"/>
                <w:color w:val="000000"/>
                <w:sz w:val="20"/>
              </w:rPr>
              <w:t>
(casdo:‌EDoc‌Indicator‌Code)</w:t>
            </w:r>
          </w:p>
          <w:bookmarkEnd w:id="68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7"/>
          <w:p>
            <w:pPr>
              <w:spacing w:after="20"/>
              <w:ind w:left="20"/>
              <w:jc w:val="both"/>
            </w:pPr>
            <w:r>
              <w:rPr>
                <w:rFonts w:ascii="Times New Roman"/>
                <w:b w:val="false"/>
                <w:i w:val="false"/>
                <w:color w:val="000000"/>
                <w:sz w:val="20"/>
              </w:rPr>
              <w:t>
реквизит "Признак электронного документа (casdo:‌EDoc‌Indicator‌Code)"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ЭД – если декларация таможенной стоимости представлена в виде электронного документа;</w:t>
            </w:r>
            <w:r>
              <w:br/>
            </w:r>
            <w:r>
              <w:rPr>
                <w:rFonts w:ascii="Times New Roman"/>
                <w:b w:val="false"/>
                <w:i w:val="false"/>
                <w:color w:val="000000"/>
                <w:sz w:val="20"/>
              </w:rPr>
              <w:t>
ОО – в остальных случаях</w:t>
            </w:r>
          </w:p>
          <w:bookmarkEnd w:id="687"/>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8"/>
          <w:p>
            <w:pPr>
              <w:spacing w:after="20"/>
              <w:ind w:left="20"/>
              <w:jc w:val="both"/>
            </w:pPr>
            <w:r>
              <w:rPr>
                <w:rFonts w:ascii="Times New Roman"/>
                <w:b w:val="false"/>
                <w:i w:val="false"/>
                <w:color w:val="000000"/>
                <w:sz w:val="20"/>
              </w:rPr>
              <w:t>
7. Ссылочный идентификатор экземпляра прикладного документа</w:t>
            </w:r>
            <w:r>
              <w:br/>
            </w:r>
            <w:r>
              <w:rPr>
                <w:rFonts w:ascii="Times New Roman"/>
                <w:b w:val="false"/>
                <w:i w:val="false"/>
                <w:color w:val="000000"/>
                <w:sz w:val="20"/>
              </w:rPr>
              <w:t>
(casdo:‌Reference‌Document‌Id)</w:t>
            </w:r>
          </w:p>
          <w:bookmarkEnd w:id="688"/>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"Ссылочный идентификатор экземпляра прикладного документа (casdo:‌Reference‌Document‌Id)" может быть заполнен информационной системой, сформировавшей электронный документ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идентификатор экземпляра прикладного документа (casdo:‌Reference‌Document‌Id)" заполнен, то реквизит "Ссылочный идентификатор экземпляра прикладного документа (casdo:‌Reference‌Document‌Id)" должен содержать значение идентификатора электронного документа (сведений) экземпляра декларации на товары, для которого заполнена декларация таможенной стоимости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идентификатор экземпляра прикладного документа (casdo:‌Reference‌Document‌Id)" заполнен, то значение реквизита должно соответствовать шаблону: [0-9a-fA-F]{8}-[0-9a-fA-F]{4}-[0-9a-fA-F]{4}-[0-9a-fA-F]{4}-[0-9a-fA-F]{12}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89"/>
          <w:p>
            <w:pPr>
              <w:spacing w:after="20"/>
              <w:ind w:left="20"/>
              <w:jc w:val="both"/>
            </w:pPr>
            <w:r>
              <w:rPr>
                <w:rFonts w:ascii="Times New Roman"/>
                <w:b w:val="false"/>
                <w:i w:val="false"/>
                <w:color w:val="000000"/>
                <w:sz w:val="20"/>
              </w:rPr>
              <w:t>
8. Форма ДТС</w:t>
            </w:r>
            <w:r>
              <w:br/>
            </w:r>
            <w:r>
              <w:rPr>
                <w:rFonts w:ascii="Times New Roman"/>
                <w:b w:val="false"/>
                <w:i w:val="false"/>
                <w:color w:val="000000"/>
                <w:sz w:val="20"/>
              </w:rPr>
              <w:t>
(casdo:‌CVDForm‌Code)</w:t>
            </w:r>
          </w:p>
          <w:bookmarkEnd w:id="689"/>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90"/>
          <w:p>
            <w:pPr>
              <w:spacing w:after="20"/>
              <w:ind w:left="20"/>
              <w:jc w:val="both"/>
            </w:pPr>
            <w:r>
              <w:rPr>
                <w:rFonts w:ascii="Times New Roman"/>
                <w:b w:val="false"/>
                <w:i w:val="false"/>
                <w:color w:val="000000"/>
                <w:sz w:val="20"/>
              </w:rPr>
              <w:t>
реквизит "Форма ДТС(casdo:‌CVDForm‌Code)"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форма ДТС-1;</w:t>
            </w:r>
            <w:r>
              <w:br/>
            </w:r>
            <w:r>
              <w:rPr>
                <w:rFonts w:ascii="Times New Roman"/>
                <w:b w:val="false"/>
                <w:i w:val="false"/>
                <w:color w:val="000000"/>
                <w:sz w:val="20"/>
              </w:rPr>
              <w:t>
2 – форма ДТС-2</w:t>
            </w:r>
          </w:p>
          <w:bookmarkEnd w:id="690"/>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"1", то реквизит "Форма ДТС (casdo:‌CVDForm‌Code)" должен содержать значение "1", иначе реквизит "Форма ДТС (casdo:‌CVDForm‌Code)" должен содержать значение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91"/>
          <w:p>
            <w:pPr>
              <w:spacing w:after="20"/>
              <w:ind w:left="20"/>
              <w:jc w:val="both"/>
            </w:pPr>
            <w:r>
              <w:rPr>
                <w:rFonts w:ascii="Times New Roman"/>
                <w:b w:val="false"/>
                <w:i w:val="false"/>
                <w:color w:val="000000"/>
                <w:sz w:val="20"/>
              </w:rPr>
              <w:t>
9. Код метода определения таможенной стоимости</w:t>
            </w:r>
            <w:r>
              <w:br/>
            </w:r>
            <w:r>
              <w:rPr>
                <w:rFonts w:ascii="Times New Roman"/>
                <w:b w:val="false"/>
                <w:i w:val="false"/>
                <w:color w:val="000000"/>
                <w:sz w:val="20"/>
              </w:rPr>
              <w:t>
(casdo:‌Valuation‌Method‌Code)</w:t>
            </w:r>
          </w:p>
          <w:bookmarkEnd w:id="69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метода определения таможенной стоимости (casdo:‌Valuation‌Method‌Code)" должен содержать значение кода метода определения таможенной стоимости в соответствии с классификатором методов определения таможенной стоимости или значение "*" – при применении разных методов определения таможенной стоимости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9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метода определения таможенной стоимости (casdo:‌Valuation‌Method‌Code)" должен содержать значение "2005"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3"/>
          <w:p>
            <w:pPr>
              <w:spacing w:after="20"/>
              <w:ind w:left="20"/>
              <w:jc w:val="both"/>
            </w:pPr>
            <w:r>
              <w:rPr>
                <w:rFonts w:ascii="Times New Roman"/>
                <w:b w:val="false"/>
                <w:i w:val="false"/>
                <w:color w:val="000000"/>
                <w:sz w:val="20"/>
              </w:rPr>
              <w:t>
10. Код базового метода определения таможенной стоимости</w:t>
            </w:r>
            <w:r>
              <w:br/>
            </w:r>
            <w:r>
              <w:rPr>
                <w:rFonts w:ascii="Times New Roman"/>
                <w:b w:val="false"/>
                <w:i w:val="false"/>
                <w:color w:val="000000"/>
                <w:sz w:val="20"/>
              </w:rPr>
              <w:t>
(casdo:‌Base‌Valuation‌Method‌Code)</w:t>
            </w:r>
          </w:p>
          <w:bookmarkEnd w:id="693"/>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содержит значение "6", то реквизит "Код базового метода определения таможенной стоимости (casdo:‌Base‌Valuation‌Method‌Code)" должен быть заполнен, иначе реквизит "Код базового метода определения таможенной стоимости (casdo:‌Base‌Valuation‌Method‌Code)" не должен быть заполнен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базового метода определения таможенной стоимости (casdo:‌Base‌Valuation‌Method‌Code)" заполнен, то реквизит "Код базового метода определения таможенной стоимости (casdo:‌Base‌Valuation‌Method‌Code)" должен содержать значение кода метода определения таможенной стоимости в соответствии с классификатором методов определения таможенной стоимости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9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базового метода определения таможенной стоимости (casdo:‌Base‌Valuation‌Method‌Code)" должен содержать значение "2005"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5"/>
          <w:p>
            <w:pPr>
              <w:spacing w:after="20"/>
              <w:ind w:left="20"/>
              <w:jc w:val="both"/>
            </w:pPr>
            <w:r>
              <w:rPr>
                <w:rFonts w:ascii="Times New Roman"/>
                <w:b w:val="false"/>
                <w:i w:val="false"/>
                <w:color w:val="000000"/>
                <w:sz w:val="20"/>
              </w:rPr>
              <w:t>
11. Количество добавочных листов</w:t>
            </w:r>
            <w:r>
              <w:br/>
            </w:r>
            <w:r>
              <w:rPr>
                <w:rFonts w:ascii="Times New Roman"/>
                <w:b w:val="false"/>
                <w:i w:val="false"/>
                <w:color w:val="000000"/>
                <w:sz w:val="20"/>
              </w:rPr>
              <w:t>
(casdo:‌Add‌Page‌Quantity)</w:t>
            </w:r>
          </w:p>
          <w:bookmarkEnd w:id="69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электронного документа (casdo:‌EDoc‌Indicator‌Code)" содержит значение "ОО", то реквизит "Количество добавочных листов (casdo:‌Add‌Page‌Quantity)" может быть заполнен, иначе реквизит "Количество добавочных листов (casdo:‌Add‌Page‌Quantity)" не должен быть заполнен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6"/>
          <w:p>
            <w:pPr>
              <w:spacing w:after="20"/>
              <w:ind w:left="20"/>
              <w:jc w:val="both"/>
            </w:pPr>
            <w:r>
              <w:rPr>
                <w:rFonts w:ascii="Times New Roman"/>
                <w:b w:val="false"/>
                <w:i w:val="false"/>
                <w:color w:val="000000"/>
                <w:sz w:val="20"/>
              </w:rPr>
              <w:t>
12. Продавец</w:t>
            </w:r>
            <w:r>
              <w:br/>
            </w:r>
            <w:r>
              <w:rPr>
                <w:rFonts w:ascii="Times New Roman"/>
                <w:b w:val="false"/>
                <w:i w:val="false"/>
                <w:color w:val="000000"/>
                <w:sz w:val="20"/>
              </w:rPr>
              <w:t>
(cacdo:‌Seller‌Details)</w:t>
            </w:r>
          </w:p>
          <w:bookmarkEnd w:id="69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организационно-правовой форме субъекта (при их наличии) должны быть указаны в составе сведений о кратком наименовании субъекта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7"/>
          <w:p>
            <w:pPr>
              <w:spacing w:after="20"/>
              <w:ind w:left="20"/>
              <w:jc w:val="both"/>
            </w:pPr>
            <w:r>
              <w:rPr>
                <w:rFonts w:ascii="Times New Roman"/>
                <w:b w:val="false"/>
                <w:i w:val="false"/>
                <w:color w:val="000000"/>
                <w:sz w:val="20"/>
              </w:rPr>
              <w:t>
12.1. Код страны</w:t>
            </w:r>
            <w:r>
              <w:br/>
            </w:r>
            <w:r>
              <w:rPr>
                <w:rFonts w:ascii="Times New Roman"/>
                <w:b w:val="false"/>
                <w:i w:val="false"/>
                <w:color w:val="000000"/>
                <w:sz w:val="20"/>
              </w:rPr>
              <w:t>
(csdo:‌Unified‌Country‌Code)</w:t>
            </w:r>
          </w:p>
          <w:bookmarkEnd w:id="69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9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9"/>
          <w:p>
            <w:pPr>
              <w:spacing w:after="20"/>
              <w:ind w:left="20"/>
              <w:jc w:val="both"/>
            </w:pPr>
            <w:r>
              <w:rPr>
                <w:rFonts w:ascii="Times New Roman"/>
                <w:b w:val="false"/>
                <w:i w:val="false"/>
                <w:color w:val="000000"/>
                <w:sz w:val="20"/>
              </w:rPr>
              <w:t>
12.2. Наименование субъекта</w:t>
            </w:r>
            <w:r>
              <w:br/>
            </w:r>
            <w:r>
              <w:rPr>
                <w:rFonts w:ascii="Times New Roman"/>
                <w:b w:val="false"/>
                <w:i w:val="false"/>
                <w:color w:val="000000"/>
                <w:sz w:val="20"/>
              </w:rPr>
              <w:t>
(csdo:‌Subject‌Name)</w:t>
            </w:r>
          </w:p>
          <w:bookmarkEnd w:id="69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700"/>
          <w:p>
            <w:pPr>
              <w:spacing w:after="20"/>
              <w:ind w:left="20"/>
              <w:jc w:val="both"/>
            </w:pPr>
            <w:r>
              <w:rPr>
                <w:rFonts w:ascii="Times New Roman"/>
                <w:b w:val="false"/>
                <w:i w:val="false"/>
                <w:color w:val="000000"/>
                <w:sz w:val="20"/>
              </w:rPr>
              <w:t>
12.3. Краткое наименование субъекта</w:t>
            </w:r>
            <w:r>
              <w:br/>
            </w:r>
            <w:r>
              <w:rPr>
                <w:rFonts w:ascii="Times New Roman"/>
                <w:b w:val="false"/>
                <w:i w:val="false"/>
                <w:color w:val="000000"/>
                <w:sz w:val="20"/>
              </w:rPr>
              <w:t>
(csdo:‌Subject‌Brief‌Name)</w:t>
            </w:r>
          </w:p>
          <w:bookmarkEnd w:id="70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701"/>
          <w:p>
            <w:pPr>
              <w:spacing w:after="20"/>
              <w:ind w:left="20"/>
              <w:jc w:val="both"/>
            </w:pPr>
            <w:r>
              <w:rPr>
                <w:rFonts w:ascii="Times New Roman"/>
                <w:b w:val="false"/>
                <w:i w:val="false"/>
                <w:color w:val="000000"/>
                <w:sz w:val="20"/>
              </w:rPr>
              <w:t>
12.4. Код организационно-правовой формы</w:t>
            </w:r>
            <w:r>
              <w:br/>
            </w:r>
            <w:r>
              <w:rPr>
                <w:rFonts w:ascii="Times New Roman"/>
                <w:b w:val="false"/>
                <w:i w:val="false"/>
                <w:color w:val="000000"/>
                <w:sz w:val="20"/>
              </w:rPr>
              <w:t>
(csdo:‌Business‌Entity‌Type‌Code)</w:t>
            </w:r>
          </w:p>
          <w:bookmarkEnd w:id="70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0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3"/>
          <w:p>
            <w:pPr>
              <w:spacing w:after="20"/>
              <w:ind w:left="20"/>
              <w:jc w:val="both"/>
            </w:pPr>
            <w:r>
              <w:rPr>
                <w:rFonts w:ascii="Times New Roman"/>
                <w:b w:val="false"/>
                <w:i w:val="false"/>
                <w:color w:val="000000"/>
                <w:sz w:val="20"/>
              </w:rPr>
              <w:t>
12.5. Наименование организационно-правовой формы</w:t>
            </w:r>
            <w:r>
              <w:br/>
            </w:r>
            <w:r>
              <w:rPr>
                <w:rFonts w:ascii="Times New Roman"/>
                <w:b w:val="false"/>
                <w:i w:val="false"/>
                <w:color w:val="000000"/>
                <w:sz w:val="20"/>
              </w:rPr>
              <w:t>
(csdo:‌Business‌Entity‌Type‌Name)</w:t>
            </w:r>
          </w:p>
          <w:bookmarkEnd w:id="70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4"/>
          <w:p>
            <w:pPr>
              <w:spacing w:after="20"/>
              <w:ind w:left="20"/>
              <w:jc w:val="both"/>
            </w:pPr>
            <w:r>
              <w:rPr>
                <w:rFonts w:ascii="Times New Roman"/>
                <w:b w:val="false"/>
                <w:i w:val="false"/>
                <w:color w:val="000000"/>
                <w:sz w:val="20"/>
              </w:rPr>
              <w:t>
12.6. Идентификатор хозяйствующего субъекта</w:t>
            </w:r>
            <w:r>
              <w:br/>
            </w:r>
            <w:r>
              <w:rPr>
                <w:rFonts w:ascii="Times New Roman"/>
                <w:b w:val="false"/>
                <w:i w:val="false"/>
                <w:color w:val="000000"/>
                <w:sz w:val="20"/>
              </w:rPr>
              <w:t>
(csdo:‌Business‌Entity‌Id)</w:t>
            </w:r>
          </w:p>
          <w:bookmarkEnd w:id="70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5"/>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70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6"/>
          <w:p>
            <w:pPr>
              <w:spacing w:after="20"/>
              <w:ind w:left="20"/>
              <w:jc w:val="both"/>
            </w:pPr>
            <w:r>
              <w:rPr>
                <w:rFonts w:ascii="Times New Roman"/>
                <w:b w:val="false"/>
                <w:i w:val="false"/>
                <w:color w:val="000000"/>
                <w:sz w:val="20"/>
              </w:rPr>
              <w:t>
12.7. Уникальный идентификационный таможенный номер</w:t>
            </w:r>
            <w:r>
              <w:br/>
            </w:r>
            <w:r>
              <w:rPr>
                <w:rFonts w:ascii="Times New Roman"/>
                <w:b w:val="false"/>
                <w:i w:val="false"/>
                <w:color w:val="000000"/>
                <w:sz w:val="20"/>
              </w:rPr>
              <w:t>
(casdo:‌CAUnique‌Customs‌Number‌Id)</w:t>
            </w:r>
          </w:p>
          <w:bookmarkEnd w:id="70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7"/>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70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70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9"/>
          <w:p>
            <w:pPr>
              <w:spacing w:after="20"/>
              <w:ind w:left="20"/>
              <w:jc w:val="both"/>
            </w:pPr>
            <w:r>
              <w:rPr>
                <w:rFonts w:ascii="Times New Roman"/>
                <w:b w:val="false"/>
                <w:i w:val="false"/>
                <w:color w:val="000000"/>
                <w:sz w:val="20"/>
              </w:rPr>
              <w:t>
12.8. Идентификатор налогоплательщика</w:t>
            </w:r>
            <w:r>
              <w:br/>
            </w:r>
            <w:r>
              <w:rPr>
                <w:rFonts w:ascii="Times New Roman"/>
                <w:b w:val="false"/>
                <w:i w:val="false"/>
                <w:color w:val="000000"/>
                <w:sz w:val="20"/>
              </w:rPr>
              <w:t>
(csdo:‌Taxpayer‌Id)</w:t>
            </w:r>
          </w:p>
          <w:bookmarkEnd w:id="70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10"/>
          <w:p>
            <w:pPr>
              <w:spacing w:after="20"/>
              <w:ind w:left="20"/>
              <w:jc w:val="both"/>
            </w:pPr>
            <w:r>
              <w:rPr>
                <w:rFonts w:ascii="Times New Roman"/>
                <w:b w:val="false"/>
                <w:i w:val="false"/>
                <w:color w:val="000000"/>
                <w:sz w:val="20"/>
              </w:rPr>
              <w:t>
12.9. Код причины постановки на учет</w:t>
            </w:r>
            <w:r>
              <w:br/>
            </w:r>
            <w:r>
              <w:rPr>
                <w:rFonts w:ascii="Times New Roman"/>
                <w:b w:val="false"/>
                <w:i w:val="false"/>
                <w:color w:val="000000"/>
                <w:sz w:val="20"/>
              </w:rPr>
              <w:t>
(csdo:‌Tax‌Registration‌Reason‌Code)</w:t>
            </w:r>
          </w:p>
          <w:bookmarkEnd w:id="71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11"/>
          <w:p>
            <w:pPr>
              <w:spacing w:after="20"/>
              <w:ind w:left="20"/>
              <w:jc w:val="both"/>
            </w:pPr>
            <w:r>
              <w:rPr>
                <w:rFonts w:ascii="Times New Roman"/>
                <w:b w:val="false"/>
                <w:i w:val="false"/>
                <w:color w:val="000000"/>
                <w:sz w:val="20"/>
              </w:rPr>
              <w:t>
12.10. Идентификатор физического лица</w:t>
            </w:r>
            <w:r>
              <w:br/>
            </w:r>
            <w:r>
              <w:rPr>
                <w:rFonts w:ascii="Times New Roman"/>
                <w:b w:val="false"/>
                <w:i w:val="false"/>
                <w:color w:val="000000"/>
                <w:sz w:val="20"/>
              </w:rPr>
              <w:t>
(casdo:‌Person‌Id)</w:t>
            </w:r>
          </w:p>
          <w:bookmarkEnd w:id="71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2"/>
          <w:p>
            <w:pPr>
              <w:spacing w:after="20"/>
              <w:ind w:left="20"/>
              <w:jc w:val="both"/>
            </w:pPr>
            <w:r>
              <w:rPr>
                <w:rFonts w:ascii="Times New Roman"/>
                <w:b w:val="false"/>
                <w:i w:val="false"/>
                <w:color w:val="000000"/>
                <w:sz w:val="20"/>
              </w:rPr>
              <w:t>
12.11. Удостоверение личности</w:t>
            </w:r>
            <w:r>
              <w:br/>
            </w:r>
            <w:r>
              <w:rPr>
                <w:rFonts w:ascii="Times New Roman"/>
                <w:b w:val="false"/>
                <w:i w:val="false"/>
                <w:color w:val="000000"/>
                <w:sz w:val="20"/>
              </w:rPr>
              <w:t>
(ccdo:‌Identity‌Doc‌V3‌Details)</w:t>
            </w:r>
          </w:p>
          <w:bookmarkEnd w:id="71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13"/>
          <w:p>
            <w:pPr>
              <w:spacing w:after="20"/>
              <w:ind w:left="20"/>
              <w:jc w:val="both"/>
            </w:pPr>
            <w:r>
              <w:rPr>
                <w:rFonts w:ascii="Times New Roman"/>
                <w:b w:val="false"/>
                <w:i w:val="false"/>
                <w:color w:val="000000"/>
                <w:sz w:val="20"/>
              </w:rPr>
              <w:t>
12.11.1. Код страны</w:t>
            </w:r>
            <w:r>
              <w:br/>
            </w:r>
            <w:r>
              <w:rPr>
                <w:rFonts w:ascii="Times New Roman"/>
                <w:b w:val="false"/>
                <w:i w:val="false"/>
                <w:color w:val="000000"/>
                <w:sz w:val="20"/>
              </w:rPr>
              <w:t>
(csdo:‌Unified‌Country‌Code)</w:t>
            </w:r>
          </w:p>
          <w:bookmarkEnd w:id="71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1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5"/>
          <w:p>
            <w:pPr>
              <w:spacing w:after="20"/>
              <w:ind w:left="20"/>
              <w:jc w:val="both"/>
            </w:pPr>
            <w:r>
              <w:rPr>
                <w:rFonts w:ascii="Times New Roman"/>
                <w:b w:val="false"/>
                <w:i w:val="false"/>
                <w:color w:val="000000"/>
                <w:sz w:val="20"/>
              </w:rPr>
              <w:t>
12.11.2. Код вида документа, удостоверяющего личность</w:t>
            </w:r>
            <w:r>
              <w:br/>
            </w:r>
            <w:r>
              <w:rPr>
                <w:rFonts w:ascii="Times New Roman"/>
                <w:b w:val="false"/>
                <w:i w:val="false"/>
                <w:color w:val="000000"/>
                <w:sz w:val="20"/>
              </w:rPr>
              <w:t>
(csdo:‌Identity‌Doc‌Kind‌Code)</w:t>
            </w:r>
          </w:p>
          <w:bookmarkEnd w:id="71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1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7"/>
          <w:p>
            <w:pPr>
              <w:spacing w:after="20"/>
              <w:ind w:left="20"/>
              <w:jc w:val="both"/>
            </w:pPr>
            <w:r>
              <w:rPr>
                <w:rFonts w:ascii="Times New Roman"/>
                <w:b w:val="false"/>
                <w:i w:val="false"/>
                <w:color w:val="000000"/>
                <w:sz w:val="20"/>
              </w:rPr>
              <w:t>
12.11.3. Наименование вида документа</w:t>
            </w:r>
            <w:r>
              <w:br/>
            </w:r>
            <w:r>
              <w:rPr>
                <w:rFonts w:ascii="Times New Roman"/>
                <w:b w:val="false"/>
                <w:i w:val="false"/>
                <w:color w:val="000000"/>
                <w:sz w:val="20"/>
              </w:rPr>
              <w:t>
(csdo:‌Doc‌Kind‌Name)</w:t>
            </w:r>
          </w:p>
          <w:bookmarkEnd w:id="71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8"/>
          <w:p>
            <w:pPr>
              <w:spacing w:after="20"/>
              <w:ind w:left="20"/>
              <w:jc w:val="both"/>
            </w:pPr>
            <w:r>
              <w:rPr>
                <w:rFonts w:ascii="Times New Roman"/>
                <w:b w:val="false"/>
                <w:i w:val="false"/>
                <w:color w:val="000000"/>
                <w:sz w:val="20"/>
              </w:rPr>
              <w:t>
12.11.4. Серия документа</w:t>
            </w:r>
            <w:r>
              <w:br/>
            </w:r>
            <w:r>
              <w:rPr>
                <w:rFonts w:ascii="Times New Roman"/>
                <w:b w:val="false"/>
                <w:i w:val="false"/>
                <w:color w:val="000000"/>
                <w:sz w:val="20"/>
              </w:rPr>
              <w:t>
(csdo:‌Doc‌Series‌Id)</w:t>
            </w:r>
          </w:p>
          <w:bookmarkEnd w:id="71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9"/>
          <w:p>
            <w:pPr>
              <w:spacing w:after="20"/>
              <w:ind w:left="20"/>
              <w:jc w:val="both"/>
            </w:pPr>
            <w:r>
              <w:rPr>
                <w:rFonts w:ascii="Times New Roman"/>
                <w:b w:val="false"/>
                <w:i w:val="false"/>
                <w:color w:val="000000"/>
                <w:sz w:val="20"/>
              </w:rPr>
              <w:t>
12.11.5. Номер документа</w:t>
            </w:r>
            <w:r>
              <w:br/>
            </w:r>
            <w:r>
              <w:rPr>
                <w:rFonts w:ascii="Times New Roman"/>
                <w:b w:val="false"/>
                <w:i w:val="false"/>
                <w:color w:val="000000"/>
                <w:sz w:val="20"/>
              </w:rPr>
              <w:t>
(csdo:‌Doc‌Id)</w:t>
            </w:r>
          </w:p>
          <w:bookmarkEnd w:id="71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20"/>
          <w:p>
            <w:pPr>
              <w:spacing w:after="20"/>
              <w:ind w:left="20"/>
              <w:jc w:val="both"/>
            </w:pPr>
            <w:r>
              <w:rPr>
                <w:rFonts w:ascii="Times New Roman"/>
                <w:b w:val="false"/>
                <w:i w:val="false"/>
                <w:color w:val="000000"/>
                <w:sz w:val="20"/>
              </w:rPr>
              <w:t>
12.11.6. Дата документа</w:t>
            </w:r>
            <w:r>
              <w:br/>
            </w:r>
            <w:r>
              <w:rPr>
                <w:rFonts w:ascii="Times New Roman"/>
                <w:b w:val="false"/>
                <w:i w:val="false"/>
                <w:color w:val="000000"/>
                <w:sz w:val="20"/>
              </w:rPr>
              <w:t>
(csdo:‌Doc‌Creation‌Date)</w:t>
            </w:r>
          </w:p>
          <w:bookmarkEnd w:id="72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21"/>
          <w:p>
            <w:pPr>
              <w:spacing w:after="20"/>
              <w:ind w:left="20"/>
              <w:jc w:val="both"/>
            </w:pPr>
            <w:r>
              <w:rPr>
                <w:rFonts w:ascii="Times New Roman"/>
                <w:b w:val="false"/>
                <w:i w:val="false"/>
                <w:color w:val="000000"/>
                <w:sz w:val="20"/>
              </w:rPr>
              <w:t>
12.11.7. Дата истечения срока действия документа</w:t>
            </w:r>
            <w:r>
              <w:br/>
            </w:r>
            <w:r>
              <w:rPr>
                <w:rFonts w:ascii="Times New Roman"/>
                <w:b w:val="false"/>
                <w:i w:val="false"/>
                <w:color w:val="000000"/>
                <w:sz w:val="20"/>
              </w:rPr>
              <w:t>
(csdo:‌Doc‌Validity‌Date)</w:t>
            </w:r>
          </w:p>
          <w:bookmarkEnd w:id="72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22"/>
          <w:p>
            <w:pPr>
              <w:spacing w:after="20"/>
              <w:ind w:left="20"/>
              <w:jc w:val="both"/>
            </w:pPr>
            <w:r>
              <w:rPr>
                <w:rFonts w:ascii="Times New Roman"/>
                <w:b w:val="false"/>
                <w:i w:val="false"/>
                <w:color w:val="000000"/>
                <w:sz w:val="20"/>
              </w:rPr>
              <w:t>
12.11.8. Идентификатор уполномоченного органа государства-члена</w:t>
            </w:r>
            <w:r>
              <w:br/>
            </w:r>
            <w:r>
              <w:rPr>
                <w:rFonts w:ascii="Times New Roman"/>
                <w:b w:val="false"/>
                <w:i w:val="false"/>
                <w:color w:val="000000"/>
                <w:sz w:val="20"/>
              </w:rPr>
              <w:t>
(csdo:‌Authority‌Id)</w:t>
            </w:r>
          </w:p>
          <w:bookmarkEnd w:id="72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3"/>
          <w:p>
            <w:pPr>
              <w:spacing w:after="20"/>
              <w:ind w:left="20"/>
              <w:jc w:val="both"/>
            </w:pPr>
            <w:r>
              <w:rPr>
                <w:rFonts w:ascii="Times New Roman"/>
                <w:b w:val="false"/>
                <w:i w:val="false"/>
                <w:color w:val="000000"/>
                <w:sz w:val="20"/>
              </w:rPr>
              <w:t>
12.11.9. Наименование уполномоченного органа государства-члена</w:t>
            </w:r>
            <w:r>
              <w:br/>
            </w:r>
            <w:r>
              <w:rPr>
                <w:rFonts w:ascii="Times New Roman"/>
                <w:b w:val="false"/>
                <w:i w:val="false"/>
                <w:color w:val="000000"/>
                <w:sz w:val="20"/>
              </w:rPr>
              <w:t>
(csdo:‌Authority‌Name)</w:t>
            </w:r>
          </w:p>
          <w:bookmarkEnd w:id="72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4"/>
          <w:p>
            <w:pPr>
              <w:spacing w:after="20"/>
              <w:ind w:left="20"/>
              <w:jc w:val="both"/>
            </w:pPr>
            <w:r>
              <w:rPr>
                <w:rFonts w:ascii="Times New Roman"/>
                <w:b w:val="false"/>
                <w:i w:val="false"/>
                <w:color w:val="000000"/>
                <w:sz w:val="20"/>
              </w:rPr>
              <w:t>
12.12. Адрес</w:t>
            </w:r>
            <w:r>
              <w:br/>
            </w:r>
            <w:r>
              <w:rPr>
                <w:rFonts w:ascii="Times New Roman"/>
                <w:b w:val="false"/>
                <w:i w:val="false"/>
                <w:color w:val="000000"/>
                <w:sz w:val="20"/>
              </w:rPr>
              <w:t>
(ccdo:‌Subject‌Address‌Details)</w:t>
            </w:r>
          </w:p>
          <w:bookmarkEnd w:id="724"/>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5"/>
          <w:p>
            <w:pPr>
              <w:spacing w:after="20"/>
              <w:ind w:left="20"/>
              <w:jc w:val="both"/>
            </w:pPr>
            <w:r>
              <w:rPr>
                <w:rFonts w:ascii="Times New Roman"/>
                <w:b w:val="false"/>
                <w:i w:val="false"/>
                <w:color w:val="000000"/>
                <w:sz w:val="20"/>
              </w:rPr>
              <w:t>
12.12.1. Код вида адреса</w:t>
            </w:r>
            <w:r>
              <w:br/>
            </w:r>
            <w:r>
              <w:rPr>
                <w:rFonts w:ascii="Times New Roman"/>
                <w:b w:val="false"/>
                <w:i w:val="false"/>
                <w:color w:val="000000"/>
                <w:sz w:val="20"/>
              </w:rPr>
              <w:t>
(csdo:‌Address‌Kind‌Code)</w:t>
            </w:r>
          </w:p>
          <w:bookmarkEnd w:id="72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6"/>
          <w:p>
            <w:pPr>
              <w:spacing w:after="20"/>
              <w:ind w:left="20"/>
              <w:jc w:val="both"/>
            </w:pPr>
            <w:r>
              <w:rPr>
                <w:rFonts w:ascii="Times New Roman"/>
                <w:b w:val="false"/>
                <w:i w:val="false"/>
                <w:color w:val="000000"/>
                <w:sz w:val="20"/>
              </w:rPr>
              <w:t>
12.12.2. Код страны</w:t>
            </w:r>
            <w:r>
              <w:br/>
            </w:r>
            <w:r>
              <w:rPr>
                <w:rFonts w:ascii="Times New Roman"/>
                <w:b w:val="false"/>
                <w:i w:val="false"/>
                <w:color w:val="000000"/>
                <w:sz w:val="20"/>
              </w:rPr>
              <w:t>
(csdo:‌Unified‌Country‌Code)</w:t>
            </w:r>
          </w:p>
          <w:bookmarkEnd w:id="72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2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8"/>
          <w:p>
            <w:pPr>
              <w:spacing w:after="20"/>
              <w:ind w:left="20"/>
              <w:jc w:val="both"/>
            </w:pPr>
            <w:r>
              <w:rPr>
                <w:rFonts w:ascii="Times New Roman"/>
                <w:b w:val="false"/>
                <w:i w:val="false"/>
                <w:color w:val="000000"/>
                <w:sz w:val="20"/>
              </w:rPr>
              <w:t>
12.12.3. Код территории</w:t>
            </w:r>
            <w:r>
              <w:br/>
            </w:r>
            <w:r>
              <w:rPr>
                <w:rFonts w:ascii="Times New Roman"/>
                <w:b w:val="false"/>
                <w:i w:val="false"/>
                <w:color w:val="000000"/>
                <w:sz w:val="20"/>
              </w:rPr>
              <w:t>
(csdo:‌Territory‌Code)</w:t>
            </w:r>
          </w:p>
          <w:bookmarkEnd w:id="728"/>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9"/>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729"/>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30"/>
          <w:p>
            <w:pPr>
              <w:spacing w:after="20"/>
              <w:ind w:left="20"/>
              <w:jc w:val="both"/>
            </w:pPr>
            <w:r>
              <w:rPr>
                <w:rFonts w:ascii="Times New Roman"/>
                <w:b w:val="false"/>
                <w:i w:val="false"/>
                <w:color w:val="000000"/>
                <w:sz w:val="20"/>
              </w:rPr>
              <w:t>
12.12.4. Регион</w:t>
            </w:r>
            <w:r>
              <w:br/>
            </w:r>
            <w:r>
              <w:rPr>
                <w:rFonts w:ascii="Times New Roman"/>
                <w:b w:val="false"/>
                <w:i w:val="false"/>
                <w:color w:val="000000"/>
                <w:sz w:val="20"/>
              </w:rPr>
              <w:t>
(csdo:‌Region‌Name)</w:t>
            </w:r>
          </w:p>
          <w:bookmarkEnd w:id="73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1"/>
          <w:p>
            <w:pPr>
              <w:spacing w:after="20"/>
              <w:ind w:left="20"/>
              <w:jc w:val="both"/>
            </w:pPr>
            <w:r>
              <w:rPr>
                <w:rFonts w:ascii="Times New Roman"/>
                <w:b w:val="false"/>
                <w:i w:val="false"/>
                <w:color w:val="000000"/>
                <w:sz w:val="20"/>
              </w:rPr>
              <w:t>
12.12.5. Район</w:t>
            </w:r>
            <w:r>
              <w:br/>
            </w:r>
            <w:r>
              <w:rPr>
                <w:rFonts w:ascii="Times New Roman"/>
                <w:b w:val="false"/>
                <w:i w:val="false"/>
                <w:color w:val="000000"/>
                <w:sz w:val="20"/>
              </w:rPr>
              <w:t>
(csdo:‌District‌Name)</w:t>
            </w:r>
          </w:p>
          <w:bookmarkEnd w:id="73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2"/>
          <w:p>
            <w:pPr>
              <w:spacing w:after="20"/>
              <w:ind w:left="20"/>
              <w:jc w:val="both"/>
            </w:pPr>
            <w:r>
              <w:rPr>
                <w:rFonts w:ascii="Times New Roman"/>
                <w:b w:val="false"/>
                <w:i w:val="false"/>
                <w:color w:val="000000"/>
                <w:sz w:val="20"/>
              </w:rPr>
              <w:t>
12.12.6. Город</w:t>
            </w:r>
            <w:r>
              <w:br/>
            </w:r>
            <w:r>
              <w:rPr>
                <w:rFonts w:ascii="Times New Roman"/>
                <w:b w:val="false"/>
                <w:i w:val="false"/>
                <w:color w:val="000000"/>
                <w:sz w:val="20"/>
              </w:rPr>
              <w:t>
(csdo:‌City‌Name)</w:t>
            </w:r>
          </w:p>
          <w:bookmarkEnd w:id="73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3"/>
          <w:p>
            <w:pPr>
              <w:spacing w:after="20"/>
              <w:ind w:left="20"/>
              <w:jc w:val="both"/>
            </w:pPr>
            <w:r>
              <w:rPr>
                <w:rFonts w:ascii="Times New Roman"/>
                <w:b w:val="false"/>
                <w:i w:val="false"/>
                <w:color w:val="000000"/>
                <w:sz w:val="20"/>
              </w:rPr>
              <w:t>
12.12.7. Населенный пункт</w:t>
            </w:r>
            <w:r>
              <w:br/>
            </w:r>
            <w:r>
              <w:rPr>
                <w:rFonts w:ascii="Times New Roman"/>
                <w:b w:val="false"/>
                <w:i w:val="false"/>
                <w:color w:val="000000"/>
                <w:sz w:val="20"/>
              </w:rPr>
              <w:t>
(csdo:‌Settlement‌Name)</w:t>
            </w:r>
          </w:p>
          <w:bookmarkEnd w:id="73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4"/>
          <w:p>
            <w:pPr>
              <w:spacing w:after="20"/>
              <w:ind w:left="20"/>
              <w:jc w:val="both"/>
            </w:pPr>
            <w:r>
              <w:rPr>
                <w:rFonts w:ascii="Times New Roman"/>
                <w:b w:val="false"/>
                <w:i w:val="false"/>
                <w:color w:val="000000"/>
                <w:sz w:val="20"/>
              </w:rPr>
              <w:t>
12.12.8. Улица</w:t>
            </w:r>
            <w:r>
              <w:br/>
            </w:r>
            <w:r>
              <w:rPr>
                <w:rFonts w:ascii="Times New Roman"/>
                <w:b w:val="false"/>
                <w:i w:val="false"/>
                <w:color w:val="000000"/>
                <w:sz w:val="20"/>
              </w:rPr>
              <w:t>
(csdo:‌Street‌Name)</w:t>
            </w:r>
          </w:p>
          <w:bookmarkEnd w:id="73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35"/>
          <w:p>
            <w:pPr>
              <w:spacing w:after="20"/>
              <w:ind w:left="20"/>
              <w:jc w:val="both"/>
            </w:pPr>
            <w:r>
              <w:rPr>
                <w:rFonts w:ascii="Times New Roman"/>
                <w:b w:val="false"/>
                <w:i w:val="false"/>
                <w:color w:val="000000"/>
                <w:sz w:val="20"/>
              </w:rPr>
              <w:t>
12.12.9. Номер дома</w:t>
            </w:r>
            <w:r>
              <w:br/>
            </w:r>
            <w:r>
              <w:rPr>
                <w:rFonts w:ascii="Times New Roman"/>
                <w:b w:val="false"/>
                <w:i w:val="false"/>
                <w:color w:val="000000"/>
                <w:sz w:val="20"/>
              </w:rPr>
              <w:t>
(csdo:‌Building‌Number‌Id)</w:t>
            </w:r>
          </w:p>
          <w:bookmarkEnd w:id="73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36"/>
          <w:p>
            <w:pPr>
              <w:spacing w:after="20"/>
              <w:ind w:left="20"/>
              <w:jc w:val="both"/>
            </w:pPr>
            <w:r>
              <w:rPr>
                <w:rFonts w:ascii="Times New Roman"/>
                <w:b w:val="false"/>
                <w:i w:val="false"/>
                <w:color w:val="000000"/>
                <w:sz w:val="20"/>
              </w:rPr>
              <w:t>
12.12.10. Номер помещения</w:t>
            </w:r>
            <w:r>
              <w:br/>
            </w:r>
            <w:r>
              <w:rPr>
                <w:rFonts w:ascii="Times New Roman"/>
                <w:b w:val="false"/>
                <w:i w:val="false"/>
                <w:color w:val="000000"/>
                <w:sz w:val="20"/>
              </w:rPr>
              <w:t>
(csdo:‌Room‌Number‌Id)</w:t>
            </w:r>
          </w:p>
          <w:bookmarkEnd w:id="73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7"/>
          <w:p>
            <w:pPr>
              <w:spacing w:after="20"/>
              <w:ind w:left="20"/>
              <w:jc w:val="both"/>
            </w:pPr>
            <w:r>
              <w:rPr>
                <w:rFonts w:ascii="Times New Roman"/>
                <w:b w:val="false"/>
                <w:i w:val="false"/>
                <w:color w:val="000000"/>
                <w:sz w:val="20"/>
              </w:rPr>
              <w:t>
12.12.11. Почтовый индекс</w:t>
            </w:r>
            <w:r>
              <w:br/>
            </w:r>
            <w:r>
              <w:rPr>
                <w:rFonts w:ascii="Times New Roman"/>
                <w:b w:val="false"/>
                <w:i w:val="false"/>
                <w:color w:val="000000"/>
                <w:sz w:val="20"/>
              </w:rPr>
              <w:t>
(csdo:‌Post‌Code)</w:t>
            </w:r>
          </w:p>
          <w:bookmarkEnd w:id="73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8"/>
          <w:p>
            <w:pPr>
              <w:spacing w:after="20"/>
              <w:ind w:left="20"/>
              <w:jc w:val="both"/>
            </w:pPr>
            <w:r>
              <w:rPr>
                <w:rFonts w:ascii="Times New Roman"/>
                <w:b w:val="false"/>
                <w:i w:val="false"/>
                <w:color w:val="000000"/>
                <w:sz w:val="20"/>
              </w:rPr>
              <w:t>
12.12.12. Номер абонентского ящика</w:t>
            </w:r>
            <w:r>
              <w:br/>
            </w:r>
            <w:r>
              <w:rPr>
                <w:rFonts w:ascii="Times New Roman"/>
                <w:b w:val="false"/>
                <w:i w:val="false"/>
                <w:color w:val="000000"/>
                <w:sz w:val="20"/>
              </w:rPr>
              <w:t>
(csdo:‌Post‌Office‌Box‌Id)</w:t>
            </w:r>
          </w:p>
          <w:bookmarkEnd w:id="73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39"/>
          <w:p>
            <w:pPr>
              <w:spacing w:after="20"/>
              <w:ind w:left="20"/>
              <w:jc w:val="both"/>
            </w:pPr>
            <w:r>
              <w:rPr>
                <w:rFonts w:ascii="Times New Roman"/>
                <w:b w:val="false"/>
                <w:i w:val="false"/>
                <w:color w:val="000000"/>
                <w:sz w:val="20"/>
              </w:rPr>
              <w:t>
12.13. Контактный реквизит</w:t>
            </w:r>
            <w:r>
              <w:br/>
            </w:r>
            <w:r>
              <w:rPr>
                <w:rFonts w:ascii="Times New Roman"/>
                <w:b w:val="false"/>
                <w:i w:val="false"/>
                <w:color w:val="000000"/>
                <w:sz w:val="20"/>
              </w:rPr>
              <w:t>
(ccdo:‌Communication‌Details)</w:t>
            </w:r>
          </w:p>
          <w:bookmarkEnd w:id="73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0"/>
          <w:p>
            <w:pPr>
              <w:spacing w:after="20"/>
              <w:ind w:left="20"/>
              <w:jc w:val="both"/>
            </w:pPr>
            <w:r>
              <w:rPr>
                <w:rFonts w:ascii="Times New Roman"/>
                <w:b w:val="false"/>
                <w:i w:val="false"/>
                <w:color w:val="000000"/>
                <w:sz w:val="20"/>
              </w:rPr>
              <w:t>
12.13.1. Код вида связи</w:t>
            </w:r>
            <w:r>
              <w:br/>
            </w:r>
            <w:r>
              <w:rPr>
                <w:rFonts w:ascii="Times New Roman"/>
                <w:b w:val="false"/>
                <w:i w:val="false"/>
                <w:color w:val="000000"/>
                <w:sz w:val="20"/>
              </w:rPr>
              <w:t>
(csdo:‌Communication‌Channel‌Code)</w:t>
            </w:r>
          </w:p>
          <w:bookmarkEnd w:id="74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1"/>
          <w:p>
            <w:pPr>
              <w:spacing w:after="20"/>
              <w:ind w:left="20"/>
              <w:jc w:val="both"/>
            </w:pPr>
            <w:r>
              <w:rPr>
                <w:rFonts w:ascii="Times New Roman"/>
                <w:b w:val="false"/>
                <w:i w:val="false"/>
                <w:color w:val="000000"/>
                <w:sz w:val="20"/>
              </w:rPr>
              <w:t>
12.13.2. Наименование вида связи</w:t>
            </w:r>
            <w:r>
              <w:br/>
            </w:r>
            <w:r>
              <w:rPr>
                <w:rFonts w:ascii="Times New Roman"/>
                <w:b w:val="false"/>
                <w:i w:val="false"/>
                <w:color w:val="000000"/>
                <w:sz w:val="20"/>
              </w:rPr>
              <w:t>
(csdo:‌Communication‌Channel‌Name)</w:t>
            </w:r>
          </w:p>
          <w:bookmarkEnd w:id="74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2"/>
          <w:p>
            <w:pPr>
              <w:spacing w:after="20"/>
              <w:ind w:left="20"/>
              <w:jc w:val="both"/>
            </w:pPr>
            <w:r>
              <w:rPr>
                <w:rFonts w:ascii="Times New Roman"/>
                <w:b w:val="false"/>
                <w:i w:val="false"/>
                <w:color w:val="000000"/>
                <w:sz w:val="20"/>
              </w:rPr>
              <w:t>
12.13.3. Идентификатор канала связи</w:t>
            </w:r>
            <w:r>
              <w:br/>
            </w:r>
            <w:r>
              <w:rPr>
                <w:rFonts w:ascii="Times New Roman"/>
                <w:b w:val="false"/>
                <w:i w:val="false"/>
                <w:color w:val="000000"/>
                <w:sz w:val="20"/>
              </w:rPr>
              <w:t>
(csdo:‌Communication‌Channel‌Id)</w:t>
            </w:r>
          </w:p>
          <w:bookmarkEnd w:id="74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3"/>
          <w:p>
            <w:pPr>
              <w:spacing w:after="20"/>
              <w:ind w:left="20"/>
              <w:jc w:val="both"/>
            </w:pPr>
            <w:r>
              <w:rPr>
                <w:rFonts w:ascii="Times New Roman"/>
                <w:b w:val="false"/>
                <w:i w:val="false"/>
                <w:color w:val="000000"/>
                <w:sz w:val="20"/>
              </w:rPr>
              <w:t>
12.14. Обособленное подразделение</w:t>
            </w:r>
            <w:r>
              <w:br/>
            </w:r>
            <w:r>
              <w:rPr>
                <w:rFonts w:ascii="Times New Roman"/>
                <w:b w:val="false"/>
                <w:i w:val="false"/>
                <w:color w:val="000000"/>
                <w:sz w:val="20"/>
              </w:rPr>
              <w:t>
(cacdo:‌Subject‌Branch‌Details)</w:t>
            </w:r>
          </w:p>
          <w:bookmarkEnd w:id="74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4"/>
          <w:p>
            <w:pPr>
              <w:spacing w:after="20"/>
              <w:ind w:left="20"/>
              <w:jc w:val="both"/>
            </w:pPr>
            <w:r>
              <w:rPr>
                <w:rFonts w:ascii="Times New Roman"/>
                <w:b w:val="false"/>
                <w:i w:val="false"/>
                <w:color w:val="000000"/>
                <w:sz w:val="20"/>
              </w:rPr>
              <w:t>
12.14.1. Код страны</w:t>
            </w:r>
            <w:r>
              <w:br/>
            </w:r>
            <w:r>
              <w:rPr>
                <w:rFonts w:ascii="Times New Roman"/>
                <w:b w:val="false"/>
                <w:i w:val="false"/>
                <w:color w:val="000000"/>
                <w:sz w:val="20"/>
              </w:rPr>
              <w:t>
(csdo:‌Unified‌Country‌Code)</w:t>
            </w:r>
          </w:p>
          <w:bookmarkEnd w:id="74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4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6"/>
          <w:p>
            <w:pPr>
              <w:spacing w:after="20"/>
              <w:ind w:left="20"/>
              <w:jc w:val="both"/>
            </w:pPr>
            <w:r>
              <w:rPr>
                <w:rFonts w:ascii="Times New Roman"/>
                <w:b w:val="false"/>
                <w:i w:val="false"/>
                <w:color w:val="000000"/>
                <w:sz w:val="20"/>
              </w:rPr>
              <w:t>
12.14.2. Наименование субъекта</w:t>
            </w:r>
            <w:r>
              <w:br/>
            </w:r>
            <w:r>
              <w:rPr>
                <w:rFonts w:ascii="Times New Roman"/>
                <w:b w:val="false"/>
                <w:i w:val="false"/>
                <w:color w:val="000000"/>
                <w:sz w:val="20"/>
              </w:rPr>
              <w:t>
(csdo:‌Subject‌Name)</w:t>
            </w:r>
          </w:p>
          <w:bookmarkEnd w:id="74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7"/>
          <w:p>
            <w:pPr>
              <w:spacing w:after="20"/>
              <w:ind w:left="20"/>
              <w:jc w:val="both"/>
            </w:pPr>
            <w:r>
              <w:rPr>
                <w:rFonts w:ascii="Times New Roman"/>
                <w:b w:val="false"/>
                <w:i w:val="false"/>
                <w:color w:val="000000"/>
                <w:sz w:val="20"/>
              </w:rPr>
              <w:t>
12.14.3. Краткое наименование субъекта</w:t>
            </w:r>
            <w:r>
              <w:br/>
            </w:r>
            <w:r>
              <w:rPr>
                <w:rFonts w:ascii="Times New Roman"/>
                <w:b w:val="false"/>
                <w:i w:val="false"/>
                <w:color w:val="000000"/>
                <w:sz w:val="20"/>
              </w:rPr>
              <w:t>
(csdo:‌Subject‌Brief‌Name)</w:t>
            </w:r>
          </w:p>
          <w:bookmarkEnd w:id="74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8"/>
          <w:p>
            <w:pPr>
              <w:spacing w:after="20"/>
              <w:ind w:left="20"/>
              <w:jc w:val="both"/>
            </w:pPr>
            <w:r>
              <w:rPr>
                <w:rFonts w:ascii="Times New Roman"/>
                <w:b w:val="false"/>
                <w:i w:val="false"/>
                <w:color w:val="000000"/>
                <w:sz w:val="20"/>
              </w:rPr>
              <w:t>
12.14.4. Код организационно-правовой формы</w:t>
            </w:r>
            <w:r>
              <w:br/>
            </w:r>
            <w:r>
              <w:rPr>
                <w:rFonts w:ascii="Times New Roman"/>
                <w:b w:val="false"/>
                <w:i w:val="false"/>
                <w:color w:val="000000"/>
                <w:sz w:val="20"/>
              </w:rPr>
              <w:t>
(csdo:‌Business‌Entity‌Type‌Code)</w:t>
            </w:r>
          </w:p>
          <w:bookmarkEnd w:id="74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4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4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0"/>
          <w:p>
            <w:pPr>
              <w:spacing w:after="20"/>
              <w:ind w:left="20"/>
              <w:jc w:val="both"/>
            </w:pPr>
            <w:r>
              <w:rPr>
                <w:rFonts w:ascii="Times New Roman"/>
                <w:b w:val="false"/>
                <w:i w:val="false"/>
                <w:color w:val="000000"/>
                <w:sz w:val="20"/>
              </w:rPr>
              <w:t>
12.14.5. Наименование организационно-правовой формы</w:t>
            </w:r>
            <w:r>
              <w:br/>
            </w:r>
            <w:r>
              <w:rPr>
                <w:rFonts w:ascii="Times New Roman"/>
                <w:b w:val="false"/>
                <w:i w:val="false"/>
                <w:color w:val="000000"/>
                <w:sz w:val="20"/>
              </w:rPr>
              <w:t>
(csdo:‌Business‌Entity‌Type‌Name)</w:t>
            </w:r>
          </w:p>
          <w:bookmarkEnd w:id="75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1"/>
          <w:p>
            <w:pPr>
              <w:spacing w:after="20"/>
              <w:ind w:left="20"/>
              <w:jc w:val="both"/>
            </w:pPr>
            <w:r>
              <w:rPr>
                <w:rFonts w:ascii="Times New Roman"/>
                <w:b w:val="false"/>
                <w:i w:val="false"/>
                <w:color w:val="000000"/>
                <w:sz w:val="20"/>
              </w:rPr>
              <w:t>
12.14.6. Идентификатор хозяйствующего субъекта</w:t>
            </w:r>
            <w:r>
              <w:br/>
            </w:r>
            <w:r>
              <w:rPr>
                <w:rFonts w:ascii="Times New Roman"/>
                <w:b w:val="false"/>
                <w:i w:val="false"/>
                <w:color w:val="000000"/>
                <w:sz w:val="20"/>
              </w:rPr>
              <w:t>
(csdo:‌Business‌Entity‌Id)</w:t>
            </w:r>
          </w:p>
          <w:bookmarkEnd w:id="75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2"/>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75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53"/>
          <w:p>
            <w:pPr>
              <w:spacing w:after="20"/>
              <w:ind w:left="20"/>
              <w:jc w:val="both"/>
            </w:pPr>
            <w:r>
              <w:rPr>
                <w:rFonts w:ascii="Times New Roman"/>
                <w:b w:val="false"/>
                <w:i w:val="false"/>
                <w:color w:val="000000"/>
                <w:sz w:val="20"/>
              </w:rPr>
              <w:t>
12.14.7. Уникальный идентификационный таможенный номер</w:t>
            </w:r>
            <w:r>
              <w:br/>
            </w:r>
            <w:r>
              <w:rPr>
                <w:rFonts w:ascii="Times New Roman"/>
                <w:b w:val="false"/>
                <w:i w:val="false"/>
                <w:color w:val="000000"/>
                <w:sz w:val="20"/>
              </w:rPr>
              <w:t>
(casdo:‌CAUnique‌Customs‌Number‌Id)</w:t>
            </w:r>
          </w:p>
          <w:bookmarkEnd w:id="75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4"/>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75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75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6"/>
          <w:p>
            <w:pPr>
              <w:spacing w:after="20"/>
              <w:ind w:left="20"/>
              <w:jc w:val="both"/>
            </w:pPr>
            <w:r>
              <w:rPr>
                <w:rFonts w:ascii="Times New Roman"/>
                <w:b w:val="false"/>
                <w:i w:val="false"/>
                <w:color w:val="000000"/>
                <w:sz w:val="20"/>
              </w:rPr>
              <w:t>
12.14.8. Идентификатор налогоплательщика</w:t>
            </w:r>
            <w:r>
              <w:br/>
            </w:r>
            <w:r>
              <w:rPr>
                <w:rFonts w:ascii="Times New Roman"/>
                <w:b w:val="false"/>
                <w:i w:val="false"/>
                <w:color w:val="000000"/>
                <w:sz w:val="20"/>
              </w:rPr>
              <w:t>
(csdo:‌Taxpayer‌Id)</w:t>
            </w:r>
          </w:p>
          <w:bookmarkEnd w:id="75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57"/>
          <w:p>
            <w:pPr>
              <w:spacing w:after="20"/>
              <w:ind w:left="20"/>
              <w:jc w:val="both"/>
            </w:pPr>
            <w:r>
              <w:rPr>
                <w:rFonts w:ascii="Times New Roman"/>
                <w:b w:val="false"/>
                <w:i w:val="false"/>
                <w:color w:val="000000"/>
                <w:sz w:val="20"/>
              </w:rPr>
              <w:t>
12.14.9. Код причины постановки на учет</w:t>
            </w:r>
            <w:r>
              <w:br/>
            </w:r>
            <w:r>
              <w:rPr>
                <w:rFonts w:ascii="Times New Roman"/>
                <w:b w:val="false"/>
                <w:i w:val="false"/>
                <w:color w:val="000000"/>
                <w:sz w:val="20"/>
              </w:rPr>
              <w:t>
(csdo:‌Tax‌Registration‌Reason‌Code)</w:t>
            </w:r>
          </w:p>
          <w:bookmarkEnd w:id="75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58"/>
          <w:p>
            <w:pPr>
              <w:spacing w:after="20"/>
              <w:ind w:left="20"/>
              <w:jc w:val="both"/>
            </w:pPr>
            <w:r>
              <w:rPr>
                <w:rFonts w:ascii="Times New Roman"/>
                <w:b w:val="false"/>
                <w:i w:val="false"/>
                <w:color w:val="000000"/>
                <w:sz w:val="20"/>
              </w:rPr>
              <w:t>
12.14.10. Адрес</w:t>
            </w:r>
            <w:r>
              <w:br/>
            </w:r>
            <w:r>
              <w:rPr>
                <w:rFonts w:ascii="Times New Roman"/>
                <w:b w:val="false"/>
                <w:i w:val="false"/>
                <w:color w:val="000000"/>
                <w:sz w:val="20"/>
              </w:rPr>
              <w:t>
(ccdo:‌Subject‌Address‌Details)</w:t>
            </w:r>
          </w:p>
          <w:bookmarkEnd w:id="75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9"/>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75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60"/>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76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6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6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2"/>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76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3"/>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76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4"/>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76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5"/>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76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66"/>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76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67"/>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76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68"/>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76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9"/>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76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70"/>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77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71"/>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77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72"/>
          <w:p>
            <w:pPr>
              <w:spacing w:after="20"/>
              <w:ind w:left="20"/>
              <w:jc w:val="both"/>
            </w:pPr>
            <w:r>
              <w:rPr>
                <w:rFonts w:ascii="Times New Roman"/>
                <w:b w:val="false"/>
                <w:i w:val="false"/>
                <w:color w:val="000000"/>
                <w:sz w:val="20"/>
              </w:rPr>
              <w:t>
12.14.11. Контактный реквизит</w:t>
            </w:r>
            <w:r>
              <w:br/>
            </w:r>
            <w:r>
              <w:rPr>
                <w:rFonts w:ascii="Times New Roman"/>
                <w:b w:val="false"/>
                <w:i w:val="false"/>
                <w:color w:val="000000"/>
                <w:sz w:val="20"/>
              </w:rPr>
              <w:t>
(ccdo:‌Communication‌Details)</w:t>
            </w:r>
          </w:p>
          <w:bookmarkEnd w:id="77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3"/>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77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4"/>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77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5"/>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77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76"/>
          <w:p>
            <w:pPr>
              <w:spacing w:after="20"/>
              <w:ind w:left="20"/>
              <w:jc w:val="both"/>
            </w:pPr>
            <w:r>
              <w:rPr>
                <w:rFonts w:ascii="Times New Roman"/>
                <w:b w:val="false"/>
                <w:i w:val="false"/>
                <w:color w:val="000000"/>
                <w:sz w:val="20"/>
              </w:rPr>
              <w:t>
12.15. Признак совпадения сведений</w:t>
            </w:r>
            <w:r>
              <w:br/>
            </w:r>
            <w:r>
              <w:rPr>
                <w:rFonts w:ascii="Times New Roman"/>
                <w:b w:val="false"/>
                <w:i w:val="false"/>
                <w:color w:val="000000"/>
                <w:sz w:val="20"/>
              </w:rPr>
              <w:t>
(casdo:‌Equal‌Indicator)</w:t>
            </w:r>
          </w:p>
          <w:bookmarkEnd w:id="77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77"/>
          <w:p>
            <w:pPr>
              <w:spacing w:after="20"/>
              <w:ind w:left="20"/>
              <w:jc w:val="both"/>
            </w:pPr>
            <w:r>
              <w:rPr>
                <w:rFonts w:ascii="Times New Roman"/>
                <w:b w:val="false"/>
                <w:i w:val="false"/>
                <w:color w:val="000000"/>
                <w:sz w:val="20"/>
              </w:rPr>
              <w:t>
12.16. Код учреждения обмена (подачи) международных почтовых отправлений</w:t>
            </w:r>
            <w:r>
              <w:br/>
            </w:r>
            <w:r>
              <w:rPr>
                <w:rFonts w:ascii="Times New Roman"/>
                <w:b w:val="false"/>
                <w:i w:val="false"/>
                <w:color w:val="000000"/>
                <w:sz w:val="20"/>
              </w:rPr>
              <w:t>
(casdo:‌Exchange‌Post‌Office‌Code)</w:t>
            </w:r>
          </w:p>
          <w:bookmarkEnd w:id="77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8"/>
          <w:p>
            <w:pPr>
              <w:spacing w:after="20"/>
              <w:ind w:left="20"/>
              <w:jc w:val="both"/>
            </w:pPr>
            <w:r>
              <w:rPr>
                <w:rFonts w:ascii="Times New Roman"/>
                <w:b w:val="false"/>
                <w:i w:val="false"/>
                <w:color w:val="000000"/>
                <w:sz w:val="20"/>
              </w:rPr>
              <w:t>
12.17. Код особенности указанных сведений</w:t>
            </w:r>
            <w:r>
              <w:br/>
            </w:r>
            <w:r>
              <w:rPr>
                <w:rFonts w:ascii="Times New Roman"/>
                <w:b w:val="false"/>
                <w:i w:val="false"/>
                <w:color w:val="000000"/>
                <w:sz w:val="20"/>
              </w:rPr>
              <w:t>
(casdo:‌Subject‌Additional‌Code)</w:t>
            </w:r>
          </w:p>
          <w:bookmarkEnd w:id="77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79"/>
          <w:p>
            <w:pPr>
              <w:spacing w:after="20"/>
              <w:ind w:left="20"/>
              <w:jc w:val="both"/>
            </w:pPr>
            <w:r>
              <w:rPr>
                <w:rFonts w:ascii="Times New Roman"/>
                <w:b w:val="false"/>
                <w:i w:val="false"/>
                <w:color w:val="000000"/>
                <w:sz w:val="20"/>
              </w:rPr>
              <w:t>
13. Покупатель</w:t>
            </w:r>
            <w:r>
              <w:br/>
            </w:r>
            <w:r>
              <w:rPr>
                <w:rFonts w:ascii="Times New Roman"/>
                <w:b w:val="false"/>
                <w:i w:val="false"/>
                <w:color w:val="000000"/>
                <w:sz w:val="20"/>
              </w:rPr>
              <w:t>
(cacdo:‌Buyer‌Details)</w:t>
            </w:r>
          </w:p>
          <w:bookmarkEnd w:id="77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"Покупатель (cacdo:‌Buyer‌Details)"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80"/>
          <w:p>
            <w:pPr>
              <w:spacing w:after="20"/>
              <w:ind w:left="20"/>
              <w:jc w:val="both"/>
            </w:pPr>
            <w:r>
              <w:rPr>
                <w:rFonts w:ascii="Times New Roman"/>
                <w:b w:val="false"/>
                <w:i w:val="false"/>
                <w:color w:val="000000"/>
                <w:sz w:val="20"/>
              </w:rPr>
              <w:t>
13.1. Код страны</w:t>
            </w:r>
            <w:r>
              <w:br/>
            </w:r>
            <w:r>
              <w:rPr>
                <w:rFonts w:ascii="Times New Roman"/>
                <w:b w:val="false"/>
                <w:i w:val="false"/>
                <w:color w:val="000000"/>
                <w:sz w:val="20"/>
              </w:rPr>
              <w:t>
(csdo:‌Unified‌Country‌Code)</w:t>
            </w:r>
          </w:p>
          <w:bookmarkEnd w:id="78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8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8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2"/>
          <w:p>
            <w:pPr>
              <w:spacing w:after="20"/>
              <w:ind w:left="20"/>
              <w:jc w:val="both"/>
            </w:pPr>
            <w:r>
              <w:rPr>
                <w:rFonts w:ascii="Times New Roman"/>
                <w:b w:val="false"/>
                <w:i w:val="false"/>
                <w:color w:val="000000"/>
                <w:sz w:val="20"/>
              </w:rPr>
              <w:t>
13.2. Наименование субъекта</w:t>
            </w:r>
            <w:r>
              <w:br/>
            </w:r>
            <w:r>
              <w:rPr>
                <w:rFonts w:ascii="Times New Roman"/>
                <w:b w:val="false"/>
                <w:i w:val="false"/>
                <w:color w:val="000000"/>
                <w:sz w:val="20"/>
              </w:rPr>
              <w:t>
(csdo:‌Subject‌Name)</w:t>
            </w:r>
          </w:p>
          <w:bookmarkEnd w:id="78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3"/>
          <w:p>
            <w:pPr>
              <w:spacing w:after="20"/>
              <w:ind w:left="20"/>
              <w:jc w:val="both"/>
            </w:pPr>
            <w:r>
              <w:rPr>
                <w:rFonts w:ascii="Times New Roman"/>
                <w:b w:val="false"/>
                <w:i w:val="false"/>
                <w:color w:val="000000"/>
                <w:sz w:val="20"/>
              </w:rPr>
              <w:t>
13.3. Краткое наименование субъекта</w:t>
            </w:r>
            <w:r>
              <w:br/>
            </w:r>
            <w:r>
              <w:rPr>
                <w:rFonts w:ascii="Times New Roman"/>
                <w:b w:val="false"/>
                <w:i w:val="false"/>
                <w:color w:val="000000"/>
                <w:sz w:val="20"/>
              </w:rPr>
              <w:t>
(csdo:‌Subject‌Brief‌Name)</w:t>
            </w:r>
          </w:p>
          <w:bookmarkEnd w:id="78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4"/>
          <w:p>
            <w:pPr>
              <w:spacing w:after="20"/>
              <w:ind w:left="20"/>
              <w:jc w:val="both"/>
            </w:pPr>
            <w:r>
              <w:rPr>
                <w:rFonts w:ascii="Times New Roman"/>
                <w:b w:val="false"/>
                <w:i w:val="false"/>
                <w:color w:val="000000"/>
                <w:sz w:val="20"/>
              </w:rPr>
              <w:t>
13.4. Код организационно-правовой формы</w:t>
            </w:r>
            <w:r>
              <w:br/>
            </w:r>
            <w:r>
              <w:rPr>
                <w:rFonts w:ascii="Times New Roman"/>
                <w:b w:val="false"/>
                <w:i w:val="false"/>
                <w:color w:val="000000"/>
                <w:sz w:val="20"/>
              </w:rPr>
              <w:t>
(csdo:‌Business‌Entity‌Type‌Code)</w:t>
            </w:r>
          </w:p>
          <w:bookmarkEnd w:id="78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8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86"/>
          <w:p>
            <w:pPr>
              <w:spacing w:after="20"/>
              <w:ind w:left="20"/>
              <w:jc w:val="both"/>
            </w:pPr>
            <w:r>
              <w:rPr>
                <w:rFonts w:ascii="Times New Roman"/>
                <w:b w:val="false"/>
                <w:i w:val="false"/>
                <w:color w:val="000000"/>
                <w:sz w:val="20"/>
              </w:rPr>
              <w:t>
13.5. Наименование организационно-правовой формы</w:t>
            </w:r>
            <w:r>
              <w:br/>
            </w:r>
            <w:r>
              <w:rPr>
                <w:rFonts w:ascii="Times New Roman"/>
                <w:b w:val="false"/>
                <w:i w:val="false"/>
                <w:color w:val="000000"/>
                <w:sz w:val="20"/>
              </w:rPr>
              <w:t>
(csdo:‌Business‌Entity‌Type‌Name)</w:t>
            </w:r>
          </w:p>
          <w:bookmarkEnd w:id="78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87"/>
          <w:p>
            <w:pPr>
              <w:spacing w:after="20"/>
              <w:ind w:left="20"/>
              <w:jc w:val="both"/>
            </w:pPr>
            <w:r>
              <w:rPr>
                <w:rFonts w:ascii="Times New Roman"/>
                <w:b w:val="false"/>
                <w:i w:val="false"/>
                <w:color w:val="000000"/>
                <w:sz w:val="20"/>
              </w:rPr>
              <w:t>
13.6. Идентификатор хозяйствующего субъекта</w:t>
            </w:r>
            <w:r>
              <w:br/>
            </w:r>
            <w:r>
              <w:rPr>
                <w:rFonts w:ascii="Times New Roman"/>
                <w:b w:val="false"/>
                <w:i w:val="false"/>
                <w:color w:val="000000"/>
                <w:sz w:val="20"/>
              </w:rPr>
              <w:t>
(csdo:‌Business‌Entity‌Id)</w:t>
            </w:r>
          </w:p>
          <w:bookmarkEnd w:id="787"/>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88"/>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788"/>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значение "6" –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89"/>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1 из значений:</w:t>
            </w:r>
            <w:r>
              <w:br/>
            </w:r>
            <w:r>
              <w:rPr>
                <w:rFonts w:ascii="Times New Roman"/>
                <w:b w:val="false"/>
                <w:i w:val="false"/>
                <w:color w:val="000000"/>
                <w:sz w:val="20"/>
              </w:rPr>
              <w:t>
1 – основной государственный регистрационный номер (ОГРН);</w:t>
            </w:r>
            <w:r>
              <w:br/>
            </w:r>
            <w:r>
              <w:rPr>
                <w:rFonts w:ascii="Times New Roman"/>
                <w:b w:val="false"/>
                <w:i w:val="false"/>
                <w:color w:val="000000"/>
                <w:sz w:val="20"/>
              </w:rPr>
              <w:t>2 – основной государственный регистрационный номер индивидуального предпринимателя (ОГРНИП)</w:t>
            </w:r>
          </w:p>
          <w:bookmarkEnd w:id="789"/>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90"/>
          <w:p>
            <w:pPr>
              <w:spacing w:after="20"/>
              <w:ind w:left="20"/>
              <w:jc w:val="both"/>
            </w:pPr>
            <w:r>
              <w:rPr>
                <w:rFonts w:ascii="Times New Roman"/>
                <w:b w:val="false"/>
                <w:i w:val="false"/>
                <w:color w:val="000000"/>
                <w:sz w:val="20"/>
              </w:rPr>
              <w:t>
13.7. Уникальный идентификационный таможенный номер</w:t>
            </w:r>
            <w:r>
              <w:br/>
            </w:r>
            <w:r>
              <w:rPr>
                <w:rFonts w:ascii="Times New Roman"/>
                <w:b w:val="false"/>
                <w:i w:val="false"/>
                <w:color w:val="000000"/>
                <w:sz w:val="20"/>
              </w:rPr>
              <w:t>
(casdo:‌CAUnique‌Customs‌Number‌Id)</w:t>
            </w:r>
          </w:p>
          <w:bookmarkEnd w:id="790"/>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91"/>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791"/>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идентификационный таможенный номер (ИТН) в соответствии с классификатором формирования идентификационного таможенного номера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79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79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94"/>
          <w:p>
            <w:pPr>
              <w:spacing w:after="20"/>
              <w:ind w:left="20"/>
              <w:jc w:val="both"/>
            </w:pPr>
            <w:r>
              <w:rPr>
                <w:rFonts w:ascii="Times New Roman"/>
                <w:b w:val="false"/>
                <w:i w:val="false"/>
                <w:color w:val="000000"/>
                <w:sz w:val="20"/>
              </w:rPr>
              <w:t>
13.8. Идентификатор налогоплательщика</w:t>
            </w:r>
            <w:r>
              <w:br/>
            </w:r>
            <w:r>
              <w:rPr>
                <w:rFonts w:ascii="Times New Roman"/>
                <w:b w:val="false"/>
                <w:i w:val="false"/>
                <w:color w:val="000000"/>
                <w:sz w:val="20"/>
              </w:rPr>
              <w:t>
(csdo:‌Taxpayer‌Id)</w:t>
            </w:r>
          </w:p>
          <w:bookmarkEnd w:id="794"/>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95"/>
          <w:p>
            <w:pPr>
              <w:spacing w:after="20"/>
              <w:ind w:left="20"/>
              <w:jc w:val="both"/>
            </w:pPr>
            <w:r>
              <w:rPr>
                <w:rFonts w:ascii="Times New Roman"/>
                <w:b w:val="false"/>
                <w:i w:val="false"/>
                <w:color w:val="000000"/>
                <w:sz w:val="20"/>
              </w:rPr>
              <w:t>
13.9. Код причины постановки на учет</w:t>
            </w:r>
            <w:r>
              <w:br/>
            </w:r>
            <w:r>
              <w:rPr>
                <w:rFonts w:ascii="Times New Roman"/>
                <w:b w:val="false"/>
                <w:i w:val="false"/>
                <w:color w:val="000000"/>
                <w:sz w:val="20"/>
              </w:rPr>
              <w:t>
(csdo:‌Tax‌Registration‌Reason‌Code)</w:t>
            </w:r>
          </w:p>
          <w:bookmarkEnd w:id="79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96"/>
          <w:p>
            <w:pPr>
              <w:spacing w:after="20"/>
              <w:ind w:left="20"/>
              <w:jc w:val="both"/>
            </w:pPr>
            <w:r>
              <w:rPr>
                <w:rFonts w:ascii="Times New Roman"/>
                <w:b w:val="false"/>
                <w:i w:val="false"/>
                <w:color w:val="000000"/>
                <w:sz w:val="20"/>
              </w:rPr>
              <w:t>
13.10. Идентификатор физического лица</w:t>
            </w:r>
            <w:r>
              <w:br/>
            </w:r>
            <w:r>
              <w:rPr>
                <w:rFonts w:ascii="Times New Roman"/>
                <w:b w:val="false"/>
                <w:i w:val="false"/>
                <w:color w:val="000000"/>
                <w:sz w:val="20"/>
              </w:rPr>
              <w:t>
(casdo:‌Person‌Id)</w:t>
            </w:r>
          </w:p>
          <w:bookmarkEnd w:id="796"/>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 или уникальный идентификационный номер (УИН)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97"/>
          <w:p>
            <w:pPr>
              <w:spacing w:after="20"/>
              <w:ind w:left="20"/>
              <w:jc w:val="both"/>
            </w:pPr>
            <w:r>
              <w:rPr>
                <w:rFonts w:ascii="Times New Roman"/>
                <w:b w:val="false"/>
                <w:i w:val="false"/>
                <w:color w:val="000000"/>
                <w:sz w:val="20"/>
              </w:rPr>
              <w:t>
13.11. Удостоверение личности</w:t>
            </w:r>
            <w:r>
              <w:br/>
            </w:r>
            <w:r>
              <w:rPr>
                <w:rFonts w:ascii="Times New Roman"/>
                <w:b w:val="false"/>
                <w:i w:val="false"/>
                <w:color w:val="000000"/>
                <w:sz w:val="20"/>
              </w:rPr>
              <w:t>
(ccdo:‌Identity‌Doc‌V3‌Details)</w:t>
            </w:r>
          </w:p>
          <w:bookmarkEnd w:id="79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98"/>
          <w:p>
            <w:pPr>
              <w:spacing w:after="20"/>
              <w:ind w:left="20"/>
              <w:jc w:val="both"/>
            </w:pPr>
            <w:r>
              <w:rPr>
                <w:rFonts w:ascii="Times New Roman"/>
                <w:b w:val="false"/>
                <w:i w:val="false"/>
                <w:color w:val="000000"/>
                <w:sz w:val="20"/>
              </w:rPr>
              <w:t>
13.11.1. Код страны</w:t>
            </w:r>
            <w:r>
              <w:br/>
            </w:r>
            <w:r>
              <w:rPr>
                <w:rFonts w:ascii="Times New Roman"/>
                <w:b w:val="false"/>
                <w:i w:val="false"/>
                <w:color w:val="000000"/>
                <w:sz w:val="20"/>
              </w:rPr>
              <w:t>
(csdo:‌Unified‌Country‌Code)</w:t>
            </w:r>
          </w:p>
          <w:bookmarkEnd w:id="79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9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9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800"/>
          <w:p>
            <w:pPr>
              <w:spacing w:after="20"/>
              <w:ind w:left="20"/>
              <w:jc w:val="both"/>
            </w:pPr>
            <w:r>
              <w:rPr>
                <w:rFonts w:ascii="Times New Roman"/>
                <w:b w:val="false"/>
                <w:i w:val="false"/>
                <w:color w:val="000000"/>
                <w:sz w:val="20"/>
              </w:rPr>
              <w:t>
13.11.2. Код вида документа, удостоверяющего личность</w:t>
            </w:r>
            <w:r>
              <w:br/>
            </w:r>
            <w:r>
              <w:rPr>
                <w:rFonts w:ascii="Times New Roman"/>
                <w:b w:val="false"/>
                <w:i w:val="false"/>
                <w:color w:val="000000"/>
                <w:sz w:val="20"/>
              </w:rPr>
              <w:t>
(csdo:‌Identity‌Doc‌Kind‌Code)</w:t>
            </w:r>
          </w:p>
          <w:bookmarkEnd w:id="80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удостоверяющего личность, в соответствии с классификатором видов документов, удостоверяющих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0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2"/>
          <w:p>
            <w:pPr>
              <w:spacing w:after="20"/>
              <w:ind w:left="20"/>
              <w:jc w:val="both"/>
            </w:pPr>
            <w:r>
              <w:rPr>
                <w:rFonts w:ascii="Times New Roman"/>
                <w:b w:val="false"/>
                <w:i w:val="false"/>
                <w:color w:val="000000"/>
                <w:sz w:val="20"/>
              </w:rPr>
              <w:t>
13.11.3. Наименование вида документа</w:t>
            </w:r>
            <w:r>
              <w:br/>
            </w:r>
            <w:r>
              <w:rPr>
                <w:rFonts w:ascii="Times New Roman"/>
                <w:b w:val="false"/>
                <w:i w:val="false"/>
                <w:color w:val="000000"/>
                <w:sz w:val="20"/>
              </w:rPr>
              <w:t>
(csdo:‌Doc‌Kind‌Name)</w:t>
            </w:r>
          </w:p>
          <w:bookmarkEnd w:id="80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3"/>
          <w:p>
            <w:pPr>
              <w:spacing w:after="20"/>
              <w:ind w:left="20"/>
              <w:jc w:val="both"/>
            </w:pPr>
            <w:r>
              <w:rPr>
                <w:rFonts w:ascii="Times New Roman"/>
                <w:b w:val="false"/>
                <w:i w:val="false"/>
                <w:color w:val="000000"/>
                <w:sz w:val="20"/>
              </w:rPr>
              <w:t>
13.11.4. Серия документа</w:t>
            </w:r>
            <w:r>
              <w:br/>
            </w:r>
            <w:r>
              <w:rPr>
                <w:rFonts w:ascii="Times New Roman"/>
                <w:b w:val="false"/>
                <w:i w:val="false"/>
                <w:color w:val="000000"/>
                <w:sz w:val="20"/>
              </w:rPr>
              <w:t>
(csdo:‌Doc‌Series‌Id)</w:t>
            </w:r>
          </w:p>
          <w:bookmarkEnd w:id="80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04"/>
          <w:p>
            <w:pPr>
              <w:spacing w:after="20"/>
              <w:ind w:left="20"/>
              <w:jc w:val="both"/>
            </w:pPr>
            <w:r>
              <w:rPr>
                <w:rFonts w:ascii="Times New Roman"/>
                <w:b w:val="false"/>
                <w:i w:val="false"/>
                <w:color w:val="000000"/>
                <w:sz w:val="20"/>
              </w:rPr>
              <w:t>
13.11.5. Номер документа</w:t>
            </w:r>
            <w:r>
              <w:br/>
            </w:r>
            <w:r>
              <w:rPr>
                <w:rFonts w:ascii="Times New Roman"/>
                <w:b w:val="false"/>
                <w:i w:val="false"/>
                <w:color w:val="000000"/>
                <w:sz w:val="20"/>
              </w:rPr>
              <w:t>
(csdo:‌Doc‌Id)</w:t>
            </w:r>
          </w:p>
          <w:bookmarkEnd w:id="80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05"/>
          <w:p>
            <w:pPr>
              <w:spacing w:after="20"/>
              <w:ind w:left="20"/>
              <w:jc w:val="both"/>
            </w:pPr>
            <w:r>
              <w:rPr>
                <w:rFonts w:ascii="Times New Roman"/>
                <w:b w:val="false"/>
                <w:i w:val="false"/>
                <w:color w:val="000000"/>
                <w:sz w:val="20"/>
              </w:rPr>
              <w:t>
13.11.6. Дата документа</w:t>
            </w:r>
            <w:r>
              <w:br/>
            </w:r>
            <w:r>
              <w:rPr>
                <w:rFonts w:ascii="Times New Roman"/>
                <w:b w:val="false"/>
                <w:i w:val="false"/>
                <w:color w:val="000000"/>
                <w:sz w:val="20"/>
              </w:rPr>
              <w:t>
(csdo:‌Doc‌Creation‌Date)</w:t>
            </w:r>
          </w:p>
          <w:bookmarkEnd w:id="80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06"/>
          <w:p>
            <w:pPr>
              <w:spacing w:after="20"/>
              <w:ind w:left="20"/>
              <w:jc w:val="both"/>
            </w:pPr>
            <w:r>
              <w:rPr>
                <w:rFonts w:ascii="Times New Roman"/>
                <w:b w:val="false"/>
                <w:i w:val="false"/>
                <w:color w:val="000000"/>
                <w:sz w:val="20"/>
              </w:rPr>
              <w:t>
13.11.7. Дата истечения срока действия документа</w:t>
            </w:r>
            <w:r>
              <w:br/>
            </w:r>
            <w:r>
              <w:rPr>
                <w:rFonts w:ascii="Times New Roman"/>
                <w:b w:val="false"/>
                <w:i w:val="false"/>
                <w:color w:val="000000"/>
                <w:sz w:val="20"/>
              </w:rPr>
              <w:t>
(csdo:‌Doc‌Validity‌Date)</w:t>
            </w:r>
          </w:p>
          <w:bookmarkEnd w:id="80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07"/>
          <w:p>
            <w:pPr>
              <w:spacing w:after="20"/>
              <w:ind w:left="20"/>
              <w:jc w:val="both"/>
            </w:pPr>
            <w:r>
              <w:rPr>
                <w:rFonts w:ascii="Times New Roman"/>
                <w:b w:val="false"/>
                <w:i w:val="false"/>
                <w:color w:val="000000"/>
                <w:sz w:val="20"/>
              </w:rPr>
              <w:t>
13.11.8. Идентификатор уполномоченного органа государства-члена</w:t>
            </w:r>
            <w:r>
              <w:br/>
            </w:r>
            <w:r>
              <w:rPr>
                <w:rFonts w:ascii="Times New Roman"/>
                <w:b w:val="false"/>
                <w:i w:val="false"/>
                <w:color w:val="000000"/>
                <w:sz w:val="20"/>
              </w:rPr>
              <w:t>
(csdo:‌Authority‌Id)</w:t>
            </w:r>
          </w:p>
          <w:bookmarkEnd w:id="80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08"/>
          <w:p>
            <w:pPr>
              <w:spacing w:after="20"/>
              <w:ind w:left="20"/>
              <w:jc w:val="both"/>
            </w:pPr>
            <w:r>
              <w:rPr>
                <w:rFonts w:ascii="Times New Roman"/>
                <w:b w:val="false"/>
                <w:i w:val="false"/>
                <w:color w:val="000000"/>
                <w:sz w:val="20"/>
              </w:rPr>
              <w:t>
13.11.9. Наименование уполномоченного органа государства-члена</w:t>
            </w:r>
            <w:r>
              <w:br/>
            </w:r>
            <w:r>
              <w:rPr>
                <w:rFonts w:ascii="Times New Roman"/>
                <w:b w:val="false"/>
                <w:i w:val="false"/>
                <w:color w:val="000000"/>
                <w:sz w:val="20"/>
              </w:rPr>
              <w:t>
(csdo:‌Authority‌Name)</w:t>
            </w:r>
          </w:p>
          <w:bookmarkEnd w:id="80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09"/>
          <w:p>
            <w:pPr>
              <w:spacing w:after="20"/>
              <w:ind w:left="20"/>
              <w:jc w:val="both"/>
            </w:pPr>
            <w:r>
              <w:rPr>
                <w:rFonts w:ascii="Times New Roman"/>
                <w:b w:val="false"/>
                <w:i w:val="false"/>
                <w:color w:val="000000"/>
                <w:sz w:val="20"/>
              </w:rPr>
              <w:t>
13.12. Адрес</w:t>
            </w:r>
            <w:r>
              <w:br/>
            </w:r>
            <w:r>
              <w:rPr>
                <w:rFonts w:ascii="Times New Roman"/>
                <w:b w:val="false"/>
                <w:i w:val="false"/>
                <w:color w:val="000000"/>
                <w:sz w:val="20"/>
              </w:rPr>
              <w:t>
(ccdo:‌Subject‌Address‌Details)</w:t>
            </w:r>
          </w:p>
          <w:bookmarkEnd w:id="809"/>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покупатель (получатель) является юридическим лицом (организацией, не являющейся юридическим лицом), созданным в соответствии с законодательством государства-члена, и реквизит "Обособленное подразделение (cacdo:‌Subject‌Branch‌Details)" не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покупатель (получатель) является юридическим лицом (организацией, не являющейся юридическим лицом), созданным в соответствии с законодательством государства-члена, или реквизит "Обособленное подразделение (cacdo:‌Subject‌Branch‌Details)"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10"/>
          <w:p>
            <w:pPr>
              <w:spacing w:after="20"/>
              <w:ind w:left="20"/>
              <w:jc w:val="both"/>
            </w:pPr>
            <w:r>
              <w:rPr>
                <w:rFonts w:ascii="Times New Roman"/>
                <w:b w:val="false"/>
                <w:i w:val="false"/>
                <w:color w:val="000000"/>
                <w:sz w:val="20"/>
              </w:rPr>
              <w:t>
13.12.1. Код вида адреса</w:t>
            </w:r>
            <w:r>
              <w:br/>
            </w:r>
            <w:r>
              <w:rPr>
                <w:rFonts w:ascii="Times New Roman"/>
                <w:b w:val="false"/>
                <w:i w:val="false"/>
                <w:color w:val="000000"/>
                <w:sz w:val="20"/>
              </w:rPr>
              <w:t>
(csdo:‌Address‌Kind‌Code)</w:t>
            </w:r>
          </w:p>
          <w:bookmarkEnd w:id="81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1"/>
          <w:p>
            <w:pPr>
              <w:spacing w:after="20"/>
              <w:ind w:left="20"/>
              <w:jc w:val="both"/>
            </w:pPr>
            <w:r>
              <w:rPr>
                <w:rFonts w:ascii="Times New Roman"/>
                <w:b w:val="false"/>
                <w:i w:val="false"/>
                <w:color w:val="000000"/>
                <w:sz w:val="20"/>
              </w:rPr>
              <w:t>
13.12.2. Код страны</w:t>
            </w:r>
            <w:r>
              <w:br/>
            </w:r>
            <w:r>
              <w:rPr>
                <w:rFonts w:ascii="Times New Roman"/>
                <w:b w:val="false"/>
                <w:i w:val="false"/>
                <w:color w:val="000000"/>
                <w:sz w:val="20"/>
              </w:rPr>
              <w:t>
(csdo:‌Unified‌Country‌Code)</w:t>
            </w:r>
          </w:p>
          <w:bookmarkEnd w:id="81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1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3"/>
          <w:p>
            <w:pPr>
              <w:spacing w:after="20"/>
              <w:ind w:left="20"/>
              <w:jc w:val="both"/>
            </w:pPr>
            <w:r>
              <w:rPr>
                <w:rFonts w:ascii="Times New Roman"/>
                <w:b w:val="false"/>
                <w:i w:val="false"/>
                <w:color w:val="000000"/>
                <w:sz w:val="20"/>
              </w:rPr>
              <w:t>
13.12.3. Код территории</w:t>
            </w:r>
            <w:r>
              <w:br/>
            </w:r>
            <w:r>
              <w:rPr>
                <w:rFonts w:ascii="Times New Roman"/>
                <w:b w:val="false"/>
                <w:i w:val="false"/>
                <w:color w:val="000000"/>
                <w:sz w:val="20"/>
              </w:rPr>
              <w:t>
(csdo:‌Territory‌Code)</w:t>
            </w:r>
          </w:p>
          <w:bookmarkEnd w:id="813"/>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4"/>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814"/>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15"/>
          <w:p>
            <w:pPr>
              <w:spacing w:after="20"/>
              <w:ind w:left="20"/>
              <w:jc w:val="both"/>
            </w:pPr>
            <w:r>
              <w:rPr>
                <w:rFonts w:ascii="Times New Roman"/>
                <w:b w:val="false"/>
                <w:i w:val="false"/>
                <w:color w:val="000000"/>
                <w:sz w:val="20"/>
              </w:rPr>
              <w:t>
13.12.4. Регион</w:t>
            </w:r>
            <w:r>
              <w:br/>
            </w:r>
            <w:r>
              <w:rPr>
                <w:rFonts w:ascii="Times New Roman"/>
                <w:b w:val="false"/>
                <w:i w:val="false"/>
                <w:color w:val="000000"/>
                <w:sz w:val="20"/>
              </w:rPr>
              <w:t>
(csdo:‌Region‌Name)</w:t>
            </w:r>
          </w:p>
          <w:bookmarkEnd w:id="81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16"/>
          <w:p>
            <w:pPr>
              <w:spacing w:after="20"/>
              <w:ind w:left="20"/>
              <w:jc w:val="both"/>
            </w:pPr>
            <w:r>
              <w:rPr>
                <w:rFonts w:ascii="Times New Roman"/>
                <w:b w:val="false"/>
                <w:i w:val="false"/>
                <w:color w:val="000000"/>
                <w:sz w:val="20"/>
              </w:rPr>
              <w:t>
13.12.5. Район</w:t>
            </w:r>
            <w:r>
              <w:br/>
            </w:r>
            <w:r>
              <w:rPr>
                <w:rFonts w:ascii="Times New Roman"/>
                <w:b w:val="false"/>
                <w:i w:val="false"/>
                <w:color w:val="000000"/>
                <w:sz w:val="20"/>
              </w:rPr>
              <w:t>
(csdo:‌District‌Name)</w:t>
            </w:r>
          </w:p>
          <w:bookmarkEnd w:id="81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17"/>
          <w:p>
            <w:pPr>
              <w:spacing w:after="20"/>
              <w:ind w:left="20"/>
              <w:jc w:val="both"/>
            </w:pPr>
            <w:r>
              <w:rPr>
                <w:rFonts w:ascii="Times New Roman"/>
                <w:b w:val="false"/>
                <w:i w:val="false"/>
                <w:color w:val="000000"/>
                <w:sz w:val="20"/>
              </w:rPr>
              <w:t>
13.12.6. Город</w:t>
            </w:r>
            <w:r>
              <w:br/>
            </w:r>
            <w:r>
              <w:rPr>
                <w:rFonts w:ascii="Times New Roman"/>
                <w:b w:val="false"/>
                <w:i w:val="false"/>
                <w:color w:val="000000"/>
                <w:sz w:val="20"/>
              </w:rPr>
              <w:t>
(csdo:‌City‌Name)</w:t>
            </w:r>
          </w:p>
          <w:bookmarkEnd w:id="81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18"/>
          <w:p>
            <w:pPr>
              <w:spacing w:after="20"/>
              <w:ind w:left="20"/>
              <w:jc w:val="both"/>
            </w:pPr>
            <w:r>
              <w:rPr>
                <w:rFonts w:ascii="Times New Roman"/>
                <w:b w:val="false"/>
                <w:i w:val="false"/>
                <w:color w:val="000000"/>
                <w:sz w:val="20"/>
              </w:rPr>
              <w:t>
13.12.7. Населенный пункт</w:t>
            </w:r>
            <w:r>
              <w:br/>
            </w:r>
            <w:r>
              <w:rPr>
                <w:rFonts w:ascii="Times New Roman"/>
                <w:b w:val="false"/>
                <w:i w:val="false"/>
                <w:color w:val="000000"/>
                <w:sz w:val="20"/>
              </w:rPr>
              <w:t>
(csdo:‌Settlement‌Name)</w:t>
            </w:r>
          </w:p>
          <w:bookmarkEnd w:id="81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19"/>
          <w:p>
            <w:pPr>
              <w:spacing w:after="20"/>
              <w:ind w:left="20"/>
              <w:jc w:val="both"/>
            </w:pPr>
            <w:r>
              <w:rPr>
                <w:rFonts w:ascii="Times New Roman"/>
                <w:b w:val="false"/>
                <w:i w:val="false"/>
                <w:color w:val="000000"/>
                <w:sz w:val="20"/>
              </w:rPr>
              <w:t>
13.12.8. Улица</w:t>
            </w:r>
            <w:r>
              <w:br/>
            </w:r>
            <w:r>
              <w:rPr>
                <w:rFonts w:ascii="Times New Roman"/>
                <w:b w:val="false"/>
                <w:i w:val="false"/>
                <w:color w:val="000000"/>
                <w:sz w:val="20"/>
              </w:rPr>
              <w:t>
(csdo:‌Street‌Name)</w:t>
            </w:r>
          </w:p>
          <w:bookmarkEnd w:id="81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20"/>
          <w:p>
            <w:pPr>
              <w:spacing w:after="20"/>
              <w:ind w:left="20"/>
              <w:jc w:val="both"/>
            </w:pPr>
            <w:r>
              <w:rPr>
                <w:rFonts w:ascii="Times New Roman"/>
                <w:b w:val="false"/>
                <w:i w:val="false"/>
                <w:color w:val="000000"/>
                <w:sz w:val="20"/>
              </w:rPr>
              <w:t>
13.12.9. Номер дома</w:t>
            </w:r>
            <w:r>
              <w:br/>
            </w:r>
            <w:r>
              <w:rPr>
                <w:rFonts w:ascii="Times New Roman"/>
                <w:b w:val="false"/>
                <w:i w:val="false"/>
                <w:color w:val="000000"/>
                <w:sz w:val="20"/>
              </w:rPr>
              <w:t>
(csdo:‌Building‌Number‌Id)</w:t>
            </w:r>
          </w:p>
          <w:bookmarkEnd w:id="82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1"/>
          <w:p>
            <w:pPr>
              <w:spacing w:after="20"/>
              <w:ind w:left="20"/>
              <w:jc w:val="both"/>
            </w:pPr>
            <w:r>
              <w:rPr>
                <w:rFonts w:ascii="Times New Roman"/>
                <w:b w:val="false"/>
                <w:i w:val="false"/>
                <w:color w:val="000000"/>
                <w:sz w:val="20"/>
              </w:rPr>
              <w:t>
13.12.10. Номер помещения</w:t>
            </w:r>
            <w:r>
              <w:br/>
            </w:r>
            <w:r>
              <w:rPr>
                <w:rFonts w:ascii="Times New Roman"/>
                <w:b w:val="false"/>
                <w:i w:val="false"/>
                <w:color w:val="000000"/>
                <w:sz w:val="20"/>
              </w:rPr>
              <w:t>
(csdo:‌Room‌Number‌Id)</w:t>
            </w:r>
          </w:p>
          <w:bookmarkEnd w:id="82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2"/>
          <w:p>
            <w:pPr>
              <w:spacing w:after="20"/>
              <w:ind w:left="20"/>
              <w:jc w:val="both"/>
            </w:pPr>
            <w:r>
              <w:rPr>
                <w:rFonts w:ascii="Times New Roman"/>
                <w:b w:val="false"/>
                <w:i w:val="false"/>
                <w:color w:val="000000"/>
                <w:sz w:val="20"/>
              </w:rPr>
              <w:t>
13.12.11. Почтовый индекс</w:t>
            </w:r>
            <w:r>
              <w:br/>
            </w:r>
            <w:r>
              <w:rPr>
                <w:rFonts w:ascii="Times New Roman"/>
                <w:b w:val="false"/>
                <w:i w:val="false"/>
                <w:color w:val="000000"/>
                <w:sz w:val="20"/>
              </w:rPr>
              <w:t>
(csdo:‌Post‌Code)</w:t>
            </w:r>
          </w:p>
          <w:bookmarkEnd w:id="82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23"/>
          <w:p>
            <w:pPr>
              <w:spacing w:after="20"/>
              <w:ind w:left="20"/>
              <w:jc w:val="both"/>
            </w:pPr>
            <w:r>
              <w:rPr>
                <w:rFonts w:ascii="Times New Roman"/>
                <w:b w:val="false"/>
                <w:i w:val="false"/>
                <w:color w:val="000000"/>
                <w:sz w:val="20"/>
              </w:rPr>
              <w:t>
13.12.12. Номер абонентского ящика</w:t>
            </w:r>
            <w:r>
              <w:br/>
            </w:r>
            <w:r>
              <w:rPr>
                <w:rFonts w:ascii="Times New Roman"/>
                <w:b w:val="false"/>
                <w:i w:val="false"/>
                <w:color w:val="000000"/>
                <w:sz w:val="20"/>
              </w:rPr>
              <w:t>
(csdo:‌Post‌Office‌Box‌Id)</w:t>
            </w:r>
          </w:p>
          <w:bookmarkEnd w:id="82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24"/>
          <w:p>
            <w:pPr>
              <w:spacing w:after="20"/>
              <w:ind w:left="20"/>
              <w:jc w:val="both"/>
            </w:pPr>
            <w:r>
              <w:rPr>
                <w:rFonts w:ascii="Times New Roman"/>
                <w:b w:val="false"/>
                <w:i w:val="false"/>
                <w:color w:val="000000"/>
                <w:sz w:val="20"/>
              </w:rPr>
              <w:t>
13.13. Контактный реквизит</w:t>
            </w:r>
            <w:r>
              <w:br/>
            </w:r>
            <w:r>
              <w:rPr>
                <w:rFonts w:ascii="Times New Roman"/>
                <w:b w:val="false"/>
                <w:i w:val="false"/>
                <w:color w:val="000000"/>
                <w:sz w:val="20"/>
              </w:rPr>
              <w:t>
(ccdo:‌Communication‌Details)</w:t>
            </w:r>
          </w:p>
          <w:bookmarkEnd w:id="82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реквизит "Контактный реквизит (ccdo:‌Communication‌Details)" не должен быть заполнен, иначе реквизит "Контактный реквизит (ccdo:‌Communication‌Details)"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25"/>
          <w:p>
            <w:pPr>
              <w:spacing w:after="20"/>
              <w:ind w:left="20"/>
              <w:jc w:val="both"/>
            </w:pPr>
            <w:r>
              <w:rPr>
                <w:rFonts w:ascii="Times New Roman"/>
                <w:b w:val="false"/>
                <w:i w:val="false"/>
                <w:color w:val="000000"/>
                <w:sz w:val="20"/>
              </w:rPr>
              <w:t>
13.13.1. Код вида связи</w:t>
            </w:r>
            <w:r>
              <w:br/>
            </w:r>
            <w:r>
              <w:rPr>
                <w:rFonts w:ascii="Times New Roman"/>
                <w:b w:val="false"/>
                <w:i w:val="false"/>
                <w:color w:val="000000"/>
                <w:sz w:val="20"/>
              </w:rPr>
              <w:t>
(csdo:‌Communication‌Channel‌Code)</w:t>
            </w:r>
          </w:p>
          <w:bookmarkEnd w:id="82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26"/>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82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27"/>
          <w:p>
            <w:pPr>
              <w:spacing w:after="20"/>
              <w:ind w:left="20"/>
              <w:jc w:val="both"/>
            </w:pPr>
            <w:r>
              <w:rPr>
                <w:rFonts w:ascii="Times New Roman"/>
                <w:b w:val="false"/>
                <w:i w:val="false"/>
                <w:color w:val="000000"/>
                <w:sz w:val="20"/>
              </w:rPr>
              <w:t>
13.13.2. Наименование вида связи</w:t>
            </w:r>
            <w:r>
              <w:br/>
            </w:r>
            <w:r>
              <w:rPr>
                <w:rFonts w:ascii="Times New Roman"/>
                <w:b w:val="false"/>
                <w:i w:val="false"/>
                <w:color w:val="000000"/>
                <w:sz w:val="20"/>
              </w:rPr>
              <w:t>
(csdo:‌Communication‌Channel‌Name)</w:t>
            </w:r>
          </w:p>
          <w:bookmarkEnd w:id="82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28"/>
          <w:p>
            <w:pPr>
              <w:spacing w:after="20"/>
              <w:ind w:left="20"/>
              <w:jc w:val="both"/>
            </w:pPr>
            <w:r>
              <w:rPr>
                <w:rFonts w:ascii="Times New Roman"/>
                <w:b w:val="false"/>
                <w:i w:val="false"/>
                <w:color w:val="000000"/>
                <w:sz w:val="20"/>
              </w:rPr>
              <w:t>
13.13.3. Идентификатор канала связи</w:t>
            </w:r>
            <w:r>
              <w:br/>
            </w:r>
            <w:r>
              <w:rPr>
                <w:rFonts w:ascii="Times New Roman"/>
                <w:b w:val="false"/>
                <w:i w:val="false"/>
                <w:color w:val="000000"/>
                <w:sz w:val="20"/>
              </w:rPr>
              <w:t>
(csdo:‌Communication‌Channel‌Id)</w:t>
            </w:r>
          </w:p>
          <w:bookmarkEnd w:id="82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29"/>
          <w:p>
            <w:pPr>
              <w:spacing w:after="20"/>
              <w:ind w:left="20"/>
              <w:jc w:val="both"/>
            </w:pPr>
            <w:r>
              <w:rPr>
                <w:rFonts w:ascii="Times New Roman"/>
                <w:b w:val="false"/>
                <w:i w:val="false"/>
                <w:color w:val="000000"/>
                <w:sz w:val="20"/>
              </w:rPr>
              <w:t>
13.14. Обособленное подразделение</w:t>
            </w:r>
            <w:r>
              <w:br/>
            </w:r>
            <w:r>
              <w:rPr>
                <w:rFonts w:ascii="Times New Roman"/>
                <w:b w:val="false"/>
                <w:i w:val="false"/>
                <w:color w:val="000000"/>
                <w:sz w:val="20"/>
              </w:rPr>
              <w:t>
(cacdo:‌Subject‌Branch‌Details)</w:t>
            </w:r>
          </w:p>
          <w:bookmarkEnd w:id="82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при указании сведений о наименовании обособленного подразделения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30"/>
          <w:p>
            <w:pPr>
              <w:spacing w:after="20"/>
              <w:ind w:left="20"/>
              <w:jc w:val="both"/>
            </w:pPr>
            <w:r>
              <w:rPr>
                <w:rFonts w:ascii="Times New Roman"/>
                <w:b w:val="false"/>
                <w:i w:val="false"/>
                <w:color w:val="000000"/>
                <w:sz w:val="20"/>
              </w:rPr>
              <w:t>
13.14.1. Код страны</w:t>
            </w:r>
            <w:r>
              <w:br/>
            </w:r>
            <w:r>
              <w:rPr>
                <w:rFonts w:ascii="Times New Roman"/>
                <w:b w:val="false"/>
                <w:i w:val="false"/>
                <w:color w:val="000000"/>
                <w:sz w:val="20"/>
              </w:rPr>
              <w:t>
(csdo:‌Unified‌Country‌Code)</w:t>
            </w:r>
          </w:p>
          <w:bookmarkEnd w:id="83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3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3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32"/>
          <w:p>
            <w:pPr>
              <w:spacing w:after="20"/>
              <w:ind w:left="20"/>
              <w:jc w:val="both"/>
            </w:pPr>
            <w:r>
              <w:rPr>
                <w:rFonts w:ascii="Times New Roman"/>
                <w:b w:val="false"/>
                <w:i w:val="false"/>
                <w:color w:val="000000"/>
                <w:sz w:val="20"/>
              </w:rPr>
              <w:t>
13.14.2. Наименование субъекта</w:t>
            </w:r>
            <w:r>
              <w:br/>
            </w:r>
            <w:r>
              <w:rPr>
                <w:rFonts w:ascii="Times New Roman"/>
                <w:b w:val="false"/>
                <w:i w:val="false"/>
                <w:color w:val="000000"/>
                <w:sz w:val="20"/>
              </w:rPr>
              <w:t>
(csdo:‌Subject‌Name)</w:t>
            </w:r>
          </w:p>
          <w:bookmarkEnd w:id="83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(при их наличии)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33"/>
          <w:p>
            <w:pPr>
              <w:spacing w:after="20"/>
              <w:ind w:left="20"/>
              <w:jc w:val="both"/>
            </w:pPr>
            <w:r>
              <w:rPr>
                <w:rFonts w:ascii="Times New Roman"/>
                <w:b w:val="false"/>
                <w:i w:val="false"/>
                <w:color w:val="000000"/>
                <w:sz w:val="20"/>
              </w:rPr>
              <w:t>
13.14.3. Краткое наименование субъекта</w:t>
            </w:r>
            <w:r>
              <w:br/>
            </w:r>
            <w:r>
              <w:rPr>
                <w:rFonts w:ascii="Times New Roman"/>
                <w:b w:val="false"/>
                <w:i w:val="false"/>
                <w:color w:val="000000"/>
                <w:sz w:val="20"/>
              </w:rPr>
              <w:t>
(csdo:‌Subject‌Brief‌Name)</w:t>
            </w:r>
          </w:p>
          <w:bookmarkEnd w:id="83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(при их наличии)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34"/>
          <w:p>
            <w:pPr>
              <w:spacing w:after="20"/>
              <w:ind w:left="20"/>
              <w:jc w:val="both"/>
            </w:pPr>
            <w:r>
              <w:rPr>
                <w:rFonts w:ascii="Times New Roman"/>
                <w:b w:val="false"/>
                <w:i w:val="false"/>
                <w:color w:val="000000"/>
                <w:sz w:val="20"/>
              </w:rPr>
              <w:t>
13.14.4. Код организационно-правовой формы</w:t>
            </w:r>
            <w:r>
              <w:br/>
            </w:r>
            <w:r>
              <w:rPr>
                <w:rFonts w:ascii="Times New Roman"/>
                <w:b w:val="false"/>
                <w:i w:val="false"/>
                <w:color w:val="000000"/>
                <w:sz w:val="20"/>
              </w:rPr>
              <w:t>
(csdo:‌Business‌Entity‌Type‌Code)</w:t>
            </w:r>
          </w:p>
          <w:bookmarkEnd w:id="83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3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3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36"/>
          <w:p>
            <w:pPr>
              <w:spacing w:after="20"/>
              <w:ind w:left="20"/>
              <w:jc w:val="both"/>
            </w:pPr>
            <w:r>
              <w:rPr>
                <w:rFonts w:ascii="Times New Roman"/>
                <w:b w:val="false"/>
                <w:i w:val="false"/>
                <w:color w:val="000000"/>
                <w:sz w:val="20"/>
              </w:rPr>
              <w:t>
13.14.5. Наименование организационно-правовой формы</w:t>
            </w:r>
            <w:r>
              <w:br/>
            </w:r>
            <w:r>
              <w:rPr>
                <w:rFonts w:ascii="Times New Roman"/>
                <w:b w:val="false"/>
                <w:i w:val="false"/>
                <w:color w:val="000000"/>
                <w:sz w:val="20"/>
              </w:rPr>
              <w:t>
(csdo:‌Business‌Entity‌Type‌Name)</w:t>
            </w:r>
          </w:p>
          <w:bookmarkEnd w:id="83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37"/>
          <w:p>
            <w:pPr>
              <w:spacing w:after="20"/>
              <w:ind w:left="20"/>
              <w:jc w:val="both"/>
            </w:pPr>
            <w:r>
              <w:rPr>
                <w:rFonts w:ascii="Times New Roman"/>
                <w:b w:val="false"/>
                <w:i w:val="false"/>
                <w:color w:val="000000"/>
                <w:sz w:val="20"/>
              </w:rPr>
              <w:t>
13.14.6. Идентификатор хозяйствующего субъекта</w:t>
            </w:r>
            <w:r>
              <w:br/>
            </w:r>
            <w:r>
              <w:rPr>
                <w:rFonts w:ascii="Times New Roman"/>
                <w:b w:val="false"/>
                <w:i w:val="false"/>
                <w:color w:val="000000"/>
                <w:sz w:val="20"/>
              </w:rPr>
              <w:t>
(csdo:‌Business‌Entity‌Id)</w:t>
            </w:r>
          </w:p>
          <w:bookmarkEnd w:id="83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38"/>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83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39"/>
          <w:p>
            <w:pPr>
              <w:spacing w:after="20"/>
              <w:ind w:left="20"/>
              <w:jc w:val="both"/>
            </w:pPr>
            <w:r>
              <w:rPr>
                <w:rFonts w:ascii="Times New Roman"/>
                <w:b w:val="false"/>
                <w:i w:val="false"/>
                <w:color w:val="000000"/>
                <w:sz w:val="20"/>
              </w:rPr>
              <w:t>
13.14.7. Уникальный идентификационный таможенный номер</w:t>
            </w:r>
            <w:r>
              <w:br/>
            </w:r>
            <w:r>
              <w:rPr>
                <w:rFonts w:ascii="Times New Roman"/>
                <w:b w:val="false"/>
                <w:i w:val="false"/>
                <w:color w:val="000000"/>
                <w:sz w:val="20"/>
              </w:rPr>
              <w:t>
(casdo:‌CAUnique‌Customs‌Number‌Id)</w:t>
            </w:r>
          </w:p>
          <w:bookmarkEnd w:id="83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4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84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4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84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42"/>
          <w:p>
            <w:pPr>
              <w:spacing w:after="20"/>
              <w:ind w:left="20"/>
              <w:jc w:val="both"/>
            </w:pPr>
            <w:r>
              <w:rPr>
                <w:rFonts w:ascii="Times New Roman"/>
                <w:b w:val="false"/>
                <w:i w:val="false"/>
                <w:color w:val="000000"/>
                <w:sz w:val="20"/>
              </w:rPr>
              <w:t>
13.14.8. Идентификатор налогоплательщика</w:t>
            </w:r>
            <w:r>
              <w:br/>
            </w:r>
            <w:r>
              <w:rPr>
                <w:rFonts w:ascii="Times New Roman"/>
                <w:b w:val="false"/>
                <w:i w:val="false"/>
                <w:color w:val="000000"/>
                <w:sz w:val="20"/>
              </w:rPr>
              <w:t>
(csdo:‌Taxpayer‌Id)</w:t>
            </w:r>
          </w:p>
          <w:bookmarkEnd w:id="842"/>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43"/>
          <w:p>
            <w:pPr>
              <w:spacing w:after="20"/>
              <w:ind w:left="20"/>
              <w:jc w:val="both"/>
            </w:pPr>
            <w:r>
              <w:rPr>
                <w:rFonts w:ascii="Times New Roman"/>
                <w:b w:val="false"/>
                <w:i w:val="false"/>
                <w:color w:val="000000"/>
                <w:sz w:val="20"/>
              </w:rPr>
              <w:t>
13.14.9. Код причины постановки на учет</w:t>
            </w:r>
            <w:r>
              <w:br/>
            </w:r>
            <w:r>
              <w:rPr>
                <w:rFonts w:ascii="Times New Roman"/>
                <w:b w:val="false"/>
                <w:i w:val="false"/>
                <w:color w:val="000000"/>
                <w:sz w:val="20"/>
              </w:rPr>
              <w:t>
(csdo:‌Tax‌Registration‌Reason‌Code)</w:t>
            </w:r>
          </w:p>
          <w:bookmarkEnd w:id="84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"Код причины постановки на учет (csdo:‌Tax‌Registration‌Reason‌Code)"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44"/>
          <w:p>
            <w:pPr>
              <w:spacing w:after="20"/>
              <w:ind w:left="20"/>
              <w:jc w:val="both"/>
            </w:pPr>
            <w:r>
              <w:rPr>
                <w:rFonts w:ascii="Times New Roman"/>
                <w:b w:val="false"/>
                <w:i w:val="false"/>
                <w:color w:val="000000"/>
                <w:sz w:val="20"/>
              </w:rPr>
              <w:t>
13.14.10. Адрес</w:t>
            </w:r>
            <w:r>
              <w:br/>
            </w:r>
            <w:r>
              <w:rPr>
                <w:rFonts w:ascii="Times New Roman"/>
                <w:b w:val="false"/>
                <w:i w:val="false"/>
                <w:color w:val="000000"/>
                <w:sz w:val="20"/>
              </w:rPr>
              <w:t>
(ccdo:‌Subject‌Address‌Details)</w:t>
            </w:r>
          </w:p>
          <w:bookmarkEnd w:id="84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45"/>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84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46"/>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84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4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4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48"/>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84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49"/>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84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50"/>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85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51"/>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85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52"/>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85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53"/>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85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54"/>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85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55"/>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85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56"/>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85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57"/>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85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58"/>
          <w:p>
            <w:pPr>
              <w:spacing w:after="20"/>
              <w:ind w:left="20"/>
              <w:jc w:val="both"/>
            </w:pPr>
            <w:r>
              <w:rPr>
                <w:rFonts w:ascii="Times New Roman"/>
                <w:b w:val="false"/>
                <w:i w:val="false"/>
                <w:color w:val="000000"/>
                <w:sz w:val="20"/>
              </w:rPr>
              <w:t>
13.14.11. Контактный реквизит</w:t>
            </w:r>
            <w:r>
              <w:br/>
            </w:r>
            <w:r>
              <w:rPr>
                <w:rFonts w:ascii="Times New Roman"/>
                <w:b w:val="false"/>
                <w:i w:val="false"/>
                <w:color w:val="000000"/>
                <w:sz w:val="20"/>
              </w:rPr>
              <w:t>
(ccdo:‌Communication‌Details)</w:t>
            </w:r>
          </w:p>
          <w:bookmarkEnd w:id="85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59"/>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85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60"/>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86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61"/>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86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62"/>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86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63"/>
          <w:p>
            <w:pPr>
              <w:spacing w:after="20"/>
              <w:ind w:left="20"/>
              <w:jc w:val="both"/>
            </w:pPr>
            <w:r>
              <w:rPr>
                <w:rFonts w:ascii="Times New Roman"/>
                <w:b w:val="false"/>
                <w:i w:val="false"/>
                <w:color w:val="000000"/>
                <w:sz w:val="20"/>
              </w:rPr>
              <w:t>
13.15. Признак совпадения сведений</w:t>
            </w:r>
            <w:r>
              <w:br/>
            </w:r>
            <w:r>
              <w:rPr>
                <w:rFonts w:ascii="Times New Roman"/>
                <w:b w:val="false"/>
                <w:i w:val="false"/>
                <w:color w:val="000000"/>
                <w:sz w:val="20"/>
              </w:rPr>
              <w:t>
(casdo:‌Equal‌Indicator)</w:t>
            </w:r>
          </w:p>
          <w:bookmarkEnd w:id="86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64"/>
          <w:p>
            <w:pPr>
              <w:spacing w:after="20"/>
              <w:ind w:left="20"/>
              <w:jc w:val="both"/>
            </w:pPr>
            <w:r>
              <w:rPr>
                <w:rFonts w:ascii="Times New Roman"/>
                <w:b w:val="false"/>
                <w:i w:val="false"/>
                <w:color w:val="000000"/>
                <w:sz w:val="20"/>
              </w:rPr>
              <w:t>
13.16. Код учреждения обмена (подачи) международных почтовых отправлений</w:t>
            </w:r>
            <w:r>
              <w:br/>
            </w:r>
            <w:r>
              <w:rPr>
                <w:rFonts w:ascii="Times New Roman"/>
                <w:b w:val="false"/>
                <w:i w:val="false"/>
                <w:color w:val="000000"/>
                <w:sz w:val="20"/>
              </w:rPr>
              <w:t>
(casdo:‌Exchange‌Post‌Office‌Code)</w:t>
            </w:r>
          </w:p>
          <w:bookmarkEnd w:id="86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65"/>
          <w:p>
            <w:pPr>
              <w:spacing w:after="20"/>
              <w:ind w:left="20"/>
              <w:jc w:val="both"/>
            </w:pPr>
            <w:r>
              <w:rPr>
                <w:rFonts w:ascii="Times New Roman"/>
                <w:b w:val="false"/>
                <w:i w:val="false"/>
                <w:color w:val="000000"/>
                <w:sz w:val="20"/>
              </w:rPr>
              <w:t>
13.17. Код особенности указанных сведений</w:t>
            </w:r>
            <w:r>
              <w:br/>
            </w:r>
            <w:r>
              <w:rPr>
                <w:rFonts w:ascii="Times New Roman"/>
                <w:b w:val="false"/>
                <w:i w:val="false"/>
                <w:color w:val="000000"/>
                <w:sz w:val="20"/>
              </w:rPr>
              <w:t>
(casdo:‌Subject‌Additional‌Code)</w:t>
            </w:r>
          </w:p>
          <w:bookmarkEnd w:id="86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66"/>
          <w:p>
            <w:pPr>
              <w:spacing w:after="20"/>
              <w:ind w:left="20"/>
              <w:jc w:val="both"/>
            </w:pPr>
            <w:r>
              <w:rPr>
                <w:rFonts w:ascii="Times New Roman"/>
                <w:b w:val="false"/>
                <w:i w:val="false"/>
                <w:color w:val="000000"/>
                <w:sz w:val="20"/>
              </w:rPr>
              <w:t>
14. Декларант (заявитель)</w:t>
            </w:r>
            <w:r>
              <w:br/>
            </w:r>
            <w:r>
              <w:rPr>
                <w:rFonts w:ascii="Times New Roman"/>
                <w:b w:val="false"/>
                <w:i w:val="false"/>
                <w:color w:val="000000"/>
                <w:sz w:val="20"/>
              </w:rPr>
              <w:t>
(cacdo:‌Declarant‌Details)</w:t>
            </w:r>
          </w:p>
          <w:bookmarkEnd w:id="86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"Декларант (заявитель) (cacdo:‌Declarant‌Details)"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67"/>
          <w:p>
            <w:pPr>
              <w:spacing w:after="20"/>
              <w:ind w:left="20"/>
              <w:jc w:val="both"/>
            </w:pPr>
            <w:r>
              <w:rPr>
                <w:rFonts w:ascii="Times New Roman"/>
                <w:b w:val="false"/>
                <w:i w:val="false"/>
                <w:color w:val="000000"/>
                <w:sz w:val="20"/>
              </w:rPr>
              <w:t>
14.1. Код страны</w:t>
            </w:r>
            <w:r>
              <w:br/>
            </w:r>
            <w:r>
              <w:rPr>
                <w:rFonts w:ascii="Times New Roman"/>
                <w:b w:val="false"/>
                <w:i w:val="false"/>
                <w:color w:val="000000"/>
                <w:sz w:val="20"/>
              </w:rPr>
              <w:t>
(csdo:‌Unified‌Country‌Code)</w:t>
            </w:r>
          </w:p>
          <w:bookmarkEnd w:id="86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6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6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69"/>
          <w:p>
            <w:pPr>
              <w:spacing w:after="20"/>
              <w:ind w:left="20"/>
              <w:jc w:val="both"/>
            </w:pPr>
            <w:r>
              <w:rPr>
                <w:rFonts w:ascii="Times New Roman"/>
                <w:b w:val="false"/>
                <w:i w:val="false"/>
                <w:color w:val="000000"/>
                <w:sz w:val="20"/>
              </w:rPr>
              <w:t>
14.2. Наименование субъекта</w:t>
            </w:r>
            <w:r>
              <w:br/>
            </w:r>
            <w:r>
              <w:rPr>
                <w:rFonts w:ascii="Times New Roman"/>
                <w:b w:val="false"/>
                <w:i w:val="false"/>
                <w:color w:val="000000"/>
                <w:sz w:val="20"/>
              </w:rPr>
              <w:t>
(csdo:‌Subject‌Name)</w:t>
            </w:r>
          </w:p>
          <w:bookmarkEnd w:id="86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70"/>
          <w:p>
            <w:pPr>
              <w:spacing w:after="20"/>
              <w:ind w:left="20"/>
              <w:jc w:val="both"/>
            </w:pPr>
            <w:r>
              <w:rPr>
                <w:rFonts w:ascii="Times New Roman"/>
                <w:b w:val="false"/>
                <w:i w:val="false"/>
                <w:color w:val="000000"/>
                <w:sz w:val="20"/>
              </w:rPr>
              <w:t>
14.3. Краткое наименование субъекта</w:t>
            </w:r>
            <w:r>
              <w:br/>
            </w:r>
            <w:r>
              <w:rPr>
                <w:rFonts w:ascii="Times New Roman"/>
                <w:b w:val="false"/>
                <w:i w:val="false"/>
                <w:color w:val="000000"/>
                <w:sz w:val="20"/>
              </w:rPr>
              <w:t>
(csdo:‌Subject‌Brief‌Name)</w:t>
            </w:r>
          </w:p>
          <w:bookmarkEnd w:id="87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71"/>
          <w:p>
            <w:pPr>
              <w:spacing w:after="20"/>
              <w:ind w:left="20"/>
              <w:jc w:val="both"/>
            </w:pPr>
            <w:r>
              <w:rPr>
                <w:rFonts w:ascii="Times New Roman"/>
                <w:b w:val="false"/>
                <w:i w:val="false"/>
                <w:color w:val="000000"/>
                <w:sz w:val="20"/>
              </w:rPr>
              <w:t>
14.4. Код организационно-правовой формы</w:t>
            </w:r>
            <w:r>
              <w:br/>
            </w:r>
            <w:r>
              <w:rPr>
                <w:rFonts w:ascii="Times New Roman"/>
                <w:b w:val="false"/>
                <w:i w:val="false"/>
                <w:color w:val="000000"/>
                <w:sz w:val="20"/>
              </w:rPr>
              <w:t>
(csdo:‌Business‌Entity‌Type‌Code)</w:t>
            </w:r>
          </w:p>
          <w:bookmarkEnd w:id="87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7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7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73"/>
          <w:p>
            <w:pPr>
              <w:spacing w:after="20"/>
              <w:ind w:left="20"/>
              <w:jc w:val="both"/>
            </w:pPr>
            <w:r>
              <w:rPr>
                <w:rFonts w:ascii="Times New Roman"/>
                <w:b w:val="false"/>
                <w:i w:val="false"/>
                <w:color w:val="000000"/>
                <w:sz w:val="20"/>
              </w:rPr>
              <w:t>
14.5. Наименование организационно-правовой формы</w:t>
            </w:r>
            <w:r>
              <w:br/>
            </w:r>
            <w:r>
              <w:rPr>
                <w:rFonts w:ascii="Times New Roman"/>
                <w:b w:val="false"/>
                <w:i w:val="false"/>
                <w:color w:val="000000"/>
                <w:sz w:val="20"/>
              </w:rPr>
              <w:t>
(csdo:‌Business‌Entity‌Type‌Name)</w:t>
            </w:r>
          </w:p>
          <w:bookmarkEnd w:id="87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74"/>
          <w:p>
            <w:pPr>
              <w:spacing w:after="20"/>
              <w:ind w:left="20"/>
              <w:jc w:val="both"/>
            </w:pPr>
            <w:r>
              <w:rPr>
                <w:rFonts w:ascii="Times New Roman"/>
                <w:b w:val="false"/>
                <w:i w:val="false"/>
                <w:color w:val="000000"/>
                <w:sz w:val="20"/>
              </w:rPr>
              <w:t>
14.6. Идентификатор хозяйствующего субъекта</w:t>
            </w:r>
            <w:r>
              <w:br/>
            </w:r>
            <w:r>
              <w:rPr>
                <w:rFonts w:ascii="Times New Roman"/>
                <w:b w:val="false"/>
                <w:i w:val="false"/>
                <w:color w:val="000000"/>
                <w:sz w:val="20"/>
              </w:rPr>
              <w:t>
(csdo:‌Business‌Entity‌Id)</w:t>
            </w:r>
          </w:p>
          <w:bookmarkEnd w:id="874"/>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75"/>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875"/>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значение "6" –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76"/>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1 из значений:</w:t>
            </w:r>
            <w:r>
              <w:br/>
            </w:r>
            <w:r>
              <w:rPr>
                <w:rFonts w:ascii="Times New Roman"/>
                <w:b w:val="false"/>
                <w:i w:val="false"/>
                <w:color w:val="000000"/>
                <w:sz w:val="20"/>
              </w:rPr>
              <w:t>
1 – основной государственный регистрационный номер (ОГРН);</w:t>
            </w:r>
            <w:r>
              <w:br/>
            </w:r>
            <w:r>
              <w:rPr>
                <w:rFonts w:ascii="Times New Roman"/>
                <w:b w:val="false"/>
                <w:i w:val="false"/>
                <w:color w:val="000000"/>
                <w:sz w:val="20"/>
              </w:rPr>
              <w:t>2 – основной государственный регистрационный номер индивидуального предпринимателя (ОГРНИП)</w:t>
            </w:r>
          </w:p>
          <w:bookmarkEnd w:id="876"/>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77"/>
          <w:p>
            <w:pPr>
              <w:spacing w:after="20"/>
              <w:ind w:left="20"/>
              <w:jc w:val="both"/>
            </w:pPr>
            <w:r>
              <w:rPr>
                <w:rFonts w:ascii="Times New Roman"/>
                <w:b w:val="false"/>
                <w:i w:val="false"/>
                <w:color w:val="000000"/>
                <w:sz w:val="20"/>
              </w:rPr>
              <w:t>
14.7. Уникальный идентификационный таможенный номер</w:t>
            </w:r>
            <w:r>
              <w:br/>
            </w:r>
            <w:r>
              <w:rPr>
                <w:rFonts w:ascii="Times New Roman"/>
                <w:b w:val="false"/>
                <w:i w:val="false"/>
                <w:color w:val="000000"/>
                <w:sz w:val="20"/>
              </w:rPr>
              <w:t>
(casdo:‌CAUnique‌Customs‌Number‌Id)</w:t>
            </w:r>
          </w:p>
          <w:bookmarkEnd w:id="877"/>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78"/>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878"/>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идентификационный таможенный номер (ИТН) в соответствии с классификатором формирования идентификационного таможенного номера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79"/>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87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8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88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81"/>
          <w:p>
            <w:pPr>
              <w:spacing w:after="20"/>
              <w:ind w:left="20"/>
              <w:jc w:val="both"/>
            </w:pPr>
            <w:r>
              <w:rPr>
                <w:rFonts w:ascii="Times New Roman"/>
                <w:b w:val="false"/>
                <w:i w:val="false"/>
                <w:color w:val="000000"/>
                <w:sz w:val="20"/>
              </w:rPr>
              <w:t>
14.8. Идентификатор налогоплательщика</w:t>
            </w:r>
            <w:r>
              <w:br/>
            </w:r>
            <w:r>
              <w:rPr>
                <w:rFonts w:ascii="Times New Roman"/>
                <w:b w:val="false"/>
                <w:i w:val="false"/>
                <w:color w:val="000000"/>
                <w:sz w:val="20"/>
              </w:rPr>
              <w:t>
(csdo:‌Taxpayer‌Id)</w:t>
            </w:r>
          </w:p>
          <w:bookmarkEnd w:id="881"/>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82"/>
          <w:p>
            <w:pPr>
              <w:spacing w:after="20"/>
              <w:ind w:left="20"/>
              <w:jc w:val="both"/>
            </w:pPr>
            <w:r>
              <w:rPr>
                <w:rFonts w:ascii="Times New Roman"/>
                <w:b w:val="false"/>
                <w:i w:val="false"/>
                <w:color w:val="000000"/>
                <w:sz w:val="20"/>
              </w:rPr>
              <w:t>
14.9. Код причины постановки на учет</w:t>
            </w:r>
            <w:r>
              <w:br/>
            </w:r>
            <w:r>
              <w:rPr>
                <w:rFonts w:ascii="Times New Roman"/>
                <w:b w:val="false"/>
                <w:i w:val="false"/>
                <w:color w:val="000000"/>
                <w:sz w:val="20"/>
              </w:rPr>
              <w:t>
(csdo:‌Tax‌Registration‌Reason‌Code)</w:t>
            </w:r>
          </w:p>
          <w:bookmarkEnd w:id="88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83"/>
          <w:p>
            <w:pPr>
              <w:spacing w:after="20"/>
              <w:ind w:left="20"/>
              <w:jc w:val="both"/>
            </w:pPr>
            <w:r>
              <w:rPr>
                <w:rFonts w:ascii="Times New Roman"/>
                <w:b w:val="false"/>
                <w:i w:val="false"/>
                <w:color w:val="000000"/>
                <w:sz w:val="20"/>
              </w:rPr>
              <w:t>
14.10. Идентификатор физического лица</w:t>
            </w:r>
            <w:r>
              <w:br/>
            </w:r>
            <w:r>
              <w:rPr>
                <w:rFonts w:ascii="Times New Roman"/>
                <w:b w:val="false"/>
                <w:i w:val="false"/>
                <w:color w:val="000000"/>
                <w:sz w:val="20"/>
              </w:rPr>
              <w:t>
(casdo:‌Person‌Id)</w:t>
            </w:r>
          </w:p>
          <w:bookmarkEnd w:id="883"/>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 или уникальный идентификационный номер (УИН)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84"/>
          <w:p>
            <w:pPr>
              <w:spacing w:after="20"/>
              <w:ind w:left="20"/>
              <w:jc w:val="both"/>
            </w:pPr>
            <w:r>
              <w:rPr>
                <w:rFonts w:ascii="Times New Roman"/>
                <w:b w:val="false"/>
                <w:i w:val="false"/>
                <w:color w:val="000000"/>
                <w:sz w:val="20"/>
              </w:rPr>
              <w:t>
14.11. Удостоверение личности</w:t>
            </w:r>
            <w:r>
              <w:br/>
            </w:r>
            <w:r>
              <w:rPr>
                <w:rFonts w:ascii="Times New Roman"/>
                <w:b w:val="false"/>
                <w:i w:val="false"/>
                <w:color w:val="000000"/>
                <w:sz w:val="20"/>
              </w:rPr>
              <w:t>
(ccdo:‌Identity‌Doc‌V3‌Details)</w:t>
            </w:r>
          </w:p>
          <w:bookmarkEnd w:id="88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85"/>
          <w:p>
            <w:pPr>
              <w:spacing w:after="20"/>
              <w:ind w:left="20"/>
              <w:jc w:val="both"/>
            </w:pPr>
            <w:r>
              <w:rPr>
                <w:rFonts w:ascii="Times New Roman"/>
                <w:b w:val="false"/>
                <w:i w:val="false"/>
                <w:color w:val="000000"/>
                <w:sz w:val="20"/>
              </w:rPr>
              <w:t>
14.11.1. Код страны</w:t>
            </w:r>
            <w:r>
              <w:br/>
            </w:r>
            <w:r>
              <w:rPr>
                <w:rFonts w:ascii="Times New Roman"/>
                <w:b w:val="false"/>
                <w:i w:val="false"/>
                <w:color w:val="000000"/>
                <w:sz w:val="20"/>
              </w:rPr>
              <w:t>
(csdo:‌Unified‌Country‌Code)</w:t>
            </w:r>
          </w:p>
          <w:bookmarkEnd w:id="88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 выдавшей документ,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8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8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87"/>
          <w:p>
            <w:pPr>
              <w:spacing w:after="20"/>
              <w:ind w:left="20"/>
              <w:jc w:val="both"/>
            </w:pPr>
            <w:r>
              <w:rPr>
                <w:rFonts w:ascii="Times New Roman"/>
                <w:b w:val="false"/>
                <w:i w:val="false"/>
                <w:color w:val="000000"/>
                <w:sz w:val="20"/>
              </w:rPr>
              <w:t>
14.11.2. Код вида документа, удостоверяющего личность</w:t>
            </w:r>
            <w:r>
              <w:br/>
            </w:r>
            <w:r>
              <w:rPr>
                <w:rFonts w:ascii="Times New Roman"/>
                <w:b w:val="false"/>
                <w:i w:val="false"/>
                <w:color w:val="000000"/>
                <w:sz w:val="20"/>
              </w:rPr>
              <w:t>
(csdo:‌Identity‌Doc‌Kind‌Code)</w:t>
            </w:r>
          </w:p>
          <w:bookmarkEnd w:id="88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удостоверяющего личность, в соответствии с классификатором видов документов, удостоверяющих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8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8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89"/>
          <w:p>
            <w:pPr>
              <w:spacing w:after="20"/>
              <w:ind w:left="20"/>
              <w:jc w:val="both"/>
            </w:pPr>
            <w:r>
              <w:rPr>
                <w:rFonts w:ascii="Times New Roman"/>
                <w:b w:val="false"/>
                <w:i w:val="false"/>
                <w:color w:val="000000"/>
                <w:sz w:val="20"/>
              </w:rPr>
              <w:t>
14.11.3. Наименование вида документа</w:t>
            </w:r>
            <w:r>
              <w:br/>
            </w:r>
            <w:r>
              <w:rPr>
                <w:rFonts w:ascii="Times New Roman"/>
                <w:b w:val="false"/>
                <w:i w:val="false"/>
                <w:color w:val="000000"/>
                <w:sz w:val="20"/>
              </w:rPr>
              <w:t>
(csdo:‌Doc‌Kind‌Name)</w:t>
            </w:r>
          </w:p>
          <w:bookmarkEnd w:id="88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90"/>
          <w:p>
            <w:pPr>
              <w:spacing w:after="20"/>
              <w:ind w:left="20"/>
              <w:jc w:val="both"/>
            </w:pPr>
            <w:r>
              <w:rPr>
                <w:rFonts w:ascii="Times New Roman"/>
                <w:b w:val="false"/>
                <w:i w:val="false"/>
                <w:color w:val="000000"/>
                <w:sz w:val="20"/>
              </w:rPr>
              <w:t>
14.11.4. Серия документа</w:t>
            </w:r>
            <w:r>
              <w:br/>
            </w:r>
            <w:r>
              <w:rPr>
                <w:rFonts w:ascii="Times New Roman"/>
                <w:b w:val="false"/>
                <w:i w:val="false"/>
                <w:color w:val="000000"/>
                <w:sz w:val="20"/>
              </w:rPr>
              <w:t>
(csdo:‌Doc‌Series‌Id)</w:t>
            </w:r>
          </w:p>
          <w:bookmarkEnd w:id="89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91"/>
          <w:p>
            <w:pPr>
              <w:spacing w:after="20"/>
              <w:ind w:left="20"/>
              <w:jc w:val="both"/>
            </w:pPr>
            <w:r>
              <w:rPr>
                <w:rFonts w:ascii="Times New Roman"/>
                <w:b w:val="false"/>
                <w:i w:val="false"/>
                <w:color w:val="000000"/>
                <w:sz w:val="20"/>
              </w:rPr>
              <w:t>
14.11.5. Номер документа</w:t>
            </w:r>
            <w:r>
              <w:br/>
            </w:r>
            <w:r>
              <w:rPr>
                <w:rFonts w:ascii="Times New Roman"/>
                <w:b w:val="false"/>
                <w:i w:val="false"/>
                <w:color w:val="000000"/>
                <w:sz w:val="20"/>
              </w:rPr>
              <w:t>
(csdo:‌Doc‌Id)</w:t>
            </w:r>
          </w:p>
          <w:bookmarkEnd w:id="89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92"/>
          <w:p>
            <w:pPr>
              <w:spacing w:after="20"/>
              <w:ind w:left="20"/>
              <w:jc w:val="both"/>
            </w:pPr>
            <w:r>
              <w:rPr>
                <w:rFonts w:ascii="Times New Roman"/>
                <w:b w:val="false"/>
                <w:i w:val="false"/>
                <w:color w:val="000000"/>
                <w:sz w:val="20"/>
              </w:rPr>
              <w:t>
14.11.6. Дата документа</w:t>
            </w:r>
            <w:r>
              <w:br/>
            </w:r>
            <w:r>
              <w:rPr>
                <w:rFonts w:ascii="Times New Roman"/>
                <w:b w:val="false"/>
                <w:i w:val="false"/>
                <w:color w:val="000000"/>
                <w:sz w:val="20"/>
              </w:rPr>
              <w:t>
(csdo:‌Doc‌Creation‌Date)</w:t>
            </w:r>
          </w:p>
          <w:bookmarkEnd w:id="89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93"/>
          <w:p>
            <w:pPr>
              <w:spacing w:after="20"/>
              <w:ind w:left="20"/>
              <w:jc w:val="both"/>
            </w:pPr>
            <w:r>
              <w:rPr>
                <w:rFonts w:ascii="Times New Roman"/>
                <w:b w:val="false"/>
                <w:i w:val="false"/>
                <w:color w:val="000000"/>
                <w:sz w:val="20"/>
              </w:rPr>
              <w:t>
14.11.7. Дата истечения срока действия документа</w:t>
            </w:r>
            <w:r>
              <w:br/>
            </w:r>
            <w:r>
              <w:rPr>
                <w:rFonts w:ascii="Times New Roman"/>
                <w:b w:val="false"/>
                <w:i w:val="false"/>
                <w:color w:val="000000"/>
                <w:sz w:val="20"/>
              </w:rPr>
              <w:t>
(csdo:‌Doc‌Validity‌Date)</w:t>
            </w:r>
          </w:p>
          <w:bookmarkEnd w:id="89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94"/>
          <w:p>
            <w:pPr>
              <w:spacing w:after="20"/>
              <w:ind w:left="20"/>
              <w:jc w:val="both"/>
            </w:pPr>
            <w:r>
              <w:rPr>
                <w:rFonts w:ascii="Times New Roman"/>
                <w:b w:val="false"/>
                <w:i w:val="false"/>
                <w:color w:val="000000"/>
                <w:sz w:val="20"/>
              </w:rPr>
              <w:t>
14.11.8. Идентификатор уполномоченного органа государства-члена</w:t>
            </w:r>
            <w:r>
              <w:br/>
            </w:r>
            <w:r>
              <w:rPr>
                <w:rFonts w:ascii="Times New Roman"/>
                <w:b w:val="false"/>
                <w:i w:val="false"/>
                <w:color w:val="000000"/>
                <w:sz w:val="20"/>
              </w:rPr>
              <w:t>
(csdo:‌Authority‌Id)</w:t>
            </w:r>
          </w:p>
          <w:bookmarkEnd w:id="89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95"/>
          <w:p>
            <w:pPr>
              <w:spacing w:after="20"/>
              <w:ind w:left="20"/>
              <w:jc w:val="both"/>
            </w:pPr>
            <w:r>
              <w:rPr>
                <w:rFonts w:ascii="Times New Roman"/>
                <w:b w:val="false"/>
                <w:i w:val="false"/>
                <w:color w:val="000000"/>
                <w:sz w:val="20"/>
              </w:rPr>
              <w:t>
14.11.9. Наименование уполномоченного органа государства-члена</w:t>
            </w:r>
            <w:r>
              <w:br/>
            </w:r>
            <w:r>
              <w:rPr>
                <w:rFonts w:ascii="Times New Roman"/>
                <w:b w:val="false"/>
                <w:i w:val="false"/>
                <w:color w:val="000000"/>
                <w:sz w:val="20"/>
              </w:rPr>
              <w:t>
(csdo:‌Authority‌Name)</w:t>
            </w:r>
          </w:p>
          <w:bookmarkEnd w:id="89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96"/>
          <w:p>
            <w:pPr>
              <w:spacing w:after="20"/>
              <w:ind w:left="20"/>
              <w:jc w:val="both"/>
            </w:pPr>
            <w:r>
              <w:rPr>
                <w:rFonts w:ascii="Times New Roman"/>
                <w:b w:val="false"/>
                <w:i w:val="false"/>
                <w:color w:val="000000"/>
                <w:sz w:val="20"/>
              </w:rPr>
              <w:t>
14.12. Адрес</w:t>
            </w:r>
            <w:r>
              <w:br/>
            </w:r>
            <w:r>
              <w:rPr>
                <w:rFonts w:ascii="Times New Roman"/>
                <w:b w:val="false"/>
                <w:i w:val="false"/>
                <w:color w:val="000000"/>
                <w:sz w:val="20"/>
              </w:rPr>
              <w:t>
(ccdo:‌Subject‌Address‌Details)</w:t>
            </w:r>
          </w:p>
          <w:bookmarkEnd w:id="896"/>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декларант является юридическим лицом (организацией, не являющейся юридическим лицом), созданным в соответствии с законодательством государства-члена, и реквизит "Обособленное подразделение (cacdo:‌Subject‌Branch‌Details)" не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декларант является юридическим лицом (организацией, не являющейся юридическим лицом), созданным в соответствии с законодательством государства-члена, или реквизит "Обособленное подразделение (cacdo:‌Subject‌Branch‌Details)"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97"/>
          <w:p>
            <w:pPr>
              <w:spacing w:after="20"/>
              <w:ind w:left="20"/>
              <w:jc w:val="both"/>
            </w:pPr>
            <w:r>
              <w:rPr>
                <w:rFonts w:ascii="Times New Roman"/>
                <w:b w:val="false"/>
                <w:i w:val="false"/>
                <w:color w:val="000000"/>
                <w:sz w:val="20"/>
              </w:rPr>
              <w:t>
14.12.1. Код вида адреса</w:t>
            </w:r>
            <w:r>
              <w:br/>
            </w:r>
            <w:r>
              <w:rPr>
                <w:rFonts w:ascii="Times New Roman"/>
                <w:b w:val="false"/>
                <w:i w:val="false"/>
                <w:color w:val="000000"/>
                <w:sz w:val="20"/>
              </w:rPr>
              <w:t>
(csdo:‌Address‌Kind‌Code)</w:t>
            </w:r>
          </w:p>
          <w:bookmarkEnd w:id="89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98"/>
          <w:p>
            <w:pPr>
              <w:spacing w:after="20"/>
              <w:ind w:left="20"/>
              <w:jc w:val="both"/>
            </w:pPr>
            <w:r>
              <w:rPr>
                <w:rFonts w:ascii="Times New Roman"/>
                <w:b w:val="false"/>
                <w:i w:val="false"/>
                <w:color w:val="000000"/>
                <w:sz w:val="20"/>
              </w:rPr>
              <w:t>
14.12.2. Код страны</w:t>
            </w:r>
            <w:r>
              <w:br/>
            </w:r>
            <w:r>
              <w:rPr>
                <w:rFonts w:ascii="Times New Roman"/>
                <w:b w:val="false"/>
                <w:i w:val="false"/>
                <w:color w:val="000000"/>
                <w:sz w:val="20"/>
              </w:rPr>
              <w:t>
(csdo:‌Unified‌Country‌Code)</w:t>
            </w:r>
          </w:p>
          <w:bookmarkEnd w:id="89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9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9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00"/>
          <w:p>
            <w:pPr>
              <w:spacing w:after="20"/>
              <w:ind w:left="20"/>
              <w:jc w:val="both"/>
            </w:pPr>
            <w:r>
              <w:rPr>
                <w:rFonts w:ascii="Times New Roman"/>
                <w:b w:val="false"/>
                <w:i w:val="false"/>
                <w:color w:val="000000"/>
                <w:sz w:val="20"/>
              </w:rPr>
              <w:t>
14.12.3. Код территории</w:t>
            </w:r>
            <w:r>
              <w:br/>
            </w:r>
            <w:r>
              <w:rPr>
                <w:rFonts w:ascii="Times New Roman"/>
                <w:b w:val="false"/>
                <w:i w:val="false"/>
                <w:color w:val="000000"/>
                <w:sz w:val="20"/>
              </w:rPr>
              <w:t>
(csdo:‌Territory‌Code)</w:t>
            </w:r>
          </w:p>
          <w:bookmarkEnd w:id="900"/>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01"/>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901"/>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02"/>
          <w:p>
            <w:pPr>
              <w:spacing w:after="20"/>
              <w:ind w:left="20"/>
              <w:jc w:val="both"/>
            </w:pPr>
            <w:r>
              <w:rPr>
                <w:rFonts w:ascii="Times New Roman"/>
                <w:b w:val="false"/>
                <w:i w:val="false"/>
                <w:color w:val="000000"/>
                <w:sz w:val="20"/>
              </w:rPr>
              <w:t>
14.12.4. Регион</w:t>
            </w:r>
            <w:r>
              <w:br/>
            </w:r>
            <w:r>
              <w:rPr>
                <w:rFonts w:ascii="Times New Roman"/>
                <w:b w:val="false"/>
                <w:i w:val="false"/>
                <w:color w:val="000000"/>
                <w:sz w:val="20"/>
              </w:rPr>
              <w:t>
(csdo:‌Region‌Name)</w:t>
            </w:r>
          </w:p>
          <w:bookmarkEnd w:id="90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03"/>
          <w:p>
            <w:pPr>
              <w:spacing w:after="20"/>
              <w:ind w:left="20"/>
              <w:jc w:val="both"/>
            </w:pPr>
            <w:r>
              <w:rPr>
                <w:rFonts w:ascii="Times New Roman"/>
                <w:b w:val="false"/>
                <w:i w:val="false"/>
                <w:color w:val="000000"/>
                <w:sz w:val="20"/>
              </w:rPr>
              <w:t>
14.12.5. Район</w:t>
            </w:r>
            <w:r>
              <w:br/>
            </w:r>
            <w:r>
              <w:rPr>
                <w:rFonts w:ascii="Times New Roman"/>
                <w:b w:val="false"/>
                <w:i w:val="false"/>
                <w:color w:val="000000"/>
                <w:sz w:val="20"/>
              </w:rPr>
              <w:t>
(csdo:‌District‌Name)</w:t>
            </w:r>
          </w:p>
          <w:bookmarkEnd w:id="90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04"/>
          <w:p>
            <w:pPr>
              <w:spacing w:after="20"/>
              <w:ind w:left="20"/>
              <w:jc w:val="both"/>
            </w:pPr>
            <w:r>
              <w:rPr>
                <w:rFonts w:ascii="Times New Roman"/>
                <w:b w:val="false"/>
                <w:i w:val="false"/>
                <w:color w:val="000000"/>
                <w:sz w:val="20"/>
              </w:rPr>
              <w:t>
14.12.6. Город</w:t>
            </w:r>
            <w:r>
              <w:br/>
            </w:r>
            <w:r>
              <w:rPr>
                <w:rFonts w:ascii="Times New Roman"/>
                <w:b w:val="false"/>
                <w:i w:val="false"/>
                <w:color w:val="000000"/>
                <w:sz w:val="20"/>
              </w:rPr>
              <w:t>
(csdo:‌City‌Name)</w:t>
            </w:r>
          </w:p>
          <w:bookmarkEnd w:id="90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05"/>
          <w:p>
            <w:pPr>
              <w:spacing w:after="20"/>
              <w:ind w:left="20"/>
              <w:jc w:val="both"/>
            </w:pPr>
            <w:r>
              <w:rPr>
                <w:rFonts w:ascii="Times New Roman"/>
                <w:b w:val="false"/>
                <w:i w:val="false"/>
                <w:color w:val="000000"/>
                <w:sz w:val="20"/>
              </w:rPr>
              <w:t>
14.12.7. Населенный пункт</w:t>
            </w:r>
            <w:r>
              <w:br/>
            </w:r>
            <w:r>
              <w:rPr>
                <w:rFonts w:ascii="Times New Roman"/>
                <w:b w:val="false"/>
                <w:i w:val="false"/>
                <w:color w:val="000000"/>
                <w:sz w:val="20"/>
              </w:rPr>
              <w:t>
(csdo:‌Settlement‌Name)</w:t>
            </w:r>
          </w:p>
          <w:bookmarkEnd w:id="90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06"/>
          <w:p>
            <w:pPr>
              <w:spacing w:after="20"/>
              <w:ind w:left="20"/>
              <w:jc w:val="both"/>
            </w:pPr>
            <w:r>
              <w:rPr>
                <w:rFonts w:ascii="Times New Roman"/>
                <w:b w:val="false"/>
                <w:i w:val="false"/>
                <w:color w:val="000000"/>
                <w:sz w:val="20"/>
              </w:rPr>
              <w:t>
14.12.8. Улица</w:t>
            </w:r>
            <w:r>
              <w:br/>
            </w:r>
            <w:r>
              <w:rPr>
                <w:rFonts w:ascii="Times New Roman"/>
                <w:b w:val="false"/>
                <w:i w:val="false"/>
                <w:color w:val="000000"/>
                <w:sz w:val="20"/>
              </w:rPr>
              <w:t>
(csdo:‌Street‌Name)</w:t>
            </w:r>
          </w:p>
          <w:bookmarkEnd w:id="90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07"/>
          <w:p>
            <w:pPr>
              <w:spacing w:after="20"/>
              <w:ind w:left="20"/>
              <w:jc w:val="both"/>
            </w:pPr>
            <w:r>
              <w:rPr>
                <w:rFonts w:ascii="Times New Roman"/>
                <w:b w:val="false"/>
                <w:i w:val="false"/>
                <w:color w:val="000000"/>
                <w:sz w:val="20"/>
              </w:rPr>
              <w:t>
14.12.9. Номер дома</w:t>
            </w:r>
            <w:r>
              <w:br/>
            </w:r>
            <w:r>
              <w:rPr>
                <w:rFonts w:ascii="Times New Roman"/>
                <w:b w:val="false"/>
                <w:i w:val="false"/>
                <w:color w:val="000000"/>
                <w:sz w:val="20"/>
              </w:rPr>
              <w:t>
(csdo:‌Building‌Number‌Id)</w:t>
            </w:r>
          </w:p>
          <w:bookmarkEnd w:id="90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08"/>
          <w:p>
            <w:pPr>
              <w:spacing w:after="20"/>
              <w:ind w:left="20"/>
              <w:jc w:val="both"/>
            </w:pPr>
            <w:r>
              <w:rPr>
                <w:rFonts w:ascii="Times New Roman"/>
                <w:b w:val="false"/>
                <w:i w:val="false"/>
                <w:color w:val="000000"/>
                <w:sz w:val="20"/>
              </w:rPr>
              <w:t>
14.12.10. Номер помещения</w:t>
            </w:r>
            <w:r>
              <w:br/>
            </w:r>
            <w:r>
              <w:rPr>
                <w:rFonts w:ascii="Times New Roman"/>
                <w:b w:val="false"/>
                <w:i w:val="false"/>
                <w:color w:val="000000"/>
                <w:sz w:val="20"/>
              </w:rPr>
              <w:t>
(csdo:‌Room‌Number‌Id)</w:t>
            </w:r>
          </w:p>
          <w:bookmarkEnd w:id="90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09"/>
          <w:p>
            <w:pPr>
              <w:spacing w:after="20"/>
              <w:ind w:left="20"/>
              <w:jc w:val="both"/>
            </w:pPr>
            <w:r>
              <w:rPr>
                <w:rFonts w:ascii="Times New Roman"/>
                <w:b w:val="false"/>
                <w:i w:val="false"/>
                <w:color w:val="000000"/>
                <w:sz w:val="20"/>
              </w:rPr>
              <w:t>
14.12.11. Почтовый индекс</w:t>
            </w:r>
            <w:r>
              <w:br/>
            </w:r>
            <w:r>
              <w:rPr>
                <w:rFonts w:ascii="Times New Roman"/>
                <w:b w:val="false"/>
                <w:i w:val="false"/>
                <w:color w:val="000000"/>
                <w:sz w:val="20"/>
              </w:rPr>
              <w:t>
(csdo:‌Post‌Code)</w:t>
            </w:r>
          </w:p>
          <w:bookmarkEnd w:id="90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10"/>
          <w:p>
            <w:pPr>
              <w:spacing w:after="20"/>
              <w:ind w:left="20"/>
              <w:jc w:val="both"/>
            </w:pPr>
            <w:r>
              <w:rPr>
                <w:rFonts w:ascii="Times New Roman"/>
                <w:b w:val="false"/>
                <w:i w:val="false"/>
                <w:color w:val="000000"/>
                <w:sz w:val="20"/>
              </w:rPr>
              <w:t>
14.12.12. Номер абонентского ящика</w:t>
            </w:r>
            <w:r>
              <w:br/>
            </w:r>
            <w:r>
              <w:rPr>
                <w:rFonts w:ascii="Times New Roman"/>
                <w:b w:val="false"/>
                <w:i w:val="false"/>
                <w:color w:val="000000"/>
                <w:sz w:val="20"/>
              </w:rPr>
              <w:t>
(csdo:‌Post‌Office‌Box‌Id)</w:t>
            </w:r>
          </w:p>
          <w:bookmarkEnd w:id="91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11"/>
          <w:p>
            <w:pPr>
              <w:spacing w:after="20"/>
              <w:ind w:left="20"/>
              <w:jc w:val="both"/>
            </w:pPr>
            <w:r>
              <w:rPr>
                <w:rFonts w:ascii="Times New Roman"/>
                <w:b w:val="false"/>
                <w:i w:val="false"/>
                <w:color w:val="000000"/>
                <w:sz w:val="20"/>
              </w:rPr>
              <w:t>
14.13. Контактный реквизит</w:t>
            </w:r>
            <w:r>
              <w:br/>
            </w:r>
            <w:r>
              <w:rPr>
                <w:rFonts w:ascii="Times New Roman"/>
                <w:b w:val="false"/>
                <w:i w:val="false"/>
                <w:color w:val="000000"/>
                <w:sz w:val="20"/>
              </w:rPr>
              <w:t>
(ccdo:‌Communication‌Details)</w:t>
            </w:r>
          </w:p>
          <w:bookmarkEnd w:id="91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реквизит "Контактный реквизит (ccdo:‌Communication‌Details)" не должен быть заполнен, иначе реквизит "Контактный реквизит (ccdo:‌Communication‌Details)"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12"/>
          <w:p>
            <w:pPr>
              <w:spacing w:after="20"/>
              <w:ind w:left="20"/>
              <w:jc w:val="both"/>
            </w:pPr>
            <w:r>
              <w:rPr>
                <w:rFonts w:ascii="Times New Roman"/>
                <w:b w:val="false"/>
                <w:i w:val="false"/>
                <w:color w:val="000000"/>
                <w:sz w:val="20"/>
              </w:rPr>
              <w:t>
14.13.1. Код вида связи</w:t>
            </w:r>
            <w:r>
              <w:br/>
            </w:r>
            <w:r>
              <w:rPr>
                <w:rFonts w:ascii="Times New Roman"/>
                <w:b w:val="false"/>
                <w:i w:val="false"/>
                <w:color w:val="000000"/>
                <w:sz w:val="20"/>
              </w:rPr>
              <w:t>
(csdo:‌Communication‌Channel‌Code)</w:t>
            </w:r>
          </w:p>
          <w:bookmarkEnd w:id="91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13"/>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91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14"/>
          <w:p>
            <w:pPr>
              <w:spacing w:after="20"/>
              <w:ind w:left="20"/>
              <w:jc w:val="both"/>
            </w:pPr>
            <w:r>
              <w:rPr>
                <w:rFonts w:ascii="Times New Roman"/>
                <w:b w:val="false"/>
                <w:i w:val="false"/>
                <w:color w:val="000000"/>
                <w:sz w:val="20"/>
              </w:rPr>
              <w:t>
14.13.2. Наименование вида связи</w:t>
            </w:r>
            <w:r>
              <w:br/>
            </w:r>
            <w:r>
              <w:rPr>
                <w:rFonts w:ascii="Times New Roman"/>
                <w:b w:val="false"/>
                <w:i w:val="false"/>
                <w:color w:val="000000"/>
                <w:sz w:val="20"/>
              </w:rPr>
              <w:t>
(csdo:‌Communication‌Channel‌Name)</w:t>
            </w:r>
          </w:p>
          <w:bookmarkEnd w:id="91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15"/>
          <w:p>
            <w:pPr>
              <w:spacing w:after="20"/>
              <w:ind w:left="20"/>
              <w:jc w:val="both"/>
            </w:pPr>
            <w:r>
              <w:rPr>
                <w:rFonts w:ascii="Times New Roman"/>
                <w:b w:val="false"/>
                <w:i w:val="false"/>
                <w:color w:val="000000"/>
                <w:sz w:val="20"/>
              </w:rPr>
              <w:t>
14.13.3. Идентификатор канала связи</w:t>
            </w:r>
            <w:r>
              <w:br/>
            </w:r>
            <w:r>
              <w:rPr>
                <w:rFonts w:ascii="Times New Roman"/>
                <w:b w:val="false"/>
                <w:i w:val="false"/>
                <w:color w:val="000000"/>
                <w:sz w:val="20"/>
              </w:rPr>
              <w:t>
(csdo:‌Communication‌Channel‌Id)</w:t>
            </w:r>
          </w:p>
          <w:bookmarkEnd w:id="91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16"/>
          <w:p>
            <w:pPr>
              <w:spacing w:after="20"/>
              <w:ind w:left="20"/>
              <w:jc w:val="both"/>
            </w:pPr>
            <w:r>
              <w:rPr>
                <w:rFonts w:ascii="Times New Roman"/>
                <w:b w:val="false"/>
                <w:i w:val="false"/>
                <w:color w:val="000000"/>
                <w:sz w:val="20"/>
              </w:rPr>
              <w:t>
14.14. Обособленное подразделение</w:t>
            </w:r>
            <w:r>
              <w:br/>
            </w:r>
            <w:r>
              <w:rPr>
                <w:rFonts w:ascii="Times New Roman"/>
                <w:b w:val="false"/>
                <w:i w:val="false"/>
                <w:color w:val="000000"/>
                <w:sz w:val="20"/>
              </w:rPr>
              <w:t>
(cacdo:‌Subject‌Branch‌Details)</w:t>
            </w:r>
          </w:p>
          <w:bookmarkEnd w:id="91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при указании сведений о наименовании обособленного подразделения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17"/>
          <w:p>
            <w:pPr>
              <w:spacing w:after="20"/>
              <w:ind w:left="20"/>
              <w:jc w:val="both"/>
            </w:pPr>
            <w:r>
              <w:rPr>
                <w:rFonts w:ascii="Times New Roman"/>
                <w:b w:val="false"/>
                <w:i w:val="false"/>
                <w:color w:val="000000"/>
                <w:sz w:val="20"/>
              </w:rPr>
              <w:t>
14.14.1. Код страны</w:t>
            </w:r>
            <w:r>
              <w:br/>
            </w:r>
            <w:r>
              <w:rPr>
                <w:rFonts w:ascii="Times New Roman"/>
                <w:b w:val="false"/>
                <w:i w:val="false"/>
                <w:color w:val="000000"/>
                <w:sz w:val="20"/>
              </w:rPr>
              <w:t>
(csdo:‌Unified‌Country‌Code)</w:t>
            </w:r>
          </w:p>
          <w:bookmarkEnd w:id="91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1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1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19"/>
          <w:p>
            <w:pPr>
              <w:spacing w:after="20"/>
              <w:ind w:left="20"/>
              <w:jc w:val="both"/>
            </w:pPr>
            <w:r>
              <w:rPr>
                <w:rFonts w:ascii="Times New Roman"/>
                <w:b w:val="false"/>
                <w:i w:val="false"/>
                <w:color w:val="000000"/>
                <w:sz w:val="20"/>
              </w:rPr>
              <w:t>
14.14.2. Наименование субъекта</w:t>
            </w:r>
            <w:r>
              <w:br/>
            </w:r>
            <w:r>
              <w:rPr>
                <w:rFonts w:ascii="Times New Roman"/>
                <w:b w:val="false"/>
                <w:i w:val="false"/>
                <w:color w:val="000000"/>
                <w:sz w:val="20"/>
              </w:rPr>
              <w:t>
(csdo:‌Subject‌Name)</w:t>
            </w:r>
          </w:p>
          <w:bookmarkEnd w:id="91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(при их наличии)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20"/>
          <w:p>
            <w:pPr>
              <w:spacing w:after="20"/>
              <w:ind w:left="20"/>
              <w:jc w:val="both"/>
            </w:pPr>
            <w:r>
              <w:rPr>
                <w:rFonts w:ascii="Times New Roman"/>
                <w:b w:val="false"/>
                <w:i w:val="false"/>
                <w:color w:val="000000"/>
                <w:sz w:val="20"/>
              </w:rPr>
              <w:t>
14.14.3. Краткое наименование субъекта</w:t>
            </w:r>
            <w:r>
              <w:br/>
            </w:r>
            <w:r>
              <w:rPr>
                <w:rFonts w:ascii="Times New Roman"/>
                <w:b w:val="false"/>
                <w:i w:val="false"/>
                <w:color w:val="000000"/>
                <w:sz w:val="20"/>
              </w:rPr>
              <w:t>
(csdo:‌Subject‌Brief‌Name)</w:t>
            </w:r>
          </w:p>
          <w:bookmarkEnd w:id="92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(при их наличии)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21"/>
          <w:p>
            <w:pPr>
              <w:spacing w:after="20"/>
              <w:ind w:left="20"/>
              <w:jc w:val="both"/>
            </w:pPr>
            <w:r>
              <w:rPr>
                <w:rFonts w:ascii="Times New Roman"/>
                <w:b w:val="false"/>
                <w:i w:val="false"/>
                <w:color w:val="000000"/>
                <w:sz w:val="20"/>
              </w:rPr>
              <w:t>
14.14.4. Код организационно-правовой формы</w:t>
            </w:r>
            <w:r>
              <w:br/>
            </w:r>
            <w:r>
              <w:rPr>
                <w:rFonts w:ascii="Times New Roman"/>
                <w:b w:val="false"/>
                <w:i w:val="false"/>
                <w:color w:val="000000"/>
                <w:sz w:val="20"/>
              </w:rPr>
              <w:t>
(csdo:‌Business‌Entity‌Type‌Code)</w:t>
            </w:r>
          </w:p>
          <w:bookmarkEnd w:id="92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2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2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23"/>
          <w:p>
            <w:pPr>
              <w:spacing w:after="20"/>
              <w:ind w:left="20"/>
              <w:jc w:val="both"/>
            </w:pPr>
            <w:r>
              <w:rPr>
                <w:rFonts w:ascii="Times New Roman"/>
                <w:b w:val="false"/>
                <w:i w:val="false"/>
                <w:color w:val="000000"/>
                <w:sz w:val="20"/>
              </w:rPr>
              <w:t>
14.14.5. Наименование организационно-правовой формы</w:t>
            </w:r>
            <w:r>
              <w:br/>
            </w:r>
            <w:r>
              <w:rPr>
                <w:rFonts w:ascii="Times New Roman"/>
                <w:b w:val="false"/>
                <w:i w:val="false"/>
                <w:color w:val="000000"/>
                <w:sz w:val="20"/>
              </w:rPr>
              <w:t>
(csdo:‌Business‌Entity‌Type‌Name)</w:t>
            </w:r>
          </w:p>
          <w:bookmarkEnd w:id="92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24"/>
          <w:p>
            <w:pPr>
              <w:spacing w:after="20"/>
              <w:ind w:left="20"/>
              <w:jc w:val="both"/>
            </w:pPr>
            <w:r>
              <w:rPr>
                <w:rFonts w:ascii="Times New Roman"/>
                <w:b w:val="false"/>
                <w:i w:val="false"/>
                <w:color w:val="000000"/>
                <w:sz w:val="20"/>
              </w:rPr>
              <w:t>
14.14.6. Идентификатор хозяйствующего субъекта</w:t>
            </w:r>
            <w:r>
              <w:br/>
            </w:r>
            <w:r>
              <w:rPr>
                <w:rFonts w:ascii="Times New Roman"/>
                <w:b w:val="false"/>
                <w:i w:val="false"/>
                <w:color w:val="000000"/>
                <w:sz w:val="20"/>
              </w:rPr>
              <w:t>
(csdo:‌Business‌Entity‌Id)</w:t>
            </w:r>
          </w:p>
          <w:bookmarkEnd w:id="92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25"/>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92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26"/>
          <w:p>
            <w:pPr>
              <w:spacing w:after="20"/>
              <w:ind w:left="20"/>
              <w:jc w:val="both"/>
            </w:pPr>
            <w:r>
              <w:rPr>
                <w:rFonts w:ascii="Times New Roman"/>
                <w:b w:val="false"/>
                <w:i w:val="false"/>
                <w:color w:val="000000"/>
                <w:sz w:val="20"/>
              </w:rPr>
              <w:t>
14.14.7. Уникальный идентификационный таможенный номер</w:t>
            </w:r>
            <w:r>
              <w:br/>
            </w:r>
            <w:r>
              <w:rPr>
                <w:rFonts w:ascii="Times New Roman"/>
                <w:b w:val="false"/>
                <w:i w:val="false"/>
                <w:color w:val="000000"/>
                <w:sz w:val="20"/>
              </w:rPr>
              <w:t>
(casdo:‌CAUnique‌Customs‌Number‌Id)</w:t>
            </w:r>
          </w:p>
          <w:bookmarkEnd w:id="92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27"/>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92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2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92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29"/>
          <w:p>
            <w:pPr>
              <w:spacing w:after="20"/>
              <w:ind w:left="20"/>
              <w:jc w:val="both"/>
            </w:pPr>
            <w:r>
              <w:rPr>
                <w:rFonts w:ascii="Times New Roman"/>
                <w:b w:val="false"/>
                <w:i w:val="false"/>
                <w:color w:val="000000"/>
                <w:sz w:val="20"/>
              </w:rPr>
              <w:t>
14.14.8. Идентификатор налогоплательщика</w:t>
            </w:r>
            <w:r>
              <w:br/>
            </w:r>
            <w:r>
              <w:rPr>
                <w:rFonts w:ascii="Times New Roman"/>
                <w:b w:val="false"/>
                <w:i w:val="false"/>
                <w:color w:val="000000"/>
                <w:sz w:val="20"/>
              </w:rPr>
              <w:t>
(csdo:‌Taxpayer‌Id)</w:t>
            </w:r>
          </w:p>
          <w:bookmarkEnd w:id="929"/>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30"/>
          <w:p>
            <w:pPr>
              <w:spacing w:after="20"/>
              <w:ind w:left="20"/>
              <w:jc w:val="both"/>
            </w:pPr>
            <w:r>
              <w:rPr>
                <w:rFonts w:ascii="Times New Roman"/>
                <w:b w:val="false"/>
                <w:i w:val="false"/>
                <w:color w:val="000000"/>
                <w:sz w:val="20"/>
              </w:rPr>
              <w:t>
14.14.9. Код причины постановки на учет</w:t>
            </w:r>
            <w:r>
              <w:br/>
            </w:r>
            <w:r>
              <w:rPr>
                <w:rFonts w:ascii="Times New Roman"/>
                <w:b w:val="false"/>
                <w:i w:val="false"/>
                <w:color w:val="000000"/>
                <w:sz w:val="20"/>
              </w:rPr>
              <w:t>
(csdo:‌Tax‌Registration‌Reason‌Code)</w:t>
            </w:r>
          </w:p>
          <w:bookmarkEnd w:id="93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"Код причины постановки на учет (csdo:‌Tax‌Registration‌Reason‌Code)"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31"/>
          <w:p>
            <w:pPr>
              <w:spacing w:after="20"/>
              <w:ind w:left="20"/>
              <w:jc w:val="both"/>
            </w:pPr>
            <w:r>
              <w:rPr>
                <w:rFonts w:ascii="Times New Roman"/>
                <w:b w:val="false"/>
                <w:i w:val="false"/>
                <w:color w:val="000000"/>
                <w:sz w:val="20"/>
              </w:rPr>
              <w:t>
14.14.10. Адрес</w:t>
            </w:r>
            <w:r>
              <w:br/>
            </w:r>
            <w:r>
              <w:rPr>
                <w:rFonts w:ascii="Times New Roman"/>
                <w:b w:val="false"/>
                <w:i w:val="false"/>
                <w:color w:val="000000"/>
                <w:sz w:val="20"/>
              </w:rPr>
              <w:t>
(ccdo:‌Subject‌Address‌Details)</w:t>
            </w:r>
          </w:p>
          <w:bookmarkEnd w:id="93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32"/>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93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33"/>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93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3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3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35"/>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93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36"/>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93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37"/>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93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38"/>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93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39"/>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93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40"/>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94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41"/>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94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42"/>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94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43"/>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94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44"/>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94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45"/>
          <w:p>
            <w:pPr>
              <w:spacing w:after="20"/>
              <w:ind w:left="20"/>
              <w:jc w:val="both"/>
            </w:pPr>
            <w:r>
              <w:rPr>
                <w:rFonts w:ascii="Times New Roman"/>
                <w:b w:val="false"/>
                <w:i w:val="false"/>
                <w:color w:val="000000"/>
                <w:sz w:val="20"/>
              </w:rPr>
              <w:t>
14.14.11. Контактный реквизит</w:t>
            </w:r>
            <w:r>
              <w:br/>
            </w:r>
            <w:r>
              <w:rPr>
                <w:rFonts w:ascii="Times New Roman"/>
                <w:b w:val="false"/>
                <w:i w:val="false"/>
                <w:color w:val="000000"/>
                <w:sz w:val="20"/>
              </w:rPr>
              <w:t>
(ccdo:‌Communication‌Details)</w:t>
            </w:r>
          </w:p>
          <w:bookmarkEnd w:id="94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46"/>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94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47"/>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94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48"/>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94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49"/>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94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50"/>
          <w:p>
            <w:pPr>
              <w:spacing w:after="20"/>
              <w:ind w:left="20"/>
              <w:jc w:val="both"/>
            </w:pPr>
            <w:r>
              <w:rPr>
                <w:rFonts w:ascii="Times New Roman"/>
                <w:b w:val="false"/>
                <w:i w:val="false"/>
                <w:color w:val="000000"/>
                <w:sz w:val="20"/>
              </w:rPr>
              <w:t>
14.15. Документ, подтверждающий включение лица в реестр</w:t>
            </w:r>
            <w:r>
              <w:br/>
            </w:r>
            <w:r>
              <w:rPr>
                <w:rFonts w:ascii="Times New Roman"/>
                <w:b w:val="false"/>
                <w:i w:val="false"/>
                <w:color w:val="000000"/>
                <w:sz w:val="20"/>
              </w:rPr>
              <w:t>
(cacdo:‌Register‌Document‌Id‌Details)</w:t>
            </w:r>
          </w:p>
          <w:bookmarkEnd w:id="95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51"/>
          <w:p>
            <w:pPr>
              <w:spacing w:after="20"/>
              <w:ind w:left="20"/>
              <w:jc w:val="both"/>
            </w:pPr>
            <w:r>
              <w:rPr>
                <w:rFonts w:ascii="Times New Roman"/>
                <w:b w:val="false"/>
                <w:i w:val="false"/>
                <w:color w:val="000000"/>
                <w:sz w:val="20"/>
              </w:rPr>
              <w:t>
14.15.1. Код страны</w:t>
            </w:r>
            <w:r>
              <w:br/>
            </w:r>
            <w:r>
              <w:rPr>
                <w:rFonts w:ascii="Times New Roman"/>
                <w:b w:val="false"/>
                <w:i w:val="false"/>
                <w:color w:val="000000"/>
                <w:sz w:val="20"/>
              </w:rPr>
              <w:t>
(csdo:‌Unified‌Country‌Code)</w:t>
            </w:r>
          </w:p>
          <w:bookmarkEnd w:id="95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5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5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53"/>
          <w:p>
            <w:pPr>
              <w:spacing w:after="20"/>
              <w:ind w:left="20"/>
              <w:jc w:val="both"/>
            </w:pPr>
            <w:r>
              <w:rPr>
                <w:rFonts w:ascii="Times New Roman"/>
                <w:b w:val="false"/>
                <w:i w:val="false"/>
                <w:color w:val="000000"/>
                <w:sz w:val="20"/>
              </w:rPr>
              <w:t>
14.15.2. Регистрационный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95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без указания признака перерегистрации (буквы добавления)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54"/>
          <w:p>
            <w:pPr>
              <w:spacing w:after="20"/>
              <w:ind w:left="20"/>
              <w:jc w:val="both"/>
            </w:pPr>
            <w:r>
              <w:rPr>
                <w:rFonts w:ascii="Times New Roman"/>
                <w:b w:val="false"/>
                <w:i w:val="false"/>
                <w:color w:val="000000"/>
                <w:sz w:val="20"/>
              </w:rPr>
              <w:t>
14.15.3. Код признака перерегистрации документа</w:t>
            </w:r>
            <w:r>
              <w:br/>
            </w:r>
            <w:r>
              <w:rPr>
                <w:rFonts w:ascii="Times New Roman"/>
                <w:b w:val="false"/>
                <w:i w:val="false"/>
                <w:color w:val="000000"/>
                <w:sz w:val="20"/>
              </w:rPr>
              <w:t>
(casdo:‌Reregistration‌Code)</w:t>
            </w:r>
          </w:p>
          <w:bookmarkEnd w:id="95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55"/>
          <w:p>
            <w:pPr>
              <w:spacing w:after="20"/>
              <w:ind w:left="20"/>
              <w:jc w:val="both"/>
            </w:pPr>
            <w:r>
              <w:rPr>
                <w:rFonts w:ascii="Times New Roman"/>
                <w:b w:val="false"/>
                <w:i w:val="false"/>
                <w:color w:val="000000"/>
                <w:sz w:val="20"/>
              </w:rPr>
              <w:t>
14.15.4. Код типа свидетельства</w:t>
            </w:r>
            <w:r>
              <w:br/>
            </w:r>
            <w:r>
              <w:rPr>
                <w:rFonts w:ascii="Times New Roman"/>
                <w:b w:val="false"/>
                <w:i w:val="false"/>
                <w:color w:val="000000"/>
                <w:sz w:val="20"/>
              </w:rPr>
              <w:t>
(casdo:‌AEORegistry‌Kind‌Code)</w:t>
            </w:r>
          </w:p>
          <w:bookmarkEnd w:id="95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содержит сведения о типе свидетельства, то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56"/>
          <w:p>
            <w:pPr>
              <w:spacing w:after="20"/>
              <w:ind w:left="20"/>
              <w:jc w:val="both"/>
            </w:pPr>
            <w:r>
              <w:rPr>
                <w:rFonts w:ascii="Times New Roman"/>
                <w:b w:val="false"/>
                <w:i w:val="false"/>
                <w:color w:val="000000"/>
                <w:sz w:val="20"/>
              </w:rPr>
              <w:t>
15. Условия поставки</w:t>
            </w:r>
            <w:r>
              <w:br/>
            </w:r>
            <w:r>
              <w:rPr>
                <w:rFonts w:ascii="Times New Roman"/>
                <w:b w:val="false"/>
                <w:i w:val="false"/>
                <w:color w:val="000000"/>
                <w:sz w:val="20"/>
              </w:rPr>
              <w:t>
(cacdo:‌Delivery‌Terms‌Details)</w:t>
            </w:r>
          </w:p>
          <w:bookmarkEnd w:id="95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57"/>
          <w:p>
            <w:pPr>
              <w:spacing w:after="20"/>
              <w:ind w:left="20"/>
              <w:jc w:val="both"/>
            </w:pPr>
            <w:r>
              <w:rPr>
                <w:rFonts w:ascii="Times New Roman"/>
                <w:b w:val="false"/>
                <w:i w:val="false"/>
                <w:color w:val="000000"/>
                <w:sz w:val="20"/>
              </w:rPr>
              <w:t>
15.1. Код условий поставки</w:t>
            </w:r>
            <w:r>
              <w:br/>
            </w:r>
            <w:r>
              <w:rPr>
                <w:rFonts w:ascii="Times New Roman"/>
                <w:b w:val="false"/>
                <w:i w:val="false"/>
                <w:color w:val="000000"/>
                <w:sz w:val="20"/>
              </w:rPr>
              <w:t>
(casdo:‌Delivery‌Terms‌Code)</w:t>
            </w:r>
          </w:p>
          <w:bookmarkEnd w:id="95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заполнен, то реквизит "Код условий поставки (casdo:‌Delivery‌Terms‌Code)" должен содержать значение кода условий поставки в соответствии с классификатором условий поставки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5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5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условий поставки (casdo:‌Delivery‌Terms‌Code)" должен содержать значение "2014"</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59"/>
          <w:p>
            <w:pPr>
              <w:spacing w:after="20"/>
              <w:ind w:left="20"/>
              <w:jc w:val="both"/>
            </w:pPr>
            <w:r>
              <w:rPr>
                <w:rFonts w:ascii="Times New Roman"/>
                <w:b w:val="false"/>
                <w:i w:val="false"/>
                <w:color w:val="000000"/>
                <w:sz w:val="20"/>
              </w:rPr>
              <w:t>
15.2. Наименование (название) места</w:t>
            </w:r>
            <w:r>
              <w:br/>
            </w:r>
            <w:r>
              <w:rPr>
                <w:rFonts w:ascii="Times New Roman"/>
                <w:b w:val="false"/>
                <w:i w:val="false"/>
                <w:color w:val="000000"/>
                <w:sz w:val="20"/>
              </w:rPr>
              <w:t>
(casdo:‌Place‌Name)</w:t>
            </w:r>
          </w:p>
          <w:bookmarkEnd w:id="959"/>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заполнен, то реквизит "Наименование (название) места (casdo:‌Place‌Name)" должен содержать наименование географического пункта или значение "Разные"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не заполнен, то реквизит "Наименование (название) места (casdo:‌Place‌Name)" должен содержать значение "Разные"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60"/>
          <w:p>
            <w:pPr>
              <w:spacing w:after="20"/>
              <w:ind w:left="20"/>
              <w:jc w:val="both"/>
            </w:pPr>
            <w:r>
              <w:rPr>
                <w:rFonts w:ascii="Times New Roman"/>
                <w:b w:val="false"/>
                <w:i w:val="false"/>
                <w:color w:val="000000"/>
                <w:sz w:val="20"/>
              </w:rPr>
              <w:t>
15.3. Код вида поставки товаров</w:t>
            </w:r>
            <w:r>
              <w:br/>
            </w:r>
            <w:r>
              <w:rPr>
                <w:rFonts w:ascii="Times New Roman"/>
                <w:b w:val="false"/>
                <w:i w:val="false"/>
                <w:color w:val="000000"/>
                <w:sz w:val="20"/>
              </w:rPr>
              <w:t>
(casdo:‌Delivery‌Kind‌Code)</w:t>
            </w:r>
          </w:p>
          <w:bookmarkEnd w:id="96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61"/>
          <w:p>
            <w:pPr>
              <w:spacing w:after="20"/>
              <w:ind w:left="20"/>
              <w:jc w:val="both"/>
            </w:pPr>
            <w:r>
              <w:rPr>
                <w:rFonts w:ascii="Times New Roman"/>
                <w:b w:val="false"/>
                <w:i w:val="false"/>
                <w:color w:val="000000"/>
                <w:sz w:val="20"/>
              </w:rPr>
              <w:t>
16. Условия определения таможенной стоимости по методу по стоимости сделки с ввозимыми товарами</w:t>
            </w:r>
            <w:r>
              <w:br/>
            </w:r>
            <w:r>
              <w:rPr>
                <w:rFonts w:ascii="Times New Roman"/>
                <w:b w:val="false"/>
                <w:i w:val="false"/>
                <w:color w:val="000000"/>
                <w:sz w:val="20"/>
              </w:rPr>
              <w:t>
(cacdo:‌CVDMethod1‌Details)</w:t>
            </w:r>
          </w:p>
          <w:bookmarkEnd w:id="96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то реквизит "Условия определения таможенной стоимости по методу по стоимости сделки с ввозимыми товарами (cacdo:‌CVDMethod1‌Details)" должен быть заполнен, иначе реквизит "Условия определения таможенной стоимости по методу по стоимости сделки с ввозимыми товарами (cacdo:‌CVDMethod1‌Details)"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62"/>
          <w:p>
            <w:pPr>
              <w:spacing w:after="20"/>
              <w:ind w:left="20"/>
              <w:jc w:val="both"/>
            </w:pPr>
            <w:r>
              <w:rPr>
                <w:rFonts w:ascii="Times New Roman"/>
                <w:b w:val="false"/>
                <w:i w:val="false"/>
                <w:color w:val="000000"/>
                <w:sz w:val="20"/>
              </w:rPr>
              <w:t>
16.1. Счет на оплату</w:t>
            </w:r>
            <w:r>
              <w:br/>
            </w:r>
            <w:r>
              <w:rPr>
                <w:rFonts w:ascii="Times New Roman"/>
                <w:b w:val="false"/>
                <w:i w:val="false"/>
                <w:color w:val="000000"/>
                <w:sz w:val="20"/>
              </w:rPr>
              <w:t>
(cacdo:‌Payment‌Invoice‌Details)</w:t>
            </w:r>
          </w:p>
          <w:bookmarkEnd w:id="96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63"/>
          <w:p>
            <w:pPr>
              <w:spacing w:after="20"/>
              <w:ind w:left="20"/>
              <w:jc w:val="both"/>
            </w:pPr>
            <w:r>
              <w:rPr>
                <w:rFonts w:ascii="Times New Roman"/>
                <w:b w:val="false"/>
                <w:i w:val="false"/>
                <w:color w:val="000000"/>
                <w:sz w:val="20"/>
              </w:rPr>
              <w:t>
16.1.1. Код вида документа</w:t>
            </w:r>
            <w:r>
              <w:br/>
            </w:r>
            <w:r>
              <w:rPr>
                <w:rFonts w:ascii="Times New Roman"/>
                <w:b w:val="false"/>
                <w:i w:val="false"/>
                <w:color w:val="000000"/>
                <w:sz w:val="20"/>
              </w:rPr>
              <w:t>
(csdo:‌Doc‌Kind‌Code)</w:t>
            </w:r>
          </w:p>
          <w:bookmarkEnd w:id="96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6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6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65"/>
          <w:p>
            <w:pPr>
              <w:spacing w:after="20"/>
              <w:ind w:left="20"/>
              <w:jc w:val="both"/>
            </w:pPr>
            <w:r>
              <w:rPr>
                <w:rFonts w:ascii="Times New Roman"/>
                <w:b w:val="false"/>
                <w:i w:val="false"/>
                <w:color w:val="000000"/>
                <w:sz w:val="20"/>
              </w:rPr>
              <w:t>
16.1.2. Наименование документа</w:t>
            </w:r>
            <w:r>
              <w:br/>
            </w:r>
            <w:r>
              <w:rPr>
                <w:rFonts w:ascii="Times New Roman"/>
                <w:b w:val="false"/>
                <w:i w:val="false"/>
                <w:color w:val="000000"/>
                <w:sz w:val="20"/>
              </w:rPr>
              <w:t>
(csdo:‌Doc‌Name)</w:t>
            </w:r>
          </w:p>
          <w:bookmarkEnd w:id="96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66"/>
          <w:p>
            <w:pPr>
              <w:spacing w:after="20"/>
              <w:ind w:left="20"/>
              <w:jc w:val="both"/>
            </w:pPr>
            <w:r>
              <w:rPr>
                <w:rFonts w:ascii="Times New Roman"/>
                <w:b w:val="false"/>
                <w:i w:val="false"/>
                <w:color w:val="000000"/>
                <w:sz w:val="20"/>
              </w:rPr>
              <w:t>
16.1.3. Номер документа</w:t>
            </w:r>
            <w:r>
              <w:br/>
            </w:r>
            <w:r>
              <w:rPr>
                <w:rFonts w:ascii="Times New Roman"/>
                <w:b w:val="false"/>
                <w:i w:val="false"/>
                <w:color w:val="000000"/>
                <w:sz w:val="20"/>
              </w:rPr>
              <w:t>
(csdo:‌Doc‌Id)</w:t>
            </w:r>
          </w:p>
          <w:bookmarkEnd w:id="96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67"/>
          <w:p>
            <w:pPr>
              <w:spacing w:after="20"/>
              <w:ind w:left="20"/>
              <w:jc w:val="both"/>
            </w:pPr>
            <w:r>
              <w:rPr>
                <w:rFonts w:ascii="Times New Roman"/>
                <w:b w:val="false"/>
                <w:i w:val="false"/>
                <w:color w:val="000000"/>
                <w:sz w:val="20"/>
              </w:rPr>
              <w:t>
16.1.4. Дата документа</w:t>
            </w:r>
            <w:r>
              <w:br/>
            </w:r>
            <w:r>
              <w:rPr>
                <w:rFonts w:ascii="Times New Roman"/>
                <w:b w:val="false"/>
                <w:i w:val="false"/>
                <w:color w:val="000000"/>
                <w:sz w:val="20"/>
              </w:rPr>
              <w:t>
(csdo:‌Doc‌Creation‌Date)</w:t>
            </w:r>
          </w:p>
          <w:bookmarkEnd w:id="96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68"/>
          <w:p>
            <w:pPr>
              <w:spacing w:after="20"/>
              <w:ind w:left="20"/>
              <w:jc w:val="both"/>
            </w:pPr>
            <w:r>
              <w:rPr>
                <w:rFonts w:ascii="Times New Roman"/>
                <w:b w:val="false"/>
                <w:i w:val="false"/>
                <w:color w:val="000000"/>
                <w:sz w:val="20"/>
              </w:rPr>
              <w:t>
16.2. Контракт</w:t>
            </w:r>
            <w:r>
              <w:br/>
            </w:r>
            <w:r>
              <w:rPr>
                <w:rFonts w:ascii="Times New Roman"/>
                <w:b w:val="false"/>
                <w:i w:val="false"/>
                <w:color w:val="000000"/>
                <w:sz w:val="20"/>
              </w:rPr>
              <w:t>
(cacdo:‌Contract‌Details)</w:t>
            </w:r>
          </w:p>
          <w:bookmarkEnd w:id="96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69"/>
          <w:p>
            <w:pPr>
              <w:spacing w:after="20"/>
              <w:ind w:left="20"/>
              <w:jc w:val="both"/>
            </w:pPr>
            <w:r>
              <w:rPr>
                <w:rFonts w:ascii="Times New Roman"/>
                <w:b w:val="false"/>
                <w:i w:val="false"/>
                <w:color w:val="000000"/>
                <w:sz w:val="20"/>
              </w:rPr>
              <w:t>
16.2.1. Код вида документа</w:t>
            </w:r>
            <w:r>
              <w:br/>
            </w:r>
            <w:r>
              <w:rPr>
                <w:rFonts w:ascii="Times New Roman"/>
                <w:b w:val="false"/>
                <w:i w:val="false"/>
                <w:color w:val="000000"/>
                <w:sz w:val="20"/>
              </w:rPr>
              <w:t>
(csdo:‌Doc‌Kind‌Code)</w:t>
            </w:r>
          </w:p>
          <w:bookmarkEnd w:id="96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7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7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71"/>
          <w:p>
            <w:pPr>
              <w:spacing w:after="20"/>
              <w:ind w:left="20"/>
              <w:jc w:val="both"/>
            </w:pPr>
            <w:r>
              <w:rPr>
                <w:rFonts w:ascii="Times New Roman"/>
                <w:b w:val="false"/>
                <w:i w:val="false"/>
                <w:color w:val="000000"/>
                <w:sz w:val="20"/>
              </w:rPr>
              <w:t>
16.2.2. Наименование документа</w:t>
            </w:r>
            <w:r>
              <w:br/>
            </w:r>
            <w:r>
              <w:rPr>
                <w:rFonts w:ascii="Times New Roman"/>
                <w:b w:val="false"/>
                <w:i w:val="false"/>
                <w:color w:val="000000"/>
                <w:sz w:val="20"/>
              </w:rPr>
              <w:t>
(csdo:‌Doc‌Name)</w:t>
            </w:r>
          </w:p>
          <w:bookmarkEnd w:id="97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72"/>
          <w:p>
            <w:pPr>
              <w:spacing w:after="20"/>
              <w:ind w:left="20"/>
              <w:jc w:val="both"/>
            </w:pPr>
            <w:r>
              <w:rPr>
                <w:rFonts w:ascii="Times New Roman"/>
                <w:b w:val="false"/>
                <w:i w:val="false"/>
                <w:color w:val="000000"/>
                <w:sz w:val="20"/>
              </w:rPr>
              <w:t>
16.2.3. Номер документа</w:t>
            </w:r>
            <w:r>
              <w:br/>
            </w:r>
            <w:r>
              <w:rPr>
                <w:rFonts w:ascii="Times New Roman"/>
                <w:b w:val="false"/>
                <w:i w:val="false"/>
                <w:color w:val="000000"/>
                <w:sz w:val="20"/>
              </w:rPr>
              <w:t>
(csdo:‌Doc‌Id)</w:t>
            </w:r>
          </w:p>
          <w:bookmarkEnd w:id="97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73"/>
          <w:p>
            <w:pPr>
              <w:spacing w:after="20"/>
              <w:ind w:left="20"/>
              <w:jc w:val="both"/>
            </w:pPr>
            <w:r>
              <w:rPr>
                <w:rFonts w:ascii="Times New Roman"/>
                <w:b w:val="false"/>
                <w:i w:val="false"/>
                <w:color w:val="000000"/>
                <w:sz w:val="20"/>
              </w:rPr>
              <w:t>
16.2.4. Дата документа</w:t>
            </w:r>
            <w:r>
              <w:br/>
            </w:r>
            <w:r>
              <w:rPr>
                <w:rFonts w:ascii="Times New Roman"/>
                <w:b w:val="false"/>
                <w:i w:val="false"/>
                <w:color w:val="000000"/>
                <w:sz w:val="20"/>
              </w:rPr>
              <w:t>
(csdo:‌Doc‌Creation‌Date)</w:t>
            </w:r>
          </w:p>
          <w:bookmarkEnd w:id="97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74"/>
          <w:p>
            <w:pPr>
              <w:spacing w:after="20"/>
              <w:ind w:left="20"/>
              <w:jc w:val="both"/>
            </w:pPr>
            <w:r>
              <w:rPr>
                <w:rFonts w:ascii="Times New Roman"/>
                <w:b w:val="false"/>
                <w:i w:val="false"/>
                <w:color w:val="000000"/>
                <w:sz w:val="20"/>
              </w:rPr>
              <w:t>
16.3. Документ</w:t>
            </w:r>
            <w:r>
              <w:br/>
            </w:r>
            <w:r>
              <w:rPr>
                <w:rFonts w:ascii="Times New Roman"/>
                <w:b w:val="false"/>
                <w:i w:val="false"/>
                <w:color w:val="000000"/>
                <w:sz w:val="20"/>
              </w:rPr>
              <w:t>
(ccdo:‌Doc‌V4‌Details)</w:t>
            </w:r>
          </w:p>
          <w:bookmarkEnd w:id="97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близости стоимости к проверочной величине (casdo:‌Approximate‌Value‌Indicator)" содержит значение "1", или реквизит "Признак наличия условий и обязательств в отношении товаров (casdo:‌Value‌Condition‌Indicator)" содержит значение "1", или реквизит "Признак наличия лицензионных платежей (casdo:‌Royalty‌Fee‌Indicator)" содержит значение "1", или реквизит "Признак передачи продавцу части дохода от последующих продаж (casdo:‌Subsequent‌Resale‌Indicator)" содержит значение "1", то реквизит "Документ (ccdo:‌Doc‌V4‌Details)" должен быть заполнен, иначе реквизит "Документ (ccdo:‌Doc‌V4‌Details)"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75"/>
          <w:p>
            <w:pPr>
              <w:spacing w:after="20"/>
              <w:ind w:left="20"/>
              <w:jc w:val="both"/>
            </w:pPr>
            <w:r>
              <w:rPr>
                <w:rFonts w:ascii="Times New Roman"/>
                <w:b w:val="false"/>
                <w:i w:val="false"/>
                <w:color w:val="000000"/>
                <w:sz w:val="20"/>
              </w:rPr>
              <w:t>
16.3.1. Код вида документа</w:t>
            </w:r>
            <w:r>
              <w:br/>
            </w:r>
            <w:r>
              <w:rPr>
                <w:rFonts w:ascii="Times New Roman"/>
                <w:b w:val="false"/>
                <w:i w:val="false"/>
                <w:color w:val="000000"/>
                <w:sz w:val="20"/>
              </w:rPr>
              <w:t>
(csdo:‌Doc‌Kind‌Code)</w:t>
            </w:r>
          </w:p>
          <w:bookmarkEnd w:id="97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7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7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77"/>
          <w:p>
            <w:pPr>
              <w:spacing w:after="20"/>
              <w:ind w:left="20"/>
              <w:jc w:val="both"/>
            </w:pPr>
            <w:r>
              <w:rPr>
                <w:rFonts w:ascii="Times New Roman"/>
                <w:b w:val="false"/>
                <w:i w:val="false"/>
                <w:color w:val="000000"/>
                <w:sz w:val="20"/>
              </w:rPr>
              <w:t>
16.3.2. Наименование документа</w:t>
            </w:r>
            <w:r>
              <w:br/>
            </w:r>
            <w:r>
              <w:rPr>
                <w:rFonts w:ascii="Times New Roman"/>
                <w:b w:val="false"/>
                <w:i w:val="false"/>
                <w:color w:val="000000"/>
                <w:sz w:val="20"/>
              </w:rPr>
              <w:t>
(csdo:‌Doc‌Name)</w:t>
            </w:r>
          </w:p>
          <w:bookmarkEnd w:id="97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78"/>
          <w:p>
            <w:pPr>
              <w:spacing w:after="20"/>
              <w:ind w:left="20"/>
              <w:jc w:val="both"/>
            </w:pPr>
            <w:r>
              <w:rPr>
                <w:rFonts w:ascii="Times New Roman"/>
                <w:b w:val="false"/>
                <w:i w:val="false"/>
                <w:color w:val="000000"/>
                <w:sz w:val="20"/>
              </w:rPr>
              <w:t>
16.3.3. Номер документа</w:t>
            </w:r>
            <w:r>
              <w:br/>
            </w:r>
            <w:r>
              <w:rPr>
                <w:rFonts w:ascii="Times New Roman"/>
                <w:b w:val="false"/>
                <w:i w:val="false"/>
                <w:color w:val="000000"/>
                <w:sz w:val="20"/>
              </w:rPr>
              <w:t>
(csdo:‌Doc‌Id)</w:t>
            </w:r>
          </w:p>
          <w:bookmarkEnd w:id="97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79"/>
          <w:p>
            <w:pPr>
              <w:spacing w:after="20"/>
              <w:ind w:left="20"/>
              <w:jc w:val="both"/>
            </w:pPr>
            <w:r>
              <w:rPr>
                <w:rFonts w:ascii="Times New Roman"/>
                <w:b w:val="false"/>
                <w:i w:val="false"/>
                <w:color w:val="000000"/>
                <w:sz w:val="20"/>
              </w:rPr>
              <w:t>
16.3.4. Дата документа</w:t>
            </w:r>
            <w:r>
              <w:br/>
            </w:r>
            <w:r>
              <w:rPr>
                <w:rFonts w:ascii="Times New Roman"/>
                <w:b w:val="false"/>
                <w:i w:val="false"/>
                <w:color w:val="000000"/>
                <w:sz w:val="20"/>
              </w:rPr>
              <w:t>
(csdo:‌Doc‌Creation‌Date)</w:t>
            </w:r>
          </w:p>
          <w:bookmarkEnd w:id="97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80"/>
          <w:p>
            <w:pPr>
              <w:spacing w:after="20"/>
              <w:ind w:left="20"/>
              <w:jc w:val="both"/>
            </w:pPr>
            <w:r>
              <w:rPr>
                <w:rFonts w:ascii="Times New Roman"/>
                <w:b w:val="false"/>
                <w:i w:val="false"/>
                <w:color w:val="000000"/>
                <w:sz w:val="20"/>
              </w:rPr>
              <w:t>
16.4. Взаимосвязь продавца и покупателя</w:t>
            </w:r>
            <w:r>
              <w:br/>
            </w:r>
            <w:r>
              <w:rPr>
                <w:rFonts w:ascii="Times New Roman"/>
                <w:b w:val="false"/>
                <w:i w:val="false"/>
                <w:color w:val="000000"/>
                <w:sz w:val="20"/>
              </w:rPr>
              <w:t>
(cacdo:‌Buyer‌Seller‌Relation‌Details)</w:t>
            </w:r>
          </w:p>
          <w:bookmarkEnd w:id="98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81"/>
          <w:p>
            <w:pPr>
              <w:spacing w:after="20"/>
              <w:ind w:left="20"/>
              <w:jc w:val="both"/>
            </w:pPr>
            <w:r>
              <w:rPr>
                <w:rFonts w:ascii="Times New Roman"/>
                <w:b w:val="false"/>
                <w:i w:val="false"/>
                <w:color w:val="000000"/>
                <w:sz w:val="20"/>
              </w:rPr>
              <w:t>
16.4.1. Признак наличия взаимосвязи</w:t>
            </w:r>
            <w:r>
              <w:br/>
            </w:r>
            <w:r>
              <w:rPr>
                <w:rFonts w:ascii="Times New Roman"/>
                <w:b w:val="false"/>
                <w:i w:val="false"/>
                <w:color w:val="000000"/>
                <w:sz w:val="20"/>
              </w:rPr>
              <w:t>
(casdo:‌Relation‌Indicator)</w:t>
            </w:r>
          </w:p>
          <w:bookmarkEnd w:id="98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82"/>
          <w:p>
            <w:pPr>
              <w:spacing w:after="20"/>
              <w:ind w:left="20"/>
              <w:jc w:val="both"/>
            </w:pPr>
            <w:r>
              <w:rPr>
                <w:rFonts w:ascii="Times New Roman"/>
                <w:b w:val="false"/>
                <w:i w:val="false"/>
                <w:color w:val="000000"/>
                <w:sz w:val="20"/>
              </w:rPr>
              <w:t>
реквизит "Признак наличия взаимосвязи (casdo:‌Relation‌Indicator)"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между продавцом и покупателем имеется взаимосвязь в значении, указанном в статье 37 Кодекса;</w:t>
            </w:r>
            <w:r>
              <w:br/>
            </w:r>
            <w:r>
              <w:rPr>
                <w:rFonts w:ascii="Times New Roman"/>
                <w:b w:val="false"/>
                <w:i w:val="false"/>
                <w:color w:val="000000"/>
                <w:sz w:val="20"/>
              </w:rPr>
              <w:t>
0 – между продавцом и покупателем отсутствует взаимосвязь в значении, указанном в статье 37 Кодекса</w:t>
            </w:r>
          </w:p>
          <w:bookmarkEnd w:id="98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83"/>
          <w:p>
            <w:pPr>
              <w:spacing w:after="20"/>
              <w:ind w:left="20"/>
              <w:jc w:val="both"/>
            </w:pPr>
            <w:r>
              <w:rPr>
                <w:rFonts w:ascii="Times New Roman"/>
                <w:b w:val="false"/>
                <w:i w:val="false"/>
                <w:color w:val="000000"/>
                <w:sz w:val="20"/>
              </w:rPr>
              <w:t>
16.4.2. Признак влияния взаимосвязи на цену</w:t>
            </w:r>
            <w:r>
              <w:br/>
            </w:r>
            <w:r>
              <w:rPr>
                <w:rFonts w:ascii="Times New Roman"/>
                <w:b w:val="false"/>
                <w:i w:val="false"/>
                <w:color w:val="000000"/>
                <w:sz w:val="20"/>
              </w:rPr>
              <w:t>
(casdo:‌Price‌Influence‌Indicator)</w:t>
            </w:r>
          </w:p>
          <w:bookmarkEnd w:id="98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взаимосвязи (casdo:‌Relation‌Indicator)" содержит значение "1", то реквизит "Признак влияния взаимосвязи на цену (casdo:‌Price‌Influence‌Indicator)" должен содержать 1 из значений: 1 – взаимосвязь между продавцом и покупателем оказала влияние на цену, фактически уплаченную или подлежащую уплате за ввозимые товары, 0 – взаимосвязь между продавцом и покупателем не оказала влияние на цену, фактически уплаченную или подлежащую уплате за ввозимые товары, иначе реквизит "Признак влияния взаимосвязи на цену (casdo:‌Price‌Influence‌Indicator)"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84"/>
          <w:p>
            <w:pPr>
              <w:spacing w:after="20"/>
              <w:ind w:left="20"/>
              <w:jc w:val="both"/>
            </w:pPr>
            <w:r>
              <w:rPr>
                <w:rFonts w:ascii="Times New Roman"/>
                <w:b w:val="false"/>
                <w:i w:val="false"/>
                <w:color w:val="000000"/>
                <w:sz w:val="20"/>
              </w:rPr>
              <w:t>
16.4.3. Признак близости стоимости к проверочной величине</w:t>
            </w:r>
            <w:r>
              <w:br/>
            </w:r>
            <w:r>
              <w:rPr>
                <w:rFonts w:ascii="Times New Roman"/>
                <w:b w:val="false"/>
                <w:i w:val="false"/>
                <w:color w:val="000000"/>
                <w:sz w:val="20"/>
              </w:rPr>
              <w:t>
(casdo:‌Approximate‌Value‌Indicator)</w:t>
            </w:r>
          </w:p>
          <w:bookmarkEnd w:id="98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взаимосвязи (casdo:‌Relation‌Indicator)" содержит значение "1", то реквизит "Признак близости стоимости к проверочной величине (casdo:‌Approximate‌Value‌Indicator)" должен содержать 1 из значений: 1 – стоимость сделки с ввозимыми товарами близка к одной из возможных проверочных величин, указанных в пункте 5 статьи 39 Кодекса, 0 – стоимость сделки с ввозимыми товарами не близка к одной из возможных проверочных величин, указанных в пункте 5 статьи 39 Кодекса, иначе реквизит "Признак близости стоимости к проверочной величине (casdo:‌Approximate‌Value‌Indicator)"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85"/>
          <w:p>
            <w:pPr>
              <w:spacing w:after="20"/>
              <w:ind w:left="20"/>
              <w:jc w:val="both"/>
            </w:pPr>
            <w:r>
              <w:rPr>
                <w:rFonts w:ascii="Times New Roman"/>
                <w:b w:val="false"/>
                <w:i w:val="false"/>
                <w:color w:val="000000"/>
                <w:sz w:val="20"/>
              </w:rPr>
              <w:t>
16.5. Ограничения на права пользования товарами</w:t>
            </w:r>
            <w:r>
              <w:br/>
            </w:r>
            <w:r>
              <w:rPr>
                <w:rFonts w:ascii="Times New Roman"/>
                <w:b w:val="false"/>
                <w:i w:val="false"/>
                <w:color w:val="000000"/>
                <w:sz w:val="20"/>
              </w:rPr>
              <w:t>
(cacdo:‌Goods‌Use‌Restriction‌Details)</w:t>
            </w:r>
          </w:p>
          <w:bookmarkEnd w:id="98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86"/>
          <w:p>
            <w:pPr>
              <w:spacing w:after="20"/>
              <w:ind w:left="20"/>
              <w:jc w:val="both"/>
            </w:pPr>
            <w:r>
              <w:rPr>
                <w:rFonts w:ascii="Times New Roman"/>
                <w:b w:val="false"/>
                <w:i w:val="false"/>
                <w:color w:val="000000"/>
                <w:sz w:val="20"/>
              </w:rPr>
              <w:t>
16.5.1. Признак наличия ограничений на пользование товарами</w:t>
            </w:r>
            <w:r>
              <w:br/>
            </w:r>
            <w:r>
              <w:rPr>
                <w:rFonts w:ascii="Times New Roman"/>
                <w:b w:val="false"/>
                <w:i w:val="false"/>
                <w:color w:val="000000"/>
                <w:sz w:val="20"/>
              </w:rPr>
              <w:t>
(casdo:‌Restriction‌Indicator)</w:t>
            </w:r>
          </w:p>
          <w:bookmarkEnd w:id="98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87"/>
          <w:p>
            <w:pPr>
              <w:spacing w:after="20"/>
              <w:ind w:left="20"/>
              <w:jc w:val="both"/>
            </w:pPr>
            <w:r>
              <w:rPr>
                <w:rFonts w:ascii="Times New Roman"/>
                <w:b w:val="false"/>
                <w:i w:val="false"/>
                <w:color w:val="000000"/>
                <w:sz w:val="20"/>
              </w:rPr>
              <w:t>
реквизит "Признак наличия ограничений на пользование товарами (casdo:‌Restriction‌Indicator)" должен содержать 1 из значений:</w:t>
            </w:r>
            <w:r>
              <w:br/>
            </w:r>
            <w:r>
              <w:rPr>
                <w:rFonts w:ascii="Times New Roman"/>
                <w:b w:val="false"/>
                <w:i w:val="false"/>
                <w:color w:val="000000"/>
                <w:sz w:val="20"/>
              </w:rPr>
              <w:t>1 – имеются ограничения в отношении прав покупателя на пользование и распоряжение ввозимыми товарами;</w:t>
            </w:r>
            <w:r>
              <w:br/>
            </w:r>
            <w:r>
              <w:rPr>
                <w:rFonts w:ascii="Times New Roman"/>
                <w:b w:val="false"/>
                <w:i w:val="false"/>
                <w:color w:val="000000"/>
                <w:sz w:val="20"/>
              </w:rPr>
              <w:t>
0 – отсутствуют ограничения в отношении прав покупателя на пользование и распоряжение ввозимыми товарами</w:t>
            </w:r>
          </w:p>
          <w:bookmarkEnd w:id="98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88"/>
          <w:p>
            <w:pPr>
              <w:spacing w:after="20"/>
              <w:ind w:left="20"/>
              <w:jc w:val="both"/>
            </w:pPr>
            <w:r>
              <w:rPr>
                <w:rFonts w:ascii="Times New Roman"/>
                <w:b w:val="false"/>
                <w:i w:val="false"/>
                <w:color w:val="000000"/>
                <w:sz w:val="20"/>
              </w:rPr>
              <w:t>
16.5.2. Признак наличия условий и обязательств в отношении товаров</w:t>
            </w:r>
            <w:r>
              <w:br/>
            </w:r>
            <w:r>
              <w:rPr>
                <w:rFonts w:ascii="Times New Roman"/>
                <w:b w:val="false"/>
                <w:i w:val="false"/>
                <w:color w:val="000000"/>
                <w:sz w:val="20"/>
              </w:rPr>
              <w:t>
(casdo:‌Value‌Condition‌Indicator)</w:t>
            </w:r>
          </w:p>
          <w:bookmarkEnd w:id="98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89"/>
          <w:p>
            <w:pPr>
              <w:spacing w:after="20"/>
              <w:ind w:left="20"/>
              <w:jc w:val="both"/>
            </w:pPr>
            <w:r>
              <w:rPr>
                <w:rFonts w:ascii="Times New Roman"/>
                <w:b w:val="false"/>
                <w:i w:val="false"/>
                <w:color w:val="000000"/>
                <w:sz w:val="20"/>
              </w:rPr>
              <w:t xml:space="preserve">
реквизит "Признак наличия условий и обязательств в отношении товаров (casdo:‌Value‌Condition‌Indicator)" должен принимать 1 из значений: </w:t>
            </w:r>
            <w:r>
              <w:br/>
            </w:r>
            <w:r>
              <w:rPr>
                <w:rFonts w:ascii="Times New Roman"/>
                <w:b w:val="false"/>
                <w:i w:val="false"/>
                <w:color w:val="000000"/>
                <w:sz w:val="20"/>
              </w:rPr>
              <w:t>
</w:t>
            </w:r>
            <w:r>
              <w:rPr>
                <w:rFonts w:ascii="Times New Roman"/>
                <w:b w:val="false"/>
                <w:i w:val="false"/>
                <w:color w:val="000000"/>
                <w:sz w:val="20"/>
              </w:rPr>
              <w:t>1 – продажа ввозимых товаров или их цена зависит от соблюдения условий или обязательств, оказывающих влияние на цену ввозимых товаров;</w:t>
            </w:r>
            <w:r>
              <w:br/>
            </w:r>
            <w:r>
              <w:rPr>
                <w:rFonts w:ascii="Times New Roman"/>
                <w:b w:val="false"/>
                <w:i w:val="false"/>
                <w:color w:val="000000"/>
                <w:sz w:val="20"/>
              </w:rPr>
              <w:t>
0 – продажа ввозимых товаров или их цена не зависит от соблюдения условий или обязательств, оказывающих влияние на цену ввозимых товаров</w:t>
            </w:r>
          </w:p>
          <w:bookmarkEnd w:id="98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90"/>
          <w:p>
            <w:pPr>
              <w:spacing w:after="20"/>
              <w:ind w:left="20"/>
              <w:jc w:val="both"/>
            </w:pPr>
            <w:r>
              <w:rPr>
                <w:rFonts w:ascii="Times New Roman"/>
                <w:b w:val="false"/>
                <w:i w:val="false"/>
                <w:color w:val="000000"/>
                <w:sz w:val="20"/>
              </w:rPr>
              <w:t>
16.6. Отчисления продавцу</w:t>
            </w:r>
            <w:r>
              <w:br/>
            </w:r>
            <w:r>
              <w:rPr>
                <w:rFonts w:ascii="Times New Roman"/>
                <w:b w:val="false"/>
                <w:i w:val="false"/>
                <w:color w:val="000000"/>
                <w:sz w:val="20"/>
              </w:rPr>
              <w:t>
(cacdo:‌Buyer‌Seller‌Fee‌Details)</w:t>
            </w:r>
          </w:p>
          <w:bookmarkEnd w:id="99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91"/>
          <w:p>
            <w:pPr>
              <w:spacing w:after="20"/>
              <w:ind w:left="20"/>
              <w:jc w:val="both"/>
            </w:pPr>
            <w:r>
              <w:rPr>
                <w:rFonts w:ascii="Times New Roman"/>
                <w:b w:val="false"/>
                <w:i w:val="false"/>
                <w:color w:val="000000"/>
                <w:sz w:val="20"/>
              </w:rPr>
              <w:t>
16.6.1. Признак наличия лицензионных платежей</w:t>
            </w:r>
            <w:r>
              <w:br/>
            </w:r>
            <w:r>
              <w:rPr>
                <w:rFonts w:ascii="Times New Roman"/>
                <w:b w:val="false"/>
                <w:i w:val="false"/>
                <w:color w:val="000000"/>
                <w:sz w:val="20"/>
              </w:rPr>
              <w:t>
(casdo:‌Royalty‌Fee‌Indicator)</w:t>
            </w:r>
          </w:p>
          <w:bookmarkEnd w:id="99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92"/>
          <w:p>
            <w:pPr>
              <w:spacing w:after="20"/>
              <w:ind w:left="20"/>
              <w:jc w:val="both"/>
            </w:pPr>
            <w:r>
              <w:rPr>
                <w:rFonts w:ascii="Times New Roman"/>
                <w:b w:val="false"/>
                <w:i w:val="false"/>
                <w:color w:val="000000"/>
                <w:sz w:val="20"/>
              </w:rPr>
              <w:t>
реквизит "Признак наличия лицензионных платежей (casdo:‌Royalty‌Fee‌Indicator)" должен принимать 1 из значений:</w:t>
            </w:r>
            <w:r>
              <w:br/>
            </w:r>
            <w:r>
              <w:rPr>
                <w:rFonts w:ascii="Times New Roman"/>
                <w:b w:val="false"/>
                <w:i w:val="false"/>
                <w:color w:val="000000"/>
                <w:sz w:val="20"/>
              </w:rPr>
              <w:t>1 – предусмотрены лицензионные и иные подобные платежи за использование объектов интеллектуальной собственности,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w:t>
            </w:r>
            <w:r>
              <w:br/>
            </w:r>
            <w:r>
              <w:rPr>
                <w:rFonts w:ascii="Times New Roman"/>
                <w:b w:val="false"/>
                <w:i w:val="false"/>
                <w:color w:val="000000"/>
                <w:sz w:val="20"/>
              </w:rPr>
              <w:t xml:space="preserve">
0 – не предусмотрены лицензионные и иные подобные платежи за использование объектов интеллектуальной собственности,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 </w:t>
            </w:r>
          </w:p>
          <w:bookmarkEnd w:id="99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93"/>
          <w:p>
            <w:pPr>
              <w:spacing w:after="20"/>
              <w:ind w:left="20"/>
              <w:jc w:val="both"/>
            </w:pPr>
            <w:r>
              <w:rPr>
                <w:rFonts w:ascii="Times New Roman"/>
                <w:b w:val="false"/>
                <w:i w:val="false"/>
                <w:color w:val="000000"/>
                <w:sz w:val="20"/>
              </w:rPr>
              <w:t>
16.6.2. Признак передачи продавцу части дохода от последующих продаж</w:t>
            </w:r>
            <w:r>
              <w:br/>
            </w:r>
            <w:r>
              <w:rPr>
                <w:rFonts w:ascii="Times New Roman"/>
                <w:b w:val="false"/>
                <w:i w:val="false"/>
                <w:color w:val="000000"/>
                <w:sz w:val="20"/>
              </w:rPr>
              <w:t>
(casdo:‌Subsequent‌Resale‌Indicator)</w:t>
            </w:r>
          </w:p>
          <w:bookmarkEnd w:id="99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94"/>
          <w:p>
            <w:pPr>
              <w:spacing w:after="20"/>
              <w:ind w:left="20"/>
              <w:jc w:val="both"/>
            </w:pPr>
            <w:r>
              <w:rPr>
                <w:rFonts w:ascii="Times New Roman"/>
                <w:b w:val="false"/>
                <w:i w:val="false"/>
                <w:color w:val="000000"/>
                <w:sz w:val="20"/>
              </w:rPr>
              <w:t xml:space="preserve">
реквизит "Признак передачи продавцу части дохода от последующих продаж (casdo:‌Subsequent‌Resale‌Indicator)" должен принимать 1 из значений: </w:t>
            </w:r>
            <w:r>
              <w:br/>
            </w:r>
            <w:r>
              <w:rPr>
                <w:rFonts w:ascii="Times New Roman"/>
                <w:b w:val="false"/>
                <w:i w:val="false"/>
                <w:color w:val="000000"/>
                <w:sz w:val="20"/>
              </w:rPr>
              <w:t>
</w:t>
            </w:r>
            <w:r>
              <w:rPr>
                <w:rFonts w:ascii="Times New Roman"/>
                <w:b w:val="false"/>
                <w:i w:val="false"/>
                <w:color w:val="000000"/>
                <w:sz w:val="20"/>
              </w:rPr>
              <w:t>1 – продажа зависит от соблюдения условия, в соответствии с которым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r>
              <w:br/>
            </w:r>
            <w:r>
              <w:rPr>
                <w:rFonts w:ascii="Times New Roman"/>
                <w:b w:val="false"/>
                <w:i w:val="false"/>
                <w:color w:val="000000"/>
                <w:sz w:val="20"/>
              </w:rPr>
              <w:t>
0 – продажа не зависит от соблюдения условия, в соответствии с которым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p>
          <w:bookmarkEnd w:id="99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95"/>
          <w:p>
            <w:pPr>
              <w:spacing w:after="20"/>
              <w:ind w:left="20"/>
              <w:jc w:val="both"/>
            </w:pPr>
            <w:r>
              <w:rPr>
                <w:rFonts w:ascii="Times New Roman"/>
                <w:b w:val="false"/>
                <w:i w:val="false"/>
                <w:color w:val="000000"/>
                <w:sz w:val="20"/>
              </w:rPr>
              <w:t>
17. Сведения об определении таможенной стоимости по методам, отличным от метода по стоимости сделки с ввозимыми товарами</w:t>
            </w:r>
            <w:r>
              <w:br/>
            </w:r>
            <w:r>
              <w:rPr>
                <w:rFonts w:ascii="Times New Roman"/>
                <w:b w:val="false"/>
                <w:i w:val="false"/>
                <w:color w:val="000000"/>
                <w:sz w:val="20"/>
              </w:rPr>
              <w:t>
(cacdo:‌CVDOther‌Method‌Details)</w:t>
            </w:r>
          </w:p>
          <w:bookmarkEnd w:id="99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"2", то реквизит "Сведения об определении таможенной стоимости по методам, отличным от метода по стоимости сделки с ввозимыми товарами (cacdo:‌CVDOther‌Method‌Details)" должен быть заполнен, иначе реквизит "Сведения об определении таможенной стоимости по методам, отличным от метода по стоимости сделки с ввозимыми товарами (cacdo:‌CVDOther‌Method‌Details)"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96"/>
          <w:p>
            <w:pPr>
              <w:spacing w:after="20"/>
              <w:ind w:left="20"/>
              <w:jc w:val="both"/>
            </w:pPr>
            <w:r>
              <w:rPr>
                <w:rFonts w:ascii="Times New Roman"/>
                <w:b w:val="false"/>
                <w:i w:val="false"/>
                <w:color w:val="000000"/>
                <w:sz w:val="20"/>
              </w:rPr>
              <w:t>
17.1. Документ</w:t>
            </w:r>
            <w:r>
              <w:br/>
            </w:r>
            <w:r>
              <w:rPr>
                <w:rFonts w:ascii="Times New Roman"/>
                <w:b w:val="false"/>
                <w:i w:val="false"/>
                <w:color w:val="000000"/>
                <w:sz w:val="20"/>
              </w:rPr>
              <w:t>
(ccdo:‌Doc‌V4‌Details)</w:t>
            </w:r>
          </w:p>
          <w:bookmarkEnd w:id="99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97"/>
          <w:p>
            <w:pPr>
              <w:spacing w:after="20"/>
              <w:ind w:left="20"/>
              <w:jc w:val="both"/>
            </w:pPr>
            <w:r>
              <w:rPr>
                <w:rFonts w:ascii="Times New Roman"/>
                <w:b w:val="false"/>
                <w:i w:val="false"/>
                <w:color w:val="000000"/>
                <w:sz w:val="20"/>
              </w:rPr>
              <w:t>
17.1.1. Код вида документа</w:t>
            </w:r>
            <w:r>
              <w:br/>
            </w:r>
            <w:r>
              <w:rPr>
                <w:rFonts w:ascii="Times New Roman"/>
                <w:b w:val="false"/>
                <w:i w:val="false"/>
                <w:color w:val="000000"/>
                <w:sz w:val="20"/>
              </w:rPr>
              <w:t>
(csdo:‌Doc‌Kind‌Code)</w:t>
            </w:r>
          </w:p>
          <w:bookmarkEnd w:id="99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9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9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99"/>
          <w:p>
            <w:pPr>
              <w:spacing w:after="20"/>
              <w:ind w:left="20"/>
              <w:jc w:val="both"/>
            </w:pPr>
            <w:r>
              <w:rPr>
                <w:rFonts w:ascii="Times New Roman"/>
                <w:b w:val="false"/>
                <w:i w:val="false"/>
                <w:color w:val="000000"/>
                <w:sz w:val="20"/>
              </w:rPr>
              <w:t>
17.1.2. Наименование документа</w:t>
            </w:r>
            <w:r>
              <w:br/>
            </w:r>
            <w:r>
              <w:rPr>
                <w:rFonts w:ascii="Times New Roman"/>
                <w:b w:val="false"/>
                <w:i w:val="false"/>
                <w:color w:val="000000"/>
                <w:sz w:val="20"/>
              </w:rPr>
              <w:t>
(csdo:‌Doc‌Name)</w:t>
            </w:r>
          </w:p>
          <w:bookmarkEnd w:id="99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00"/>
          <w:p>
            <w:pPr>
              <w:spacing w:after="20"/>
              <w:ind w:left="20"/>
              <w:jc w:val="both"/>
            </w:pPr>
            <w:r>
              <w:rPr>
                <w:rFonts w:ascii="Times New Roman"/>
                <w:b w:val="false"/>
                <w:i w:val="false"/>
                <w:color w:val="000000"/>
                <w:sz w:val="20"/>
              </w:rPr>
              <w:t>
17.1.3. Номер документа</w:t>
            </w:r>
            <w:r>
              <w:br/>
            </w:r>
            <w:r>
              <w:rPr>
                <w:rFonts w:ascii="Times New Roman"/>
                <w:b w:val="false"/>
                <w:i w:val="false"/>
                <w:color w:val="000000"/>
                <w:sz w:val="20"/>
              </w:rPr>
              <w:t>
(csdo:‌Doc‌Id)</w:t>
            </w:r>
          </w:p>
          <w:bookmarkEnd w:id="100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01"/>
          <w:p>
            <w:pPr>
              <w:spacing w:after="20"/>
              <w:ind w:left="20"/>
              <w:jc w:val="both"/>
            </w:pPr>
            <w:r>
              <w:rPr>
                <w:rFonts w:ascii="Times New Roman"/>
                <w:b w:val="false"/>
                <w:i w:val="false"/>
                <w:color w:val="000000"/>
                <w:sz w:val="20"/>
              </w:rPr>
              <w:t>
17.1.4. Дата документа</w:t>
            </w:r>
            <w:r>
              <w:br/>
            </w:r>
            <w:r>
              <w:rPr>
                <w:rFonts w:ascii="Times New Roman"/>
                <w:b w:val="false"/>
                <w:i w:val="false"/>
                <w:color w:val="000000"/>
                <w:sz w:val="20"/>
              </w:rPr>
              <w:t>
(csdo:‌Doc‌Creation‌Date)</w:t>
            </w:r>
          </w:p>
          <w:bookmarkEnd w:id="100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02"/>
          <w:p>
            <w:pPr>
              <w:spacing w:after="20"/>
              <w:ind w:left="20"/>
              <w:jc w:val="both"/>
            </w:pPr>
            <w:r>
              <w:rPr>
                <w:rFonts w:ascii="Times New Roman"/>
                <w:b w:val="false"/>
                <w:i w:val="false"/>
                <w:color w:val="000000"/>
                <w:sz w:val="20"/>
              </w:rPr>
              <w:t>
17.2. Документ с принятыми ранее решениями</w:t>
            </w:r>
            <w:r>
              <w:br/>
            </w:r>
            <w:r>
              <w:rPr>
                <w:rFonts w:ascii="Times New Roman"/>
                <w:b w:val="false"/>
                <w:i w:val="false"/>
                <w:color w:val="000000"/>
                <w:sz w:val="20"/>
              </w:rPr>
              <w:t>
(cacdo:‌CVDDecision‌Doc‌Details)</w:t>
            </w:r>
          </w:p>
          <w:bookmarkEnd w:id="100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03"/>
          <w:p>
            <w:pPr>
              <w:spacing w:after="20"/>
              <w:ind w:left="20"/>
              <w:jc w:val="both"/>
            </w:pPr>
            <w:r>
              <w:rPr>
                <w:rFonts w:ascii="Times New Roman"/>
                <w:b w:val="false"/>
                <w:i w:val="false"/>
                <w:color w:val="000000"/>
                <w:sz w:val="20"/>
              </w:rPr>
              <w:t>
17.2.1. Код вида документа</w:t>
            </w:r>
            <w:r>
              <w:br/>
            </w:r>
            <w:r>
              <w:rPr>
                <w:rFonts w:ascii="Times New Roman"/>
                <w:b w:val="false"/>
                <w:i w:val="false"/>
                <w:color w:val="000000"/>
                <w:sz w:val="20"/>
              </w:rPr>
              <w:t>
(csdo:‌Doc‌Kind‌Code)</w:t>
            </w:r>
          </w:p>
          <w:bookmarkEnd w:id="100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0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0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05"/>
          <w:p>
            <w:pPr>
              <w:spacing w:after="20"/>
              <w:ind w:left="20"/>
              <w:jc w:val="both"/>
            </w:pPr>
            <w:r>
              <w:rPr>
                <w:rFonts w:ascii="Times New Roman"/>
                <w:b w:val="false"/>
                <w:i w:val="false"/>
                <w:color w:val="000000"/>
                <w:sz w:val="20"/>
              </w:rPr>
              <w:t>
17.2.2. Наименование документа</w:t>
            </w:r>
            <w:r>
              <w:br/>
            </w:r>
            <w:r>
              <w:rPr>
                <w:rFonts w:ascii="Times New Roman"/>
                <w:b w:val="false"/>
                <w:i w:val="false"/>
                <w:color w:val="000000"/>
                <w:sz w:val="20"/>
              </w:rPr>
              <w:t>
(csdo:‌Doc‌Name)</w:t>
            </w:r>
          </w:p>
          <w:bookmarkEnd w:id="100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06"/>
          <w:p>
            <w:pPr>
              <w:spacing w:after="20"/>
              <w:ind w:left="20"/>
              <w:jc w:val="both"/>
            </w:pPr>
            <w:r>
              <w:rPr>
                <w:rFonts w:ascii="Times New Roman"/>
                <w:b w:val="false"/>
                <w:i w:val="false"/>
                <w:color w:val="000000"/>
                <w:sz w:val="20"/>
              </w:rPr>
              <w:t>
17.2.3. Номер документа</w:t>
            </w:r>
            <w:r>
              <w:br/>
            </w:r>
            <w:r>
              <w:rPr>
                <w:rFonts w:ascii="Times New Roman"/>
                <w:b w:val="false"/>
                <w:i w:val="false"/>
                <w:color w:val="000000"/>
                <w:sz w:val="20"/>
              </w:rPr>
              <w:t>
(csdo:‌Doc‌Id)</w:t>
            </w:r>
          </w:p>
          <w:bookmarkEnd w:id="100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07"/>
          <w:p>
            <w:pPr>
              <w:spacing w:after="20"/>
              <w:ind w:left="20"/>
              <w:jc w:val="both"/>
            </w:pPr>
            <w:r>
              <w:rPr>
                <w:rFonts w:ascii="Times New Roman"/>
                <w:b w:val="false"/>
                <w:i w:val="false"/>
                <w:color w:val="000000"/>
                <w:sz w:val="20"/>
              </w:rPr>
              <w:t>
17.2.4. Дата документа</w:t>
            </w:r>
            <w:r>
              <w:br/>
            </w:r>
            <w:r>
              <w:rPr>
                <w:rFonts w:ascii="Times New Roman"/>
                <w:b w:val="false"/>
                <w:i w:val="false"/>
                <w:color w:val="000000"/>
                <w:sz w:val="20"/>
              </w:rPr>
              <w:t>
(csdo:‌Doc‌Creation‌Date)</w:t>
            </w:r>
          </w:p>
          <w:bookmarkEnd w:id="100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08"/>
          <w:p>
            <w:pPr>
              <w:spacing w:after="20"/>
              <w:ind w:left="20"/>
              <w:jc w:val="both"/>
            </w:pPr>
            <w:r>
              <w:rPr>
                <w:rFonts w:ascii="Times New Roman"/>
                <w:b w:val="false"/>
                <w:i w:val="false"/>
                <w:color w:val="000000"/>
                <w:sz w:val="20"/>
              </w:rPr>
              <w:t>
17.3. Документ, подтверждающий заявленные сведения</w:t>
            </w:r>
            <w:r>
              <w:br/>
            </w:r>
            <w:r>
              <w:rPr>
                <w:rFonts w:ascii="Times New Roman"/>
                <w:b w:val="false"/>
                <w:i w:val="false"/>
                <w:color w:val="000000"/>
                <w:sz w:val="20"/>
              </w:rPr>
              <w:t>
(cacdo:‌CVDEvidence‌Document‌Details)</w:t>
            </w:r>
          </w:p>
          <w:bookmarkEnd w:id="1008"/>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экземпляра реквизита "Документ, подтверждающий заявленные сведения (cacdo:‌CVDEvidence‌Document‌Details)" должен быть заполнен в точности 1 из реквизитов: "Документ (ccdo:‌Doc‌V4‌Details)", "Регистрационный номер таможенного документа (cacdo:‌Customs‌Doc‌Id‌Details)"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хотя бы 1 экземпляра реквизита "Товар (cacdo:‌CVDGoods‌Item‌Details)" содержит 1 из значений: "2", "3", или реквизит "Код базового метода определения таможенной стоимости (casdo:‌Base‌Valuation‌Method‌Code)" в составе хотя бы 1 экземпляра реквизита "Товар (cacdo:‌CVDGoods‌Item‌Details)" содержит 1 из значений: "2", "3", то должно быть заполнено не менее 1 экземпляра реквизита "Документ, подтверждающий заявленные сведения (cacdo:‌CVDEvidence‌Document‌Details)", в составе которого заполнен реквизит "Регистрационный номер таможенного документа (cacdo:‌Customs‌Doc‌Id‌Details)"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хотя бы 1 реквизита "Товар (cacdo:‌CVDGoods‌Item‌Details)" содержит 1 из значений: "4", "5", или реквизит "Код базового метода определения таможенной стоимости (casdo:‌Base‌Valuation‌Method‌Code)" в составе хотя бы 1 реквизита "Товар (cacdo:‌CVDGoods‌Item‌Details)" содержит 1 из значений: "4", "5", то должно быть заполнено не менее 1 экземпляра реквизита "Документ, подтверждающий заявленные сведения (cacdo:‌CVDEvidence‌Document‌Details)", в составе которого заполнен реквизит "Документ (ccdo:‌Doc‌V4‌Details)"</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09"/>
          <w:p>
            <w:pPr>
              <w:spacing w:after="20"/>
              <w:ind w:left="20"/>
              <w:jc w:val="both"/>
            </w:pPr>
            <w:r>
              <w:rPr>
                <w:rFonts w:ascii="Times New Roman"/>
                <w:b w:val="false"/>
                <w:i w:val="false"/>
                <w:color w:val="000000"/>
                <w:sz w:val="20"/>
              </w:rPr>
              <w:t>
17.3.1. Порядковый номер товара</w:t>
            </w:r>
            <w:r>
              <w:br/>
            </w:r>
            <w:r>
              <w:rPr>
                <w:rFonts w:ascii="Times New Roman"/>
                <w:b w:val="false"/>
                <w:i w:val="false"/>
                <w:color w:val="000000"/>
                <w:sz w:val="20"/>
              </w:rPr>
              <w:t>
(casdo:‌Consignment‌Item‌Ordinal)</w:t>
            </w:r>
          </w:p>
          <w:bookmarkEnd w:id="100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10"/>
          <w:p>
            <w:pPr>
              <w:spacing w:after="20"/>
              <w:ind w:left="20"/>
              <w:jc w:val="both"/>
            </w:pPr>
            <w:r>
              <w:rPr>
                <w:rFonts w:ascii="Times New Roman"/>
                <w:b w:val="false"/>
                <w:i w:val="false"/>
                <w:color w:val="000000"/>
                <w:sz w:val="20"/>
              </w:rPr>
              <w:t>
17.3.2. Документ</w:t>
            </w:r>
            <w:r>
              <w:br/>
            </w:r>
            <w:r>
              <w:rPr>
                <w:rFonts w:ascii="Times New Roman"/>
                <w:b w:val="false"/>
                <w:i w:val="false"/>
                <w:color w:val="000000"/>
                <w:sz w:val="20"/>
              </w:rPr>
              <w:t>
(ccdo:‌Doc‌V4‌Details)</w:t>
            </w:r>
          </w:p>
          <w:bookmarkEnd w:id="101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11"/>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101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1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1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13"/>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101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14"/>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101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15"/>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101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16"/>
          <w:p>
            <w:pPr>
              <w:spacing w:after="20"/>
              <w:ind w:left="20"/>
              <w:jc w:val="both"/>
            </w:pPr>
            <w:r>
              <w:rPr>
                <w:rFonts w:ascii="Times New Roman"/>
                <w:b w:val="false"/>
                <w:i w:val="false"/>
                <w:color w:val="000000"/>
                <w:sz w:val="20"/>
              </w:rPr>
              <w:t>
17.3.3. Регистрационный номер таможенного документа</w:t>
            </w:r>
            <w:r>
              <w:br/>
            </w:r>
            <w:r>
              <w:rPr>
                <w:rFonts w:ascii="Times New Roman"/>
                <w:b w:val="false"/>
                <w:i w:val="false"/>
                <w:color w:val="000000"/>
                <w:sz w:val="20"/>
              </w:rPr>
              <w:t>
(cacdo:‌Customs‌Doc‌Id‌Details)</w:t>
            </w:r>
          </w:p>
          <w:bookmarkEnd w:id="101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17"/>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101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18"/>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101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19"/>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101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20"/>
          <w:p>
            <w:pPr>
              <w:spacing w:after="20"/>
              <w:ind w:left="20"/>
              <w:jc w:val="both"/>
            </w:pPr>
            <w:r>
              <w:rPr>
                <w:rFonts w:ascii="Times New Roman"/>
                <w:b w:val="false"/>
                <w:i w:val="false"/>
                <w:color w:val="000000"/>
                <w:sz w:val="20"/>
              </w:rPr>
              <w:t>
*.4. Порядковый номер</w:t>
            </w:r>
            <w:r>
              <w:br/>
            </w:r>
            <w:r>
              <w:rPr>
                <w:rFonts w:ascii="Times New Roman"/>
                <w:b w:val="false"/>
                <w:i w:val="false"/>
                <w:color w:val="000000"/>
                <w:sz w:val="20"/>
              </w:rPr>
              <w:t>
(casdo:‌Customs‌Document‌Ordinal‌Id)</w:t>
            </w:r>
          </w:p>
          <w:bookmarkEnd w:id="102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21"/>
          <w:p>
            <w:pPr>
              <w:spacing w:after="20"/>
              <w:ind w:left="20"/>
              <w:jc w:val="both"/>
            </w:pPr>
            <w:r>
              <w:rPr>
                <w:rFonts w:ascii="Times New Roman"/>
                <w:b w:val="false"/>
                <w:i w:val="false"/>
                <w:color w:val="000000"/>
                <w:sz w:val="20"/>
              </w:rPr>
              <w:t>
17.3.4. Порядковый номер товара в декларации на товары</w:t>
            </w:r>
            <w:r>
              <w:br/>
            </w:r>
            <w:r>
              <w:rPr>
                <w:rFonts w:ascii="Times New Roman"/>
                <w:b w:val="false"/>
                <w:i w:val="false"/>
                <w:color w:val="000000"/>
                <w:sz w:val="20"/>
              </w:rPr>
              <w:t>
(casdo:‌DTConsignment‌Item‌Ordinal)</w:t>
            </w:r>
          </w:p>
          <w:bookmarkEnd w:id="102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(casdo:‌Consignment‌Item‌Ordinal)"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22"/>
          <w:p>
            <w:pPr>
              <w:spacing w:after="20"/>
              <w:ind w:left="20"/>
              <w:jc w:val="both"/>
            </w:pPr>
            <w:r>
              <w:rPr>
                <w:rFonts w:ascii="Times New Roman"/>
                <w:b w:val="false"/>
                <w:i w:val="false"/>
                <w:color w:val="000000"/>
                <w:sz w:val="20"/>
              </w:rPr>
              <w:t>
17.4. Причина выбора метода определения таможенной стоимости</w:t>
            </w:r>
            <w:r>
              <w:br/>
            </w:r>
            <w:r>
              <w:rPr>
                <w:rFonts w:ascii="Times New Roman"/>
                <w:b w:val="false"/>
                <w:i w:val="false"/>
                <w:color w:val="000000"/>
                <w:sz w:val="20"/>
              </w:rPr>
              <w:t>
(casdo:‌Method‌Reason‌Text)</w:t>
            </w:r>
          </w:p>
          <w:bookmarkEnd w:id="102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23"/>
          <w:p>
            <w:pPr>
              <w:spacing w:after="20"/>
              <w:ind w:left="20"/>
              <w:jc w:val="both"/>
            </w:pPr>
            <w:r>
              <w:rPr>
                <w:rFonts w:ascii="Times New Roman"/>
                <w:b w:val="false"/>
                <w:i w:val="false"/>
                <w:color w:val="000000"/>
                <w:sz w:val="20"/>
              </w:rPr>
              <w:t>
18. Товар</w:t>
            </w:r>
            <w:r>
              <w:br/>
            </w:r>
            <w:r>
              <w:rPr>
                <w:rFonts w:ascii="Times New Roman"/>
                <w:b w:val="false"/>
                <w:i w:val="false"/>
                <w:color w:val="000000"/>
                <w:sz w:val="20"/>
              </w:rPr>
              <w:t>
(cacdo:‌CVDGoods‌Item‌Details)</w:t>
            </w:r>
          </w:p>
          <w:bookmarkEnd w:id="102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24"/>
          <w:p>
            <w:pPr>
              <w:spacing w:after="20"/>
              <w:ind w:left="20"/>
              <w:jc w:val="both"/>
            </w:pPr>
            <w:r>
              <w:rPr>
                <w:rFonts w:ascii="Times New Roman"/>
                <w:b w:val="false"/>
                <w:i w:val="false"/>
                <w:color w:val="000000"/>
                <w:sz w:val="20"/>
              </w:rPr>
              <w:t>
18.1. Порядковый номер товара</w:t>
            </w:r>
            <w:r>
              <w:br/>
            </w:r>
            <w:r>
              <w:rPr>
                <w:rFonts w:ascii="Times New Roman"/>
                <w:b w:val="false"/>
                <w:i w:val="false"/>
                <w:color w:val="000000"/>
                <w:sz w:val="20"/>
              </w:rPr>
              <w:t>
(casdo:‌Consignment‌Item‌Ordinal)</w:t>
            </w:r>
          </w:p>
          <w:bookmarkEnd w:id="102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25"/>
          <w:p>
            <w:pPr>
              <w:spacing w:after="20"/>
              <w:ind w:left="20"/>
              <w:jc w:val="both"/>
            </w:pPr>
            <w:r>
              <w:rPr>
                <w:rFonts w:ascii="Times New Roman"/>
                <w:b w:val="false"/>
                <w:i w:val="false"/>
                <w:color w:val="000000"/>
                <w:sz w:val="20"/>
              </w:rPr>
              <w:t>
18.2. Порядковый номер товара в декларации таможенной стоимости</w:t>
            </w:r>
            <w:r>
              <w:br/>
            </w:r>
            <w:r>
              <w:rPr>
                <w:rFonts w:ascii="Times New Roman"/>
                <w:b w:val="false"/>
                <w:i w:val="false"/>
                <w:color w:val="000000"/>
                <w:sz w:val="20"/>
              </w:rPr>
              <w:t>
(casdo:‌CDVConsignment‌Item‌Ordinal)</w:t>
            </w:r>
          </w:p>
          <w:bookmarkEnd w:id="1025"/>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в декларации таможенной стоимости (casdo:‌CDVConsignment‌Item‌Ordinal)"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в декларации таможенной стоимости (casdo:‌CDVConsignment‌Item‌Ordinal)"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26"/>
          <w:p>
            <w:pPr>
              <w:spacing w:after="20"/>
              <w:ind w:left="20"/>
              <w:jc w:val="both"/>
            </w:pPr>
            <w:r>
              <w:rPr>
                <w:rFonts w:ascii="Times New Roman"/>
                <w:b w:val="false"/>
                <w:i w:val="false"/>
                <w:color w:val="000000"/>
                <w:sz w:val="20"/>
              </w:rPr>
              <w:t>
18.3. Порядковый номер товара на листе</w:t>
            </w:r>
            <w:r>
              <w:br/>
            </w:r>
            <w:r>
              <w:rPr>
                <w:rFonts w:ascii="Times New Roman"/>
                <w:b w:val="false"/>
                <w:i w:val="false"/>
                <w:color w:val="000000"/>
                <w:sz w:val="20"/>
              </w:rPr>
              <w:t>
(casdo:‌Page‌Consignment‌Item‌Ordinal)</w:t>
            </w:r>
          </w:p>
          <w:bookmarkEnd w:id="1026"/>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на листе (casdo:‌Page‌Consignment‌Item‌Ordinal)"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на листе (casdo:‌Page‌Consignment‌Item‌Ordinal)"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27"/>
          <w:p>
            <w:pPr>
              <w:spacing w:after="20"/>
              <w:ind w:left="20"/>
              <w:jc w:val="both"/>
            </w:pPr>
            <w:r>
              <w:rPr>
                <w:rFonts w:ascii="Times New Roman"/>
                <w:b w:val="false"/>
                <w:i w:val="false"/>
                <w:color w:val="000000"/>
                <w:sz w:val="20"/>
              </w:rPr>
              <w:t>
18.4. Порядковый номер листа</w:t>
            </w:r>
            <w:r>
              <w:br/>
            </w:r>
            <w:r>
              <w:rPr>
                <w:rFonts w:ascii="Times New Roman"/>
                <w:b w:val="false"/>
                <w:i w:val="false"/>
                <w:color w:val="000000"/>
                <w:sz w:val="20"/>
              </w:rPr>
              <w:t>
(casdo:‌Page‌Ordinal)</w:t>
            </w:r>
          </w:p>
          <w:bookmarkEnd w:id="102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28"/>
          <w:p>
            <w:pPr>
              <w:spacing w:after="20"/>
              <w:ind w:left="20"/>
              <w:jc w:val="both"/>
            </w:pPr>
            <w:r>
              <w:rPr>
                <w:rFonts w:ascii="Times New Roman"/>
                <w:b w:val="false"/>
                <w:i w:val="false"/>
                <w:color w:val="000000"/>
                <w:sz w:val="20"/>
              </w:rPr>
              <w:t>
18.5. Код товара по ТН ВЭД ЕАЭС</w:t>
            </w:r>
            <w:r>
              <w:br/>
            </w:r>
            <w:r>
              <w:rPr>
                <w:rFonts w:ascii="Times New Roman"/>
                <w:b w:val="false"/>
                <w:i w:val="false"/>
                <w:color w:val="000000"/>
                <w:sz w:val="20"/>
              </w:rPr>
              <w:t>
(csdo:‌Commodity‌Code)</w:t>
            </w:r>
          </w:p>
          <w:bookmarkEnd w:id="102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29"/>
          <w:p>
            <w:pPr>
              <w:spacing w:after="20"/>
              <w:ind w:left="20"/>
              <w:jc w:val="both"/>
            </w:pPr>
            <w:r>
              <w:rPr>
                <w:rFonts w:ascii="Times New Roman"/>
                <w:b w:val="false"/>
                <w:i w:val="false"/>
                <w:color w:val="000000"/>
                <w:sz w:val="20"/>
              </w:rPr>
              <w:t>
18.6. Код метода определения таможенной стоимости</w:t>
            </w:r>
            <w:r>
              <w:br/>
            </w:r>
            <w:r>
              <w:rPr>
                <w:rFonts w:ascii="Times New Roman"/>
                <w:b w:val="false"/>
                <w:i w:val="false"/>
                <w:color w:val="000000"/>
                <w:sz w:val="20"/>
              </w:rPr>
              <w:t>
(casdo:‌Valuation‌Method‌Code)</w:t>
            </w:r>
          </w:p>
          <w:bookmarkEnd w:id="1029"/>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 то реквизит "Код метода определения таможенной стоимости (casdo:‌Valuation‌Method‌Code)" в составе реквизита "Товар (cacdo:‌CVDGoods‌Item‌Details)" должен содержать значение кода метода определения таможенной стоимости в соответствии с классификатором методов определения таможенной стоимости, иначе значение реквизита "Код метода определения таможенной стоимости (casdo:‌Valuation‌Method‌Code)" в составе реквизита "Товар (cacdo:‌CVDGoods‌Item‌Details)" должно быть равно значению реквизита "Код метода определения таможенной стоимости (casdo:‌Valuation‌Method‌Code)" на корневом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 то реквизит "Код метода определения таможенной стоимости (casdo:‌Valuation‌Method‌Code)" в составе реквизита "Товар (cacdo:‌CVDGoods‌Item‌Details)" не должен содержать значение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3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3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метода определения таможенной стоимости (casdo:‌Valuation‌Method‌Code)" должен содержать значение "2005"</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31"/>
          <w:p>
            <w:pPr>
              <w:spacing w:after="20"/>
              <w:ind w:left="20"/>
              <w:jc w:val="both"/>
            </w:pPr>
            <w:r>
              <w:rPr>
                <w:rFonts w:ascii="Times New Roman"/>
                <w:b w:val="false"/>
                <w:i w:val="false"/>
                <w:color w:val="000000"/>
                <w:sz w:val="20"/>
              </w:rPr>
              <w:t>
18.7. Код базового метода определения таможенной стоимости</w:t>
            </w:r>
            <w:r>
              <w:br/>
            </w:r>
            <w:r>
              <w:rPr>
                <w:rFonts w:ascii="Times New Roman"/>
                <w:b w:val="false"/>
                <w:i w:val="false"/>
                <w:color w:val="000000"/>
                <w:sz w:val="20"/>
              </w:rPr>
              <w:t>
(casdo:‌Base‌Valuation‌Method‌Code)</w:t>
            </w:r>
          </w:p>
          <w:bookmarkEnd w:id="1031"/>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"6", то реквизит "Код базового метода определения таможенной стоимости (casdo:‌Base‌Valuation‌Method‌Code)" в составе реквизита "Товар (cacdo:‌CVDGoods‌Item‌Details)" должен содержать значение кода метода определения таможенной стоимости в соответствии с классификатором методов определения таможенной стоимости, иначе реквизит "Код базового метода определения таможенной стоимости (casdo:‌Base‌Valuation‌Method‌Code)" в составе реквизита "Товар (cacdo:‌CVDGoods‌Item‌Details)"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базового метода определения таможенной стоимости (casdo:‌Base‌Valuation‌Method‌Code)" на корневом уровне заполнен, то значение реквизита "Код базового метода определения таможенной стоимости (casdo:‌Base‌Valuation‌Method‌Code)" в составе реквизита "Товар (cacdo:‌CVDGoods‌Item‌Details)" должно быть равно значению реквизита "Код базового метода определения таможенной стоимости (casdo:‌Base‌Valuation‌Method‌Code)" на корневом уровне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3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3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базового метода определения таможенной стоимости (casdo:‌Base‌Valuation‌Method‌Code)" должен содержать значение "2005"</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33"/>
          <w:p>
            <w:pPr>
              <w:spacing w:after="20"/>
              <w:ind w:left="20"/>
              <w:jc w:val="both"/>
            </w:pPr>
            <w:r>
              <w:rPr>
                <w:rFonts w:ascii="Times New Roman"/>
                <w:b w:val="false"/>
                <w:i w:val="false"/>
                <w:color w:val="000000"/>
                <w:sz w:val="20"/>
              </w:rPr>
              <w:t>
18.8. Таможенная стоимость</w:t>
            </w:r>
            <w:r>
              <w:br/>
            </w:r>
            <w:r>
              <w:rPr>
                <w:rFonts w:ascii="Times New Roman"/>
                <w:b w:val="false"/>
                <w:i w:val="false"/>
                <w:color w:val="000000"/>
                <w:sz w:val="20"/>
              </w:rPr>
              <w:t>
(casdo:‌Customs‌Value‌Amount)</w:t>
            </w:r>
          </w:p>
          <w:bookmarkEnd w:id="1033"/>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"а", разд. "б")</w:t>
            </w:r>
            <w:r>
              <w:br/>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"а", разд. "б")</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"а", разд. "б")</w:t>
            </w:r>
            <w:r>
              <w:br/>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 разд. "б")</w:t>
            </w:r>
            <w:r>
              <w:br/>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"а", разд. "б")</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экземпляр реквизита "Таможенная стоимость (casdo:‌Customs‌Value‌Amount)", содержащий значение таможенной стоимости товара в валюте государства-члена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экземпляр реквизита "Таможенная стоимость (casdo:‌Customs‌Value‌Amount)", содержащий значение таможенной стоимости товара в долларах США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3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3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"Таможенная стоимость (casdo:‌Customs‌Value‌Amount)" должен содержать трехбуквенное значение кода валюты государства-члена или значение "USD"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3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3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"Таможенная стоимость (casdo:‌Customs‌Value‌Amount)"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36"/>
          <w:p>
            <w:pPr>
              <w:spacing w:after="20"/>
              <w:ind w:left="20"/>
              <w:jc w:val="both"/>
            </w:pPr>
            <w:r>
              <w:rPr>
                <w:rFonts w:ascii="Times New Roman"/>
                <w:b w:val="false"/>
                <w:i w:val="false"/>
                <w:color w:val="000000"/>
                <w:sz w:val="20"/>
              </w:rPr>
              <w:t>
18.9. Курс валюты</w:t>
            </w:r>
            <w:r>
              <w:br/>
            </w:r>
            <w:r>
              <w:rPr>
                <w:rFonts w:ascii="Times New Roman"/>
                <w:b w:val="false"/>
                <w:i w:val="false"/>
                <w:color w:val="000000"/>
                <w:sz w:val="20"/>
              </w:rPr>
              <w:t>
(casdo:‌Exchange‌Rate)</w:t>
            </w:r>
          </w:p>
          <w:bookmarkEnd w:id="103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"б")</w:t>
            </w:r>
            <w:r>
              <w:br/>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"б")</w:t>
            </w:r>
            <w:r>
              <w:br/>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r>
              <w:br/>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"Курс валюты (casdo:‌Exchange‌Rate)" должен содержать значение курса доллара США к валюте государства-члена, по которому осуществлен пересчет таможенной стоимости товара, выраженной в валюте государства-члена, в доллары США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3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3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валюты (casdo:‌Exchange‌Rate)" должен содержать значение "USD"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3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3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валюты (casdo:‌Exchange‌Rate)"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39"/>
          <w:p>
            <w:pPr>
              <w:spacing w:after="20"/>
              <w:ind w:left="20"/>
              <w:jc w:val="both"/>
            </w:pPr>
            <w:r>
              <w:rPr>
                <w:rFonts w:ascii="Times New Roman"/>
                <w:b w:val="false"/>
                <w:i w:val="false"/>
                <w:color w:val="000000"/>
                <w:sz w:val="20"/>
              </w:rPr>
              <w:t>
в) масштаб</w:t>
            </w:r>
            <w:r>
              <w:br/>
            </w:r>
            <w:r>
              <w:rPr>
                <w:rFonts w:ascii="Times New Roman"/>
                <w:b w:val="false"/>
                <w:i w:val="false"/>
                <w:color w:val="000000"/>
                <w:sz w:val="20"/>
              </w:rPr>
              <w:t>
(атрибут scale‌Number)</w:t>
            </w:r>
          </w:p>
          <w:bookmarkEnd w:id="103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40"/>
          <w:p>
            <w:pPr>
              <w:spacing w:after="20"/>
              <w:ind w:left="20"/>
              <w:jc w:val="both"/>
            </w:pPr>
            <w:r>
              <w:rPr>
                <w:rFonts w:ascii="Times New Roman"/>
                <w:b w:val="false"/>
                <w:i w:val="false"/>
                <w:color w:val="000000"/>
                <w:sz w:val="20"/>
              </w:rPr>
              <w:t>
зачение атрибута "масштаб (атрибут scale‌Number)" реквизита "Курс валюты (casdo:‌Exchange‌Rate)" должно содержать количество иностранных денежных единиц, котируемых за одну единицу национальной валюты.</w:t>
            </w:r>
            <w:r>
              <w:br/>
            </w: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bookmarkEnd w:id="104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41"/>
          <w:p>
            <w:pPr>
              <w:spacing w:after="20"/>
              <w:ind w:left="20"/>
              <w:jc w:val="both"/>
            </w:pPr>
            <w:r>
              <w:rPr>
                <w:rFonts w:ascii="Times New Roman"/>
                <w:b w:val="false"/>
                <w:i w:val="false"/>
                <w:color w:val="000000"/>
                <w:sz w:val="20"/>
              </w:rPr>
              <w:t>
18.10. Расчет таможенной стоимости по методу по стоимости сделки с ввозимыми товарами или по резервному методу на его основе</w:t>
            </w:r>
            <w:r>
              <w:br/>
            </w:r>
            <w:r>
              <w:rPr>
                <w:rFonts w:ascii="Times New Roman"/>
                <w:b w:val="false"/>
                <w:i w:val="false"/>
                <w:color w:val="000000"/>
                <w:sz w:val="20"/>
              </w:rPr>
              <w:t>
(cacdo:‌CVDMethod1‌Calculation‌Details)</w:t>
            </w:r>
          </w:p>
          <w:bookmarkEnd w:id="104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"1" или реквизит "Код базового метода определения таможенной стоимости (casdo:‌Base‌Valuation‌Method‌Code)" в составе реквизита "Товар (cacdo:‌CVDGoods‌Item‌Details)" содержит значение "1", то реквизит "Расчет таможенной стоимости по методу по стоимости сделки с ввозимыми товарами или по резервному методу на его основе (cacdo:‌CVDMethod1‌Calculation‌Details)" должен быть заполнен, иначе реквизит "Расчет таможенной стоимости по методу по стоимости сделки с ввозимыми товарами или по резервному методу на его основе (cacdo:‌CVDMethod1‌Calculation‌Details)"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42"/>
          <w:p>
            <w:pPr>
              <w:spacing w:after="20"/>
              <w:ind w:left="20"/>
              <w:jc w:val="both"/>
            </w:pPr>
            <w:r>
              <w:rPr>
                <w:rFonts w:ascii="Times New Roman"/>
                <w:b w:val="false"/>
                <w:i w:val="false"/>
                <w:color w:val="000000"/>
                <w:sz w:val="20"/>
              </w:rPr>
              <w:t>
18.10.1. Основа расчета таможенной стоимости</w:t>
            </w:r>
            <w:r>
              <w:br/>
            </w:r>
            <w:r>
              <w:rPr>
                <w:rFonts w:ascii="Times New Roman"/>
                <w:b w:val="false"/>
                <w:i w:val="false"/>
                <w:color w:val="000000"/>
                <w:sz w:val="20"/>
              </w:rPr>
              <w:t>
(cacdo:‌Method1‌Basis‌Calculation‌Details)</w:t>
            </w:r>
          </w:p>
          <w:bookmarkEnd w:id="104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43"/>
          <w:p>
            <w:pPr>
              <w:spacing w:after="20"/>
              <w:ind w:left="20"/>
              <w:jc w:val="both"/>
            </w:pPr>
            <w:r>
              <w:rPr>
                <w:rFonts w:ascii="Times New Roman"/>
                <w:b w:val="false"/>
                <w:i w:val="false"/>
                <w:color w:val="000000"/>
                <w:sz w:val="20"/>
              </w:rPr>
              <w:t>
*.1. Цена в валюте счета</w:t>
            </w:r>
            <w:r>
              <w:br/>
            </w:r>
            <w:r>
              <w:rPr>
                <w:rFonts w:ascii="Times New Roman"/>
                <w:b w:val="false"/>
                <w:i w:val="false"/>
                <w:color w:val="000000"/>
                <w:sz w:val="20"/>
              </w:rPr>
              <w:t>
(casdo:‌Invoice‌Price‌Amount)</w:t>
            </w:r>
          </w:p>
          <w:bookmarkEnd w:id="104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(перв. подр.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(перв. подр.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4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4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в валюте счета (casdo:‌Invoice‌Price‌Amount)" должен содержать трехбуквенное значение кода валюты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4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4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в валюте счета (casdo:‌Invoice‌Price‌Amount)"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46"/>
          <w:p>
            <w:pPr>
              <w:spacing w:after="20"/>
              <w:ind w:left="20"/>
              <w:jc w:val="both"/>
            </w:pPr>
            <w:r>
              <w:rPr>
                <w:rFonts w:ascii="Times New Roman"/>
                <w:b w:val="false"/>
                <w:i w:val="false"/>
                <w:color w:val="000000"/>
                <w:sz w:val="20"/>
              </w:rPr>
              <w:t>
*.2. Цена в национальной валюте</w:t>
            </w:r>
            <w:r>
              <w:br/>
            </w:r>
            <w:r>
              <w:rPr>
                <w:rFonts w:ascii="Times New Roman"/>
                <w:b w:val="false"/>
                <w:i w:val="false"/>
                <w:color w:val="000000"/>
                <w:sz w:val="20"/>
              </w:rPr>
              <w:t>
(casdo:‌National‌Invoice‌Price‌Amount)</w:t>
            </w:r>
          </w:p>
          <w:bookmarkEnd w:id="104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4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4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в национальной валюте (casdo:‌National‌Invoice‌Price‌Amount)"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4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4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в национальной валюте (casdo:‌National‌Invoice‌Price‌Amount)"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49"/>
          <w:p>
            <w:pPr>
              <w:spacing w:after="20"/>
              <w:ind w:left="20"/>
              <w:jc w:val="both"/>
            </w:pPr>
            <w:r>
              <w:rPr>
                <w:rFonts w:ascii="Times New Roman"/>
                <w:b w:val="false"/>
                <w:i w:val="false"/>
                <w:color w:val="000000"/>
                <w:sz w:val="20"/>
              </w:rPr>
              <w:t>
*.3. Курс пересчета</w:t>
            </w:r>
            <w:r>
              <w:br/>
            </w:r>
            <w:r>
              <w:rPr>
                <w:rFonts w:ascii="Times New Roman"/>
                <w:b w:val="false"/>
                <w:i w:val="false"/>
                <w:color w:val="000000"/>
                <w:sz w:val="20"/>
              </w:rPr>
              <w:t>
(casdo:‌Price‌Currency‌Rate)</w:t>
            </w:r>
          </w:p>
          <w:bookmarkEnd w:id="104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5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5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пересчета (casdo:‌Price‌Currency‌Rate)" должен содержать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5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5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пересчета (casdo:‌Price‌Currency‌Rate)"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52"/>
          <w:p>
            <w:pPr>
              <w:spacing w:after="20"/>
              <w:ind w:left="20"/>
              <w:jc w:val="both"/>
            </w:pPr>
            <w:r>
              <w:rPr>
                <w:rFonts w:ascii="Times New Roman"/>
                <w:b w:val="false"/>
                <w:i w:val="false"/>
                <w:color w:val="000000"/>
                <w:sz w:val="20"/>
              </w:rPr>
              <w:t>
в) масштаб</w:t>
            </w:r>
            <w:r>
              <w:br/>
            </w:r>
            <w:r>
              <w:rPr>
                <w:rFonts w:ascii="Times New Roman"/>
                <w:b w:val="false"/>
                <w:i w:val="false"/>
                <w:color w:val="000000"/>
                <w:sz w:val="20"/>
              </w:rPr>
              <w:t>
(атрибут scale‌Number)</w:t>
            </w:r>
          </w:p>
          <w:bookmarkEnd w:id="105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53"/>
          <w:p>
            <w:pPr>
              <w:spacing w:after="20"/>
              <w:ind w:left="20"/>
              <w:jc w:val="both"/>
            </w:pPr>
            <w:r>
              <w:rPr>
                <w:rFonts w:ascii="Times New Roman"/>
                <w:b w:val="false"/>
                <w:i w:val="false"/>
                <w:color w:val="000000"/>
                <w:sz w:val="20"/>
              </w:rPr>
              <w:t>
зачение атрибута "масштаб</w:t>
            </w:r>
            <w:r>
              <w:br/>
            </w:r>
            <w:r>
              <w:rPr>
                <w:rFonts w:ascii="Times New Roman"/>
                <w:b w:val="false"/>
                <w:i w:val="false"/>
                <w:color w:val="000000"/>
                <w:sz w:val="20"/>
              </w:rPr>
              <w:t>
</w:t>
            </w:r>
            <w:r>
              <w:rPr>
                <w:rFonts w:ascii="Times New Roman"/>
                <w:b w:val="false"/>
                <w:i w:val="false"/>
                <w:color w:val="000000"/>
                <w:sz w:val="20"/>
              </w:rPr>
              <w:t>(атрибут scale‌Number)" реквизита "Курс пересчета (casdo:‌Price‌Currency‌Rate)" должно содержать количество иностранных денежных единиц, котируемых за одну единицу национальной валюты.</w:t>
            </w:r>
            <w:r>
              <w:br/>
            </w: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bookmarkEnd w:id="105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54"/>
          <w:p>
            <w:pPr>
              <w:spacing w:after="20"/>
              <w:ind w:left="20"/>
              <w:jc w:val="both"/>
            </w:pPr>
            <w:r>
              <w:rPr>
                <w:rFonts w:ascii="Times New Roman"/>
                <w:b w:val="false"/>
                <w:i w:val="false"/>
                <w:color w:val="000000"/>
                <w:sz w:val="20"/>
              </w:rPr>
              <w:t>
*.4. Сумма косвенных платежей в национальной валюте</w:t>
            </w:r>
            <w:r>
              <w:br/>
            </w:r>
            <w:r>
              <w:rPr>
                <w:rFonts w:ascii="Times New Roman"/>
                <w:b w:val="false"/>
                <w:i w:val="false"/>
                <w:color w:val="000000"/>
                <w:sz w:val="20"/>
              </w:rPr>
              <w:t>
(casdo:‌National‌Indirect‌Payment‌Amount)</w:t>
            </w:r>
          </w:p>
          <w:bookmarkEnd w:id="105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5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5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косвенных платежей в национальной валюте (casdo:‌National‌Indirect‌Payment‌Amount)"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5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5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косвенных платежей в национальной валюте (casdo:‌National‌Indirect‌Payment‌Amount)"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57"/>
          <w:p>
            <w:pPr>
              <w:spacing w:after="20"/>
              <w:ind w:left="20"/>
              <w:jc w:val="both"/>
            </w:pPr>
            <w:r>
              <w:rPr>
                <w:rFonts w:ascii="Times New Roman"/>
                <w:b w:val="false"/>
                <w:i w:val="false"/>
                <w:color w:val="000000"/>
                <w:sz w:val="20"/>
              </w:rPr>
              <w:t>
*.5. Курс пересчета косвенных платежей</w:t>
            </w:r>
            <w:r>
              <w:br/>
            </w:r>
            <w:r>
              <w:rPr>
                <w:rFonts w:ascii="Times New Roman"/>
                <w:b w:val="false"/>
                <w:i w:val="false"/>
                <w:color w:val="000000"/>
                <w:sz w:val="20"/>
              </w:rPr>
              <w:t>
(casdo:‌Indirect‌Payment‌Currency‌Rate)</w:t>
            </w:r>
          </w:p>
          <w:bookmarkEnd w:id="105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косвенных платежей в национальной валюте (casdo:‌National‌Indirect‌Payment‌Amount)" заполнен, то реквизит "Курс пересчета косвенных платежей (casdo:‌Indirect‌Payment‌Currency‌Rate)" должен быть заполнен, иначе реквизит "Курс пересчета косвенных платежей (casdo:‌Indirect‌Payment‌Currency‌Rate)"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5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5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59"/>
          <w:p>
            <w:pPr>
              <w:spacing w:after="20"/>
              <w:ind w:left="20"/>
              <w:jc w:val="both"/>
            </w:pPr>
            <w:r>
              <w:rPr>
                <w:rFonts w:ascii="Times New Roman"/>
                <w:b w:val="false"/>
                <w:i w:val="false"/>
                <w:color w:val="000000"/>
                <w:sz w:val="20"/>
              </w:rPr>
              <w:t>
атрибут "код валюты (атрибут currency‌Code)" реквизита "Курс пересчета косвенных платежей</w:t>
            </w:r>
            <w:r>
              <w:br/>
            </w:r>
            <w:r>
              <w:rPr>
                <w:rFonts w:ascii="Times New Roman"/>
                <w:b w:val="false"/>
                <w:i w:val="false"/>
                <w:color w:val="000000"/>
                <w:sz w:val="20"/>
              </w:rPr>
              <w:t>
(casdo:‌Indirect‌Payment‌Currency‌Rate)" должен содержать трехбуквенное значение кода валюты в соответствии с классификатором валют</w:t>
            </w:r>
          </w:p>
          <w:bookmarkEnd w:id="105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6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6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пересчета косвенных платежей (casdo:‌Indirect‌Payment‌Currency‌Rate)"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61"/>
          <w:p>
            <w:pPr>
              <w:spacing w:after="20"/>
              <w:ind w:left="20"/>
              <w:jc w:val="both"/>
            </w:pPr>
            <w:r>
              <w:rPr>
                <w:rFonts w:ascii="Times New Roman"/>
                <w:b w:val="false"/>
                <w:i w:val="false"/>
                <w:color w:val="000000"/>
                <w:sz w:val="20"/>
              </w:rPr>
              <w:t>
в) масштаб</w:t>
            </w:r>
            <w:r>
              <w:br/>
            </w:r>
            <w:r>
              <w:rPr>
                <w:rFonts w:ascii="Times New Roman"/>
                <w:b w:val="false"/>
                <w:i w:val="false"/>
                <w:color w:val="000000"/>
                <w:sz w:val="20"/>
              </w:rPr>
              <w:t>
(атрибут scale‌Number)</w:t>
            </w:r>
          </w:p>
          <w:bookmarkEnd w:id="106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62"/>
          <w:p>
            <w:pPr>
              <w:spacing w:after="20"/>
              <w:ind w:left="20"/>
              <w:jc w:val="both"/>
            </w:pPr>
            <w:r>
              <w:rPr>
                <w:rFonts w:ascii="Times New Roman"/>
                <w:b w:val="false"/>
                <w:i w:val="false"/>
                <w:color w:val="000000"/>
                <w:sz w:val="20"/>
              </w:rPr>
              <w:t>
зачение атрибута "масштаб</w:t>
            </w:r>
            <w:r>
              <w:br/>
            </w:r>
            <w:r>
              <w:rPr>
                <w:rFonts w:ascii="Times New Roman"/>
                <w:b w:val="false"/>
                <w:i w:val="false"/>
                <w:color w:val="000000"/>
                <w:sz w:val="20"/>
              </w:rPr>
              <w:t>
</w:t>
            </w:r>
            <w:r>
              <w:rPr>
                <w:rFonts w:ascii="Times New Roman"/>
                <w:b w:val="false"/>
                <w:i w:val="false"/>
                <w:color w:val="000000"/>
                <w:sz w:val="20"/>
              </w:rPr>
              <w:t>(атрибут scale‌Number)" реквизита "Курс пересчета косвенных платежей (casdo:‌Indirect‌Payment‌Currency‌Rate)" должно содержать количество иностранных денежных единиц, котируемых за одну единицу национальной валюты.</w:t>
            </w:r>
            <w:r>
              <w:br/>
            </w: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bookmarkEnd w:id="106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63"/>
          <w:p>
            <w:pPr>
              <w:spacing w:after="20"/>
              <w:ind w:left="20"/>
              <w:jc w:val="both"/>
            </w:pPr>
            <w:r>
              <w:rPr>
                <w:rFonts w:ascii="Times New Roman"/>
                <w:b w:val="false"/>
                <w:i w:val="false"/>
                <w:color w:val="000000"/>
                <w:sz w:val="20"/>
              </w:rPr>
              <w:t>
*.6. Итоговая (общая) сумма</w:t>
            </w:r>
            <w:r>
              <w:br/>
            </w:r>
            <w:r>
              <w:rPr>
                <w:rFonts w:ascii="Times New Roman"/>
                <w:b w:val="false"/>
                <w:i w:val="false"/>
                <w:color w:val="000000"/>
                <w:sz w:val="20"/>
              </w:rPr>
              <w:t>
(casdo:‌Total‌Amount)</w:t>
            </w:r>
          </w:p>
          <w:bookmarkEnd w:id="106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6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6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6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6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66"/>
          <w:p>
            <w:pPr>
              <w:spacing w:after="20"/>
              <w:ind w:left="20"/>
              <w:jc w:val="both"/>
            </w:pPr>
            <w:r>
              <w:rPr>
                <w:rFonts w:ascii="Times New Roman"/>
                <w:b w:val="false"/>
                <w:i w:val="false"/>
                <w:color w:val="000000"/>
                <w:sz w:val="20"/>
              </w:rPr>
              <w:t>
18.10.2. Дополнительные начисления</w:t>
            </w:r>
            <w:r>
              <w:br/>
            </w:r>
            <w:r>
              <w:rPr>
                <w:rFonts w:ascii="Times New Roman"/>
                <w:b w:val="false"/>
                <w:i w:val="false"/>
                <w:color w:val="000000"/>
                <w:sz w:val="20"/>
              </w:rPr>
              <w:t>
(cacdo:‌Method1‌Add‌Costs‌Details)</w:t>
            </w:r>
          </w:p>
          <w:bookmarkEnd w:id="106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начисления (cacdo:‌Method1‌Add‌Costs‌Details)" заполнен, то должно быть заполнено не менее 1 из реквизитов: "Сумма вознаграждений агенту (посреднику), брокеру (casdo:‌Brokerage‌Amount)", "Стоимость тары и упаковки (casdo:‌Package‌Value‌Amount)", "Стоимость сырья, материалов, деталей, полуфабрикатов (casdo:‌Resource‌Value‌Amount)", "Стоимость инструментов и приспособлений (casdo:‌Tools‌Value‌Amount)", "Стоимость материалов (casdo:‌Materials‌Value‌Amount)", "Стоимость проектирования, разработки, инженерной, конструкторской работы, художественного оформления, дизайна, эскизов и чертежей (casdo:‌Design‌Value‌Amount)", "Сумма лицензионных и иных подобных платежей (casdo:‌Royalty‌Amount)", "Сумма дохода (выручки) от последующей продажи товаров (casdo:‌Subsequent‌Resale‌Amount)", "Сумма расходов на перевозку (транспортировку) (casdo:‌Transport‌Value‌Amount)", "Сумма расходов на погрузку, разгрузку, перегрузку или иные операции при перевозке (транспортировке) (casdo:‌Loading‌Value‌Amount)", "Сумма расходов на страхование (casdo:‌Insurance‌Value‌Amount)"</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67"/>
          <w:p>
            <w:pPr>
              <w:spacing w:after="20"/>
              <w:ind w:left="20"/>
              <w:jc w:val="both"/>
            </w:pPr>
            <w:r>
              <w:rPr>
                <w:rFonts w:ascii="Times New Roman"/>
                <w:b w:val="false"/>
                <w:i w:val="false"/>
                <w:color w:val="000000"/>
                <w:sz w:val="20"/>
              </w:rPr>
              <w:t>
*.1. Сумма вознаграждений агенту (посреднику), брокеру</w:t>
            </w:r>
            <w:r>
              <w:br/>
            </w:r>
            <w:r>
              <w:rPr>
                <w:rFonts w:ascii="Times New Roman"/>
                <w:b w:val="false"/>
                <w:i w:val="false"/>
                <w:color w:val="000000"/>
                <w:sz w:val="20"/>
              </w:rPr>
              <w:t>
(casdo:‌Brokerage‌Amount)</w:t>
            </w:r>
          </w:p>
          <w:bookmarkEnd w:id="106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6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6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вознаграждений агенту (посреднику), брокеру (casdo:‌Brokerage‌Amount)"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6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6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вознаграждений агенту (посреднику), брокеру (casdo:‌Brokerage‌Amount)"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70"/>
          <w:p>
            <w:pPr>
              <w:spacing w:after="20"/>
              <w:ind w:left="20"/>
              <w:jc w:val="both"/>
            </w:pPr>
            <w:r>
              <w:rPr>
                <w:rFonts w:ascii="Times New Roman"/>
                <w:b w:val="false"/>
                <w:i w:val="false"/>
                <w:color w:val="000000"/>
                <w:sz w:val="20"/>
              </w:rPr>
              <w:t>
*.2. Стоимость тары и упаковки</w:t>
            </w:r>
            <w:r>
              <w:br/>
            </w:r>
            <w:r>
              <w:rPr>
                <w:rFonts w:ascii="Times New Roman"/>
                <w:b w:val="false"/>
                <w:i w:val="false"/>
                <w:color w:val="000000"/>
                <w:sz w:val="20"/>
              </w:rPr>
              <w:t>
(casdo:‌Package‌Value‌Amount)</w:t>
            </w:r>
          </w:p>
          <w:bookmarkEnd w:id="107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7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7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тары и упаковки (casdo:‌Package‌Value‌Amount)"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7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7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тары и упаковки (casdo:‌Package‌Value‌Amount)"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73"/>
          <w:p>
            <w:pPr>
              <w:spacing w:after="20"/>
              <w:ind w:left="20"/>
              <w:jc w:val="both"/>
            </w:pPr>
            <w:r>
              <w:rPr>
                <w:rFonts w:ascii="Times New Roman"/>
                <w:b w:val="false"/>
                <w:i w:val="false"/>
                <w:color w:val="000000"/>
                <w:sz w:val="20"/>
              </w:rPr>
              <w:t>
*.3. Стоимость сырья, материалов, деталей, полуфабрикатов</w:t>
            </w:r>
            <w:r>
              <w:br/>
            </w:r>
            <w:r>
              <w:rPr>
                <w:rFonts w:ascii="Times New Roman"/>
                <w:b w:val="false"/>
                <w:i w:val="false"/>
                <w:color w:val="000000"/>
                <w:sz w:val="20"/>
              </w:rPr>
              <w:t>
(casdo:‌Resource‌Value‌Amount)</w:t>
            </w:r>
          </w:p>
          <w:bookmarkEnd w:id="107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7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7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сырья, материалов, деталей, полуфабрикатов (casdo:‌Resource‌Value‌Amount)"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7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7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сырья, материалов, деталей, полуфабрикатов (casdo:‌Resource‌Value‌Amount)"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76"/>
          <w:p>
            <w:pPr>
              <w:spacing w:after="20"/>
              <w:ind w:left="20"/>
              <w:jc w:val="both"/>
            </w:pPr>
            <w:r>
              <w:rPr>
                <w:rFonts w:ascii="Times New Roman"/>
                <w:b w:val="false"/>
                <w:i w:val="false"/>
                <w:color w:val="000000"/>
                <w:sz w:val="20"/>
              </w:rPr>
              <w:t>
*.4. Стоимость инструментов и приспособлений</w:t>
            </w:r>
            <w:r>
              <w:br/>
            </w:r>
            <w:r>
              <w:rPr>
                <w:rFonts w:ascii="Times New Roman"/>
                <w:b w:val="false"/>
                <w:i w:val="false"/>
                <w:color w:val="000000"/>
                <w:sz w:val="20"/>
              </w:rPr>
              <w:t>
(casdo:‌Tools‌Value‌Amount)</w:t>
            </w:r>
          </w:p>
          <w:bookmarkEnd w:id="107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7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7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инструментов и приспособлений (casdo:‌Tools‌Value‌Amount)"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7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7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инструментов и приспособлений (casdo:‌Tools‌Value‌Amount)"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79"/>
          <w:p>
            <w:pPr>
              <w:spacing w:after="20"/>
              <w:ind w:left="20"/>
              <w:jc w:val="both"/>
            </w:pPr>
            <w:r>
              <w:rPr>
                <w:rFonts w:ascii="Times New Roman"/>
                <w:b w:val="false"/>
                <w:i w:val="false"/>
                <w:color w:val="000000"/>
                <w:sz w:val="20"/>
              </w:rPr>
              <w:t>
*.5. Стоимость материалов</w:t>
            </w:r>
            <w:r>
              <w:br/>
            </w:r>
            <w:r>
              <w:rPr>
                <w:rFonts w:ascii="Times New Roman"/>
                <w:b w:val="false"/>
                <w:i w:val="false"/>
                <w:color w:val="000000"/>
                <w:sz w:val="20"/>
              </w:rPr>
              <w:t>
(casdo:‌Materials‌Value‌Amount)</w:t>
            </w:r>
          </w:p>
          <w:bookmarkEnd w:id="107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8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8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материалов (casdo:‌Materials‌Value‌Amount)"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8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8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материалов (casdo:‌Materials‌Value‌Amount)"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82"/>
          <w:p>
            <w:pPr>
              <w:spacing w:after="20"/>
              <w:ind w:left="20"/>
              <w:jc w:val="both"/>
            </w:pPr>
            <w:r>
              <w:rPr>
                <w:rFonts w:ascii="Times New Roman"/>
                <w:b w:val="false"/>
                <w:i w:val="false"/>
                <w:color w:val="000000"/>
                <w:sz w:val="20"/>
              </w:rPr>
              <w:t>
*.6. Стоимость проектирования, разработки, инженерной, конструкторской работы, художественного оформления, дизайна, эскизов и чертежей</w:t>
            </w:r>
            <w:r>
              <w:br/>
            </w:r>
            <w:r>
              <w:rPr>
                <w:rFonts w:ascii="Times New Roman"/>
                <w:b w:val="false"/>
                <w:i w:val="false"/>
                <w:color w:val="000000"/>
                <w:sz w:val="20"/>
              </w:rPr>
              <w:t>
(casdo:‌Design‌Value‌Amount)</w:t>
            </w:r>
          </w:p>
          <w:bookmarkEnd w:id="108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8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8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8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8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85"/>
          <w:p>
            <w:pPr>
              <w:spacing w:after="20"/>
              <w:ind w:left="20"/>
              <w:jc w:val="both"/>
            </w:pPr>
            <w:r>
              <w:rPr>
                <w:rFonts w:ascii="Times New Roman"/>
                <w:b w:val="false"/>
                <w:i w:val="false"/>
                <w:color w:val="000000"/>
                <w:sz w:val="20"/>
              </w:rPr>
              <w:t>
*.7. Сумма лицензионных и иных подобных платежей</w:t>
            </w:r>
            <w:r>
              <w:br/>
            </w:r>
            <w:r>
              <w:rPr>
                <w:rFonts w:ascii="Times New Roman"/>
                <w:b w:val="false"/>
                <w:i w:val="false"/>
                <w:color w:val="000000"/>
                <w:sz w:val="20"/>
              </w:rPr>
              <w:t>
(casdo:‌Royalty‌Amount)</w:t>
            </w:r>
          </w:p>
          <w:bookmarkEnd w:id="108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8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8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лицензионных и иных подобных платежей (casdo:‌Royalty‌Amount)"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8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8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реквизита "Сумма лицензионных и иных подобных платежей (casdo:‌Royalty‌Amount)" должен содержать значение "2022"</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88"/>
          <w:p>
            <w:pPr>
              <w:spacing w:after="20"/>
              <w:ind w:left="20"/>
              <w:jc w:val="both"/>
            </w:pPr>
            <w:r>
              <w:rPr>
                <w:rFonts w:ascii="Times New Roman"/>
                <w:b w:val="false"/>
                <w:i w:val="false"/>
                <w:color w:val="000000"/>
                <w:sz w:val="20"/>
              </w:rPr>
              <w:t>
*.8. Сумма дохода (выручки) от последующей продажи товаров</w:t>
            </w:r>
            <w:r>
              <w:br/>
            </w:r>
            <w:r>
              <w:rPr>
                <w:rFonts w:ascii="Times New Roman"/>
                <w:b w:val="false"/>
                <w:i w:val="false"/>
                <w:color w:val="000000"/>
                <w:sz w:val="20"/>
              </w:rPr>
              <w:t>
(casdo:‌Subsequent‌Resale‌Amount)</w:t>
            </w:r>
          </w:p>
          <w:bookmarkEnd w:id="1088"/>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и реквизит "Признак передачи продавцу части дохода от последующих продаж (casdo:‌Subsequent‌Resale‌Indicator)" содержит значение "1", то реквизит "Сумма дохода (выручки) от последующей продажи товаров (casdo:‌Subsequent‌Resale‌Amount)"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и реквизит "Признак передачи продавцу части дохода от последующих продаж (casdo:‌Subsequent‌Resale‌Indicator)" содержит значение "0", то реквизит "Сумма дохода (выручки) от последующей продажи товаров (casdo:‌Subsequent‌Resale‌Amount)"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"2", то реквизит "Сумма дохода (выручки) от последующей продажи товаров (casdo:‌Subsequent‌Resale‌Amount)"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8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8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дохода (выручки) от последующей продажи товаров (casdo:‌Subsequent‌Resale‌Amount)"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9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9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дохода (выручки) от последующей продажи товаров (casdo:‌Subsequent‌Resale‌Amount)"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91"/>
          <w:p>
            <w:pPr>
              <w:spacing w:after="20"/>
              <w:ind w:left="20"/>
              <w:jc w:val="both"/>
            </w:pPr>
            <w:r>
              <w:rPr>
                <w:rFonts w:ascii="Times New Roman"/>
                <w:b w:val="false"/>
                <w:i w:val="false"/>
                <w:color w:val="000000"/>
                <w:sz w:val="20"/>
              </w:rPr>
              <w:t>
*.9. Наименование (название) места</w:t>
            </w:r>
            <w:r>
              <w:br/>
            </w:r>
            <w:r>
              <w:rPr>
                <w:rFonts w:ascii="Times New Roman"/>
                <w:b w:val="false"/>
                <w:i w:val="false"/>
                <w:color w:val="000000"/>
                <w:sz w:val="20"/>
              </w:rPr>
              <w:t>
(casdo:‌Place‌Name)</w:t>
            </w:r>
          </w:p>
          <w:bookmarkEnd w:id="109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расходов на перевозку (транспортировку) (casdo:‌Transport‌Value‌Amount)"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92"/>
          <w:p>
            <w:pPr>
              <w:spacing w:after="20"/>
              <w:ind w:left="20"/>
              <w:jc w:val="both"/>
            </w:pPr>
            <w:r>
              <w:rPr>
                <w:rFonts w:ascii="Times New Roman"/>
                <w:b w:val="false"/>
                <w:i w:val="false"/>
                <w:color w:val="000000"/>
                <w:sz w:val="20"/>
              </w:rPr>
              <w:t>
*.10. Сумма расходов на перевозку (транспортировку)</w:t>
            </w:r>
            <w:r>
              <w:br/>
            </w:r>
            <w:r>
              <w:rPr>
                <w:rFonts w:ascii="Times New Roman"/>
                <w:b w:val="false"/>
                <w:i w:val="false"/>
                <w:color w:val="000000"/>
                <w:sz w:val="20"/>
              </w:rPr>
              <w:t>
(casdo:‌Transport‌Value‌Amount)</w:t>
            </w:r>
          </w:p>
          <w:bookmarkEnd w:id="109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9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9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9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9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95"/>
          <w:p>
            <w:pPr>
              <w:spacing w:after="20"/>
              <w:ind w:left="20"/>
              <w:jc w:val="both"/>
            </w:pPr>
            <w:r>
              <w:rPr>
                <w:rFonts w:ascii="Times New Roman"/>
                <w:b w:val="false"/>
                <w:i w:val="false"/>
                <w:color w:val="000000"/>
                <w:sz w:val="20"/>
              </w:rPr>
              <w:t>
*.11. Сумма расходов на погрузку, разгрузку, перегрузку или иные операции при перевозке (транспортировке)</w:t>
            </w:r>
            <w:r>
              <w:br/>
            </w:r>
            <w:r>
              <w:rPr>
                <w:rFonts w:ascii="Times New Roman"/>
                <w:b w:val="false"/>
                <w:i w:val="false"/>
                <w:color w:val="000000"/>
                <w:sz w:val="20"/>
              </w:rPr>
              <w:t>
(casdo:‌Loading‌Value‌Amount)</w:t>
            </w:r>
          </w:p>
          <w:bookmarkEnd w:id="109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9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9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погрузку, разгрузку, перегрузку или иные операции при перевозке (транспортировке) (casdo:‌Loading‌Value‌Amount)"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9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09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погрузку, разгрузку, перегрузку или иные операции при перевозке (транспортировке) (casdo:‌Loading‌Value‌Amount)"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98"/>
          <w:p>
            <w:pPr>
              <w:spacing w:after="20"/>
              <w:ind w:left="20"/>
              <w:jc w:val="both"/>
            </w:pPr>
            <w:r>
              <w:rPr>
                <w:rFonts w:ascii="Times New Roman"/>
                <w:b w:val="false"/>
                <w:i w:val="false"/>
                <w:color w:val="000000"/>
                <w:sz w:val="20"/>
              </w:rPr>
              <w:t>
*.12. Сумма расходов на страхование</w:t>
            </w:r>
            <w:r>
              <w:br/>
            </w:r>
            <w:r>
              <w:rPr>
                <w:rFonts w:ascii="Times New Roman"/>
                <w:b w:val="false"/>
                <w:i w:val="false"/>
                <w:color w:val="000000"/>
                <w:sz w:val="20"/>
              </w:rPr>
              <w:t>
(casdo:‌Insurance‌Value‌Amount)</w:t>
            </w:r>
          </w:p>
          <w:bookmarkEnd w:id="109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19</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9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09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страхование (casdo:‌Insurance‌Value‌Amount)"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0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0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страхование (casdo:‌Insurance‌Value‌Amount)"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01"/>
          <w:p>
            <w:pPr>
              <w:spacing w:after="20"/>
              <w:ind w:left="20"/>
              <w:jc w:val="both"/>
            </w:pPr>
            <w:r>
              <w:rPr>
                <w:rFonts w:ascii="Times New Roman"/>
                <w:b w:val="false"/>
                <w:i w:val="false"/>
                <w:color w:val="000000"/>
                <w:sz w:val="20"/>
              </w:rPr>
              <w:t>
*.13. Итоговая (общая) сумма</w:t>
            </w:r>
            <w:r>
              <w:br/>
            </w:r>
            <w:r>
              <w:rPr>
                <w:rFonts w:ascii="Times New Roman"/>
                <w:b w:val="false"/>
                <w:i w:val="false"/>
                <w:color w:val="000000"/>
                <w:sz w:val="20"/>
              </w:rPr>
              <w:t>
(casdo:‌Total‌Amount)</w:t>
            </w:r>
          </w:p>
          <w:bookmarkEnd w:id="110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0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0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10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0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04"/>
          <w:p>
            <w:pPr>
              <w:spacing w:after="20"/>
              <w:ind w:left="20"/>
              <w:jc w:val="both"/>
            </w:pPr>
            <w:r>
              <w:rPr>
                <w:rFonts w:ascii="Times New Roman"/>
                <w:b w:val="false"/>
                <w:i w:val="false"/>
                <w:color w:val="000000"/>
                <w:sz w:val="20"/>
              </w:rPr>
              <w:t>
18.10.3. Вычеты</w:t>
            </w:r>
            <w:r>
              <w:br/>
            </w:r>
            <w:r>
              <w:rPr>
                <w:rFonts w:ascii="Times New Roman"/>
                <w:b w:val="false"/>
                <w:i w:val="false"/>
                <w:color w:val="000000"/>
                <w:sz w:val="20"/>
              </w:rPr>
              <w:t>
(cacdo:‌Method1‌Deduction‌Details)</w:t>
            </w:r>
          </w:p>
          <w:bookmarkEnd w:id="110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"Вычеты (cacdo:‌Method1‌Deduction‌Details)" заполнен, то должно быть заполнено не менее 1 из реквизитов: "Сумма расходов на строительство, возведение, сборку, монтаж (casdo:‌Assembly‌Value‌Amount)", "Сумма расходов на перевозку (транспортировку) (casdo:‌Transport‌Value‌Amount)", "Сумма пошлин, налогов и сборов (casdo:‌Union‌Tax‌Payment‌Amount)"</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05"/>
          <w:p>
            <w:pPr>
              <w:spacing w:after="20"/>
              <w:ind w:left="20"/>
              <w:jc w:val="both"/>
            </w:pPr>
            <w:r>
              <w:rPr>
                <w:rFonts w:ascii="Times New Roman"/>
                <w:b w:val="false"/>
                <w:i w:val="false"/>
                <w:color w:val="000000"/>
                <w:sz w:val="20"/>
              </w:rPr>
              <w:t>
*.1. Сумма расходов на строительство, возведение, сборку, монтаж</w:t>
            </w:r>
            <w:r>
              <w:br/>
            </w:r>
            <w:r>
              <w:rPr>
                <w:rFonts w:ascii="Times New Roman"/>
                <w:b w:val="false"/>
                <w:i w:val="false"/>
                <w:color w:val="000000"/>
                <w:sz w:val="20"/>
              </w:rPr>
              <w:t>
(casdo:‌Assembly‌Value‌Amount)</w:t>
            </w:r>
          </w:p>
          <w:bookmarkEnd w:id="110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10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0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строительство, возведение, сборку, монтаж (casdo:‌Assembly‌Value‌Amount)"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0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0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строительство, возведение, сборку, монтаж (casdo:‌Assembly‌Value‌Amount)"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08"/>
          <w:p>
            <w:pPr>
              <w:spacing w:after="20"/>
              <w:ind w:left="20"/>
              <w:jc w:val="both"/>
            </w:pPr>
            <w:r>
              <w:rPr>
                <w:rFonts w:ascii="Times New Roman"/>
                <w:b w:val="false"/>
                <w:i w:val="false"/>
                <w:color w:val="000000"/>
                <w:sz w:val="20"/>
              </w:rPr>
              <w:t>
*.2. Сумма расходов на перевозку (транспортировку)</w:t>
            </w:r>
            <w:r>
              <w:br/>
            </w:r>
            <w:r>
              <w:rPr>
                <w:rFonts w:ascii="Times New Roman"/>
                <w:b w:val="false"/>
                <w:i w:val="false"/>
                <w:color w:val="000000"/>
                <w:sz w:val="20"/>
              </w:rPr>
              <w:t>
(casdo:‌Transport‌Value‌Amount)</w:t>
            </w:r>
          </w:p>
          <w:bookmarkEnd w:id="110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0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0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1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1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11"/>
          <w:p>
            <w:pPr>
              <w:spacing w:after="20"/>
              <w:ind w:left="20"/>
              <w:jc w:val="both"/>
            </w:pPr>
            <w:r>
              <w:rPr>
                <w:rFonts w:ascii="Times New Roman"/>
                <w:b w:val="false"/>
                <w:i w:val="false"/>
                <w:color w:val="000000"/>
                <w:sz w:val="20"/>
              </w:rPr>
              <w:t>
*.3. Сумма пошлин, налогов и сборов</w:t>
            </w:r>
            <w:r>
              <w:br/>
            </w:r>
            <w:r>
              <w:rPr>
                <w:rFonts w:ascii="Times New Roman"/>
                <w:b w:val="false"/>
                <w:i w:val="false"/>
                <w:color w:val="000000"/>
                <w:sz w:val="20"/>
              </w:rPr>
              <w:t>
(casdo:‌Union‌Tax‌Payment‌Amount)</w:t>
            </w:r>
          </w:p>
          <w:bookmarkEnd w:id="111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1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1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пошлин, налогов и сборов (casdo:‌Union‌Tax‌Payment‌Amount)"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1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1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пошлин, налогов и сборов (casdo:‌Union‌Tax‌Payment‌Amount)"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14"/>
          <w:p>
            <w:pPr>
              <w:spacing w:after="20"/>
              <w:ind w:left="20"/>
              <w:jc w:val="both"/>
            </w:pPr>
            <w:r>
              <w:rPr>
                <w:rFonts w:ascii="Times New Roman"/>
                <w:b w:val="false"/>
                <w:i w:val="false"/>
                <w:color w:val="000000"/>
                <w:sz w:val="20"/>
              </w:rPr>
              <w:t>
*.4. Итоговая (общая) сумма</w:t>
            </w:r>
            <w:r>
              <w:br/>
            </w:r>
            <w:r>
              <w:rPr>
                <w:rFonts w:ascii="Times New Roman"/>
                <w:b w:val="false"/>
                <w:i w:val="false"/>
                <w:color w:val="000000"/>
                <w:sz w:val="20"/>
              </w:rPr>
              <w:t>
(casdo:‌Total‌Amount)</w:t>
            </w:r>
          </w:p>
          <w:bookmarkEnd w:id="111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1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1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1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1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17"/>
          <w:p>
            <w:pPr>
              <w:spacing w:after="20"/>
              <w:ind w:left="20"/>
              <w:jc w:val="both"/>
            </w:pPr>
            <w:r>
              <w:rPr>
                <w:rFonts w:ascii="Times New Roman"/>
                <w:b w:val="false"/>
                <w:i w:val="false"/>
                <w:color w:val="000000"/>
                <w:sz w:val="20"/>
              </w:rPr>
              <w:t>
18.11. Расчет таможенной стоимости по методам по стоимости сделки с идентичными или с однородными товарами или по резервному методу на их основе</w:t>
            </w:r>
            <w:r>
              <w:br/>
            </w:r>
            <w:r>
              <w:rPr>
                <w:rFonts w:ascii="Times New Roman"/>
                <w:b w:val="false"/>
                <w:i w:val="false"/>
                <w:color w:val="000000"/>
                <w:sz w:val="20"/>
              </w:rPr>
              <w:t>
(cacdo:‌CVDMethod236‌Calculation‌Details)</w:t>
            </w:r>
          </w:p>
          <w:bookmarkEnd w:id="111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1 из значений: "2", "3" или реквизит "Код базового метода определения таможенной стоимости (casdo:‌Base‌Valuation‌Method‌Code)" в составе реквизита "Товар (cacdo:‌CVDGoods‌Item‌Details)" содержит 1 из значений: "2", "3", то реквизит "Расчет таможенной стоимости по методам по стоимости сделки с идентичными или с однородными товарами или по резервному методу на их основе (cacdo:‌CVDMethod236‌Calculation‌Details)" должен быть заполнен, иначе реквизит "Расчет таможенной стоимости по методам по стоимости сделки с идентичными или с однородными товарами или по резервному методу на их основе (cacdo:‌CVDMethod236‌Calculation‌Details)"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18"/>
          <w:p>
            <w:pPr>
              <w:spacing w:after="20"/>
              <w:ind w:left="20"/>
              <w:jc w:val="both"/>
            </w:pPr>
            <w:r>
              <w:rPr>
                <w:rFonts w:ascii="Times New Roman"/>
                <w:b w:val="false"/>
                <w:i w:val="false"/>
                <w:color w:val="000000"/>
                <w:sz w:val="20"/>
              </w:rPr>
              <w:t>
18.11.1. Стоимость сделки с идентичными или однородными товарами</w:t>
            </w:r>
            <w:r>
              <w:br/>
            </w:r>
            <w:r>
              <w:rPr>
                <w:rFonts w:ascii="Times New Roman"/>
                <w:b w:val="false"/>
                <w:i w:val="false"/>
                <w:color w:val="000000"/>
                <w:sz w:val="20"/>
              </w:rPr>
              <w:t>
(casdo:‌Identical‌Goods‌Value‌Amount)</w:t>
            </w:r>
          </w:p>
          <w:bookmarkEnd w:id="111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1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1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сделки с идентичными или однородными товарами (casdo:‌Identical‌Goods‌Value‌Amount)"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2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2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сделки с идентичными или однородными товарами (casdo:‌Identical‌Goods‌Value‌Amount)"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21"/>
          <w:p>
            <w:pPr>
              <w:spacing w:after="20"/>
              <w:ind w:left="20"/>
              <w:jc w:val="both"/>
            </w:pPr>
            <w:r>
              <w:rPr>
                <w:rFonts w:ascii="Times New Roman"/>
                <w:b w:val="false"/>
                <w:i w:val="false"/>
                <w:color w:val="000000"/>
                <w:sz w:val="20"/>
              </w:rPr>
              <w:t>
18.11.2. Поправки к стоимости сделки в сторону уменьшения</w:t>
            </w:r>
            <w:r>
              <w:br/>
            </w:r>
            <w:r>
              <w:rPr>
                <w:rFonts w:ascii="Times New Roman"/>
                <w:b w:val="false"/>
                <w:i w:val="false"/>
                <w:color w:val="000000"/>
                <w:sz w:val="20"/>
              </w:rPr>
              <w:t>
(cacdo:‌Deduction‌Adjustments‌Details)</w:t>
            </w:r>
          </w:p>
          <w:bookmarkEnd w:id="112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"Поправки к стоимости сделки в сторону уменьшения (cacdo:‌Deduction‌Adjustments‌Details)" заполнен, то должно быть заполнено не менее 1 из реквизитов: "Сумма поправки на количество (casdo:‌Quantity‌Adjustment‌Amount)", "Сумма поправки на коммерческий уровень (casdo:‌Commercial‌Level‌Adjustment‌Amount)", "Сумма поправки на разницу в расходах на перевозку (транспортировку) (casdo:‌Transport‌Adjustment‌Amount)", "Сумма поправки на разницу в расходах на погрузку, разгрузку, перегрузку или иные операции при перевозке (транспортировке) (casdo:‌Loading‌Adjustment‌Amount)", "Сумма поправки на разницу в расходах на страхование (casdo:‌Insurance‌Adjustment‌Amount)"</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22"/>
          <w:p>
            <w:pPr>
              <w:spacing w:after="20"/>
              <w:ind w:left="20"/>
              <w:jc w:val="both"/>
            </w:pPr>
            <w:r>
              <w:rPr>
                <w:rFonts w:ascii="Times New Roman"/>
                <w:b w:val="false"/>
                <w:i w:val="false"/>
                <w:color w:val="000000"/>
                <w:sz w:val="20"/>
              </w:rPr>
              <w:t>
*.1. Сумма поправки на количество</w:t>
            </w:r>
            <w:r>
              <w:br/>
            </w:r>
            <w:r>
              <w:rPr>
                <w:rFonts w:ascii="Times New Roman"/>
                <w:b w:val="false"/>
                <w:i w:val="false"/>
                <w:color w:val="000000"/>
                <w:sz w:val="20"/>
              </w:rPr>
              <w:t>
(casdo:‌Quantity‌Adjustment‌Amount)</w:t>
            </w:r>
          </w:p>
          <w:bookmarkEnd w:id="112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2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2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количество (casdo:‌Quantity‌Adjustment‌Amount)"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2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2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количество (casdo:‌Quantity‌Adjustment‌Amount)"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25"/>
          <w:p>
            <w:pPr>
              <w:spacing w:after="20"/>
              <w:ind w:left="20"/>
              <w:jc w:val="both"/>
            </w:pPr>
            <w:r>
              <w:rPr>
                <w:rFonts w:ascii="Times New Roman"/>
                <w:b w:val="false"/>
                <w:i w:val="false"/>
                <w:color w:val="000000"/>
                <w:sz w:val="20"/>
              </w:rPr>
              <w:t>
*.2. Сумма поправки на коммерческий уровень</w:t>
            </w:r>
            <w:r>
              <w:br/>
            </w:r>
            <w:r>
              <w:rPr>
                <w:rFonts w:ascii="Times New Roman"/>
                <w:b w:val="false"/>
                <w:i w:val="false"/>
                <w:color w:val="000000"/>
                <w:sz w:val="20"/>
              </w:rPr>
              <w:t>
(casdo:‌Commercial‌Level‌Adjustment‌Amount)</w:t>
            </w:r>
          </w:p>
          <w:bookmarkEnd w:id="112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2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2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коммерческий уровень (casdo:‌Commercial‌Level‌Adjustment‌Amount)" должен содержать трехбуквенное значение кода валюты государства-члана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2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2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коммерческий уровень (casdo:‌Commercial‌Level‌Adjustment‌Amount)"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28"/>
          <w:p>
            <w:pPr>
              <w:spacing w:after="20"/>
              <w:ind w:left="20"/>
              <w:jc w:val="both"/>
            </w:pPr>
            <w:r>
              <w:rPr>
                <w:rFonts w:ascii="Times New Roman"/>
                <w:b w:val="false"/>
                <w:i w:val="false"/>
                <w:color w:val="000000"/>
                <w:sz w:val="20"/>
              </w:rPr>
              <w:t>
*.3. Наименование (название) места</w:t>
            </w:r>
            <w:r>
              <w:br/>
            </w:r>
            <w:r>
              <w:rPr>
                <w:rFonts w:ascii="Times New Roman"/>
                <w:b w:val="false"/>
                <w:i w:val="false"/>
                <w:color w:val="000000"/>
                <w:sz w:val="20"/>
              </w:rPr>
              <w:t>
(casdo:‌Place‌Name)</w:t>
            </w:r>
          </w:p>
          <w:bookmarkEnd w:id="112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поправки на разницу в расходах на перевозку (транспортировку) (casdo:‌Transport‌Adjustment‌Amount)"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29"/>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r>
              <w:br/>
            </w:r>
            <w:r>
              <w:rPr>
                <w:rFonts w:ascii="Times New Roman"/>
                <w:b w:val="false"/>
                <w:i w:val="false"/>
                <w:color w:val="000000"/>
                <w:sz w:val="20"/>
              </w:rPr>
              <w:t>
(casdo:‌Transport‌Adjustment‌Amount)</w:t>
            </w:r>
          </w:p>
          <w:bookmarkEnd w:id="112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3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3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перевозку (транспортировку) (casdo:‌Transport‌Adjustment‌Amount)"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3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3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перевозку (транспортировку) (casdo:‌Transport‌Adjustment‌Amount)"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32"/>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r>
              <w:br/>
            </w:r>
            <w:r>
              <w:rPr>
                <w:rFonts w:ascii="Times New Roman"/>
                <w:b w:val="false"/>
                <w:i w:val="false"/>
                <w:color w:val="000000"/>
                <w:sz w:val="20"/>
              </w:rPr>
              <w:t>
(casdo:‌Loading‌Adjustment‌Amount)</w:t>
            </w:r>
          </w:p>
          <w:bookmarkEnd w:id="113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"г")</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3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3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3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3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35"/>
          <w:p>
            <w:pPr>
              <w:spacing w:after="20"/>
              <w:ind w:left="20"/>
              <w:jc w:val="both"/>
            </w:pPr>
            <w:r>
              <w:rPr>
                <w:rFonts w:ascii="Times New Roman"/>
                <w:b w:val="false"/>
                <w:i w:val="false"/>
                <w:color w:val="000000"/>
                <w:sz w:val="20"/>
              </w:rPr>
              <w:t>
*.6. Сумма поправки на разницу в расходах на страхование</w:t>
            </w:r>
            <w:r>
              <w:br/>
            </w:r>
            <w:r>
              <w:rPr>
                <w:rFonts w:ascii="Times New Roman"/>
                <w:b w:val="false"/>
                <w:i w:val="false"/>
                <w:color w:val="000000"/>
                <w:sz w:val="20"/>
              </w:rPr>
              <w:t>
(casdo:‌Insurance‌Adjustment‌Amount)</w:t>
            </w:r>
          </w:p>
          <w:bookmarkEnd w:id="113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"д")</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3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3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страхование (casdo:‌Insurance‌Adjustment‌Amount)"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3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3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страхование (casdo:‌Insurance‌Adjustment‌ 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38"/>
          <w:p>
            <w:pPr>
              <w:spacing w:after="20"/>
              <w:ind w:left="20"/>
              <w:jc w:val="both"/>
            </w:pPr>
            <w:r>
              <w:rPr>
                <w:rFonts w:ascii="Times New Roman"/>
                <w:b w:val="false"/>
                <w:i w:val="false"/>
                <w:color w:val="000000"/>
                <w:sz w:val="20"/>
              </w:rPr>
              <w:t>
*.7. Итоговая (общая) сумма</w:t>
            </w:r>
            <w:r>
              <w:br/>
            </w:r>
            <w:r>
              <w:rPr>
                <w:rFonts w:ascii="Times New Roman"/>
                <w:b w:val="false"/>
                <w:i w:val="false"/>
                <w:color w:val="000000"/>
                <w:sz w:val="20"/>
              </w:rPr>
              <w:t>
(casdo:‌Total‌Amount)</w:t>
            </w:r>
          </w:p>
          <w:bookmarkEnd w:id="113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3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3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4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4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41"/>
          <w:p>
            <w:pPr>
              <w:spacing w:after="20"/>
              <w:ind w:left="20"/>
              <w:jc w:val="both"/>
            </w:pPr>
            <w:r>
              <w:rPr>
                <w:rFonts w:ascii="Times New Roman"/>
                <w:b w:val="false"/>
                <w:i w:val="false"/>
                <w:color w:val="000000"/>
                <w:sz w:val="20"/>
              </w:rPr>
              <w:t>
18.11.3. Поправки к стоимости сделки в сторону увеличения</w:t>
            </w:r>
            <w:r>
              <w:br/>
            </w:r>
            <w:r>
              <w:rPr>
                <w:rFonts w:ascii="Times New Roman"/>
                <w:b w:val="false"/>
                <w:i w:val="false"/>
                <w:color w:val="000000"/>
                <w:sz w:val="20"/>
              </w:rPr>
              <w:t>
(cacdo:‌Additions‌Adjustments‌Details)</w:t>
            </w:r>
          </w:p>
          <w:bookmarkEnd w:id="114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"Поправки к стоимости сделки в сторону увеличения (cacdo:‌Additions‌Adjustments‌Details)" заполнен, то должно быть заполнено не менее 1 из реквизитов: "Сумма поправки на количество (casdo:‌Quantity‌Adjustment‌Amount)", "Сумма поправки на коммерческий уровень (casdo:‌Commercial‌Level‌Adjustment‌Amount)", "Сумма поправки на разницу в расходах на перевозку (транспортировку) (casdo:‌Transport‌Adjustment‌Amount)", "Сумма поправки на разницу в расходах на погрузку, разгрузку, перегрузку или иные операции при перевозке (транспортировке) (casdo:‌Loading‌Adjustment‌Amount)", "Сумма поправки на разницу в расходах на страхование (casdo:‌Insurance‌Adjustment‌Amount)"</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42"/>
          <w:p>
            <w:pPr>
              <w:spacing w:after="20"/>
              <w:ind w:left="20"/>
              <w:jc w:val="both"/>
            </w:pPr>
            <w:r>
              <w:rPr>
                <w:rFonts w:ascii="Times New Roman"/>
                <w:b w:val="false"/>
                <w:i w:val="false"/>
                <w:color w:val="000000"/>
                <w:sz w:val="20"/>
              </w:rPr>
              <w:t>
*.1. Сумма поправки на количество</w:t>
            </w:r>
            <w:r>
              <w:br/>
            </w:r>
            <w:r>
              <w:rPr>
                <w:rFonts w:ascii="Times New Roman"/>
                <w:b w:val="false"/>
                <w:i w:val="false"/>
                <w:color w:val="000000"/>
                <w:sz w:val="20"/>
              </w:rPr>
              <w:t>
(casdo:‌Quantity‌Adjustment‌Amount)</w:t>
            </w:r>
          </w:p>
          <w:bookmarkEnd w:id="114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4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4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количество (casdo:‌Quantity‌Adjustment‌Amount)"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4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4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количество (casdo:‌Quantity‌Adjustment‌Amount)"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45"/>
          <w:p>
            <w:pPr>
              <w:spacing w:after="20"/>
              <w:ind w:left="20"/>
              <w:jc w:val="both"/>
            </w:pPr>
            <w:r>
              <w:rPr>
                <w:rFonts w:ascii="Times New Roman"/>
                <w:b w:val="false"/>
                <w:i w:val="false"/>
                <w:color w:val="000000"/>
                <w:sz w:val="20"/>
              </w:rPr>
              <w:t>
*.2. Сумма поправки на коммерческий уровень</w:t>
            </w:r>
            <w:r>
              <w:br/>
            </w:r>
            <w:r>
              <w:rPr>
                <w:rFonts w:ascii="Times New Roman"/>
                <w:b w:val="false"/>
                <w:i w:val="false"/>
                <w:color w:val="000000"/>
                <w:sz w:val="20"/>
              </w:rPr>
              <w:t>
(casdo:‌Commercial‌Level‌Adjustment‌Amount)</w:t>
            </w:r>
          </w:p>
          <w:bookmarkEnd w:id="114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4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4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коммерческий уровень (casdo:‌Commercial‌Level‌Adjustment‌Amount)"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4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4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коммерческий уровень (casdo:‌Commercial‌Level‌Adjustment‌Amount)"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48"/>
          <w:p>
            <w:pPr>
              <w:spacing w:after="20"/>
              <w:ind w:left="20"/>
              <w:jc w:val="both"/>
            </w:pPr>
            <w:r>
              <w:rPr>
                <w:rFonts w:ascii="Times New Roman"/>
                <w:b w:val="false"/>
                <w:i w:val="false"/>
                <w:color w:val="000000"/>
                <w:sz w:val="20"/>
              </w:rPr>
              <w:t>
*.3. Наименование (название) места</w:t>
            </w:r>
            <w:r>
              <w:br/>
            </w:r>
            <w:r>
              <w:rPr>
                <w:rFonts w:ascii="Times New Roman"/>
                <w:b w:val="false"/>
                <w:i w:val="false"/>
                <w:color w:val="000000"/>
                <w:sz w:val="20"/>
              </w:rPr>
              <w:t>
(casdo:‌Place‌Name)</w:t>
            </w:r>
          </w:p>
          <w:bookmarkEnd w:id="114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поправки на разницу в расходах на перевозку (транспортировку) (casdo:‌Transport‌Adjustment‌Amount)"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49"/>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r>
              <w:br/>
            </w:r>
            <w:r>
              <w:rPr>
                <w:rFonts w:ascii="Times New Roman"/>
                <w:b w:val="false"/>
                <w:i w:val="false"/>
                <w:color w:val="000000"/>
                <w:sz w:val="20"/>
              </w:rPr>
              <w:t>
(casdo:‌Transport‌Adjustment‌Amount)</w:t>
            </w:r>
          </w:p>
          <w:bookmarkEnd w:id="114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5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5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перевозку (транспортировку) (casdo:‌Transport‌Adjustment‌Amount)"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5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5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перевозку (транспортировку) (casdo:‌Transport‌Adjustment‌Amount)"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52"/>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r>
              <w:br/>
            </w:r>
            <w:r>
              <w:rPr>
                <w:rFonts w:ascii="Times New Roman"/>
                <w:b w:val="false"/>
                <w:i w:val="false"/>
                <w:color w:val="000000"/>
                <w:sz w:val="20"/>
              </w:rPr>
              <w:t>
(casdo:‌Loading‌Adjustment‌Amount)</w:t>
            </w:r>
          </w:p>
          <w:bookmarkEnd w:id="115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5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5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5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5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55"/>
          <w:p>
            <w:pPr>
              <w:spacing w:after="20"/>
              <w:ind w:left="20"/>
              <w:jc w:val="both"/>
            </w:pPr>
            <w:r>
              <w:rPr>
                <w:rFonts w:ascii="Times New Roman"/>
                <w:b w:val="false"/>
                <w:i w:val="false"/>
                <w:color w:val="000000"/>
                <w:sz w:val="20"/>
              </w:rPr>
              <w:t>
*.6. Сумма поправки на разницу в расходах на страхование</w:t>
            </w:r>
            <w:r>
              <w:br/>
            </w:r>
            <w:r>
              <w:rPr>
                <w:rFonts w:ascii="Times New Roman"/>
                <w:b w:val="false"/>
                <w:i w:val="false"/>
                <w:color w:val="000000"/>
                <w:sz w:val="20"/>
              </w:rPr>
              <w:t>
(casdo:‌Insurance‌Adjustment‌Amount)</w:t>
            </w:r>
          </w:p>
          <w:bookmarkEnd w:id="115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"д")</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5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5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страхование (casdo:‌Insurance‌Adjustment‌Amount)"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5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5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страхование (casdo:‌Insurance‌Adjustment‌Amount)"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58"/>
          <w:p>
            <w:pPr>
              <w:spacing w:after="20"/>
              <w:ind w:left="20"/>
              <w:jc w:val="both"/>
            </w:pPr>
            <w:r>
              <w:rPr>
                <w:rFonts w:ascii="Times New Roman"/>
                <w:b w:val="false"/>
                <w:i w:val="false"/>
                <w:color w:val="000000"/>
                <w:sz w:val="20"/>
              </w:rPr>
              <w:t>
*.7. Итоговая (общая) сумма</w:t>
            </w:r>
            <w:r>
              <w:br/>
            </w:r>
            <w:r>
              <w:rPr>
                <w:rFonts w:ascii="Times New Roman"/>
                <w:b w:val="false"/>
                <w:i w:val="false"/>
                <w:color w:val="000000"/>
                <w:sz w:val="20"/>
              </w:rPr>
              <w:t>
(casdo:‌Total‌Amount)</w:t>
            </w:r>
          </w:p>
          <w:bookmarkEnd w:id="115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5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5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6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6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61"/>
          <w:p>
            <w:pPr>
              <w:spacing w:after="20"/>
              <w:ind w:left="20"/>
              <w:jc w:val="both"/>
            </w:pPr>
            <w:r>
              <w:rPr>
                <w:rFonts w:ascii="Times New Roman"/>
                <w:b w:val="false"/>
                <w:i w:val="false"/>
                <w:color w:val="000000"/>
                <w:sz w:val="20"/>
              </w:rPr>
              <w:t>
18.11.4. Стоимость</w:t>
            </w:r>
            <w:r>
              <w:br/>
            </w:r>
            <w:r>
              <w:rPr>
                <w:rFonts w:ascii="Times New Roman"/>
                <w:b w:val="false"/>
                <w:i w:val="false"/>
                <w:color w:val="000000"/>
                <w:sz w:val="20"/>
              </w:rPr>
              <w:t>
(casdo:‌CAValue‌Amount)</w:t>
            </w:r>
          </w:p>
          <w:bookmarkEnd w:id="116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6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6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(casdo:‌CAValue‌Amount)"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6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6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(casdo:CA‌Value‌Amount)"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64"/>
          <w:p>
            <w:pPr>
              <w:spacing w:after="20"/>
              <w:ind w:left="20"/>
              <w:jc w:val="both"/>
            </w:pPr>
            <w:r>
              <w:rPr>
                <w:rFonts w:ascii="Times New Roman"/>
                <w:b w:val="false"/>
                <w:i w:val="false"/>
                <w:color w:val="000000"/>
                <w:sz w:val="20"/>
              </w:rPr>
              <w:t>
18.11.5. Количество идентичных или однородных товаров</w:t>
            </w:r>
            <w:r>
              <w:br/>
            </w:r>
            <w:r>
              <w:rPr>
                <w:rFonts w:ascii="Times New Roman"/>
                <w:b w:val="false"/>
                <w:i w:val="false"/>
                <w:color w:val="000000"/>
                <w:sz w:val="20"/>
              </w:rPr>
              <w:t>
(cacdo:‌Identical‌Goods‌Measure‌Details)</w:t>
            </w:r>
          </w:p>
          <w:bookmarkEnd w:id="116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65"/>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116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66"/>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116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6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116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68"/>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116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69"/>
          <w:p>
            <w:pPr>
              <w:spacing w:after="20"/>
              <w:ind w:left="20"/>
              <w:jc w:val="both"/>
            </w:pPr>
            <w:r>
              <w:rPr>
                <w:rFonts w:ascii="Times New Roman"/>
                <w:b w:val="false"/>
                <w:i w:val="false"/>
                <w:color w:val="000000"/>
                <w:sz w:val="20"/>
              </w:rPr>
              <w:t>
18.11.6. Количество товара</w:t>
            </w:r>
            <w:r>
              <w:br/>
            </w:r>
            <w:r>
              <w:rPr>
                <w:rFonts w:ascii="Times New Roman"/>
                <w:b w:val="false"/>
                <w:i w:val="false"/>
                <w:color w:val="000000"/>
                <w:sz w:val="20"/>
              </w:rPr>
              <w:t>
(cacdo:‌Goods‌Measure‌Details)</w:t>
            </w:r>
          </w:p>
          <w:bookmarkEnd w:id="116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идентичных или однородных товаров (cacdo:‌Identical‌Goods‌Measure‌Details)" заполнен,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70"/>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117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71"/>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117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7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117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73"/>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117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74"/>
          <w:p>
            <w:pPr>
              <w:spacing w:after="20"/>
              <w:ind w:left="20"/>
              <w:jc w:val="both"/>
            </w:pPr>
            <w:r>
              <w:rPr>
                <w:rFonts w:ascii="Times New Roman"/>
                <w:b w:val="false"/>
                <w:i w:val="false"/>
                <w:color w:val="000000"/>
                <w:sz w:val="20"/>
              </w:rPr>
              <w:t>
18.12. Расчет таможенной стоимости по методу вычитания или по резервному методу на его основе</w:t>
            </w:r>
            <w:r>
              <w:br/>
            </w:r>
            <w:r>
              <w:rPr>
                <w:rFonts w:ascii="Times New Roman"/>
                <w:b w:val="false"/>
                <w:i w:val="false"/>
                <w:color w:val="000000"/>
                <w:sz w:val="20"/>
              </w:rPr>
              <w:t>
(cacdo:‌CVDMethod46‌Calculation‌Details)</w:t>
            </w:r>
          </w:p>
          <w:bookmarkEnd w:id="117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"4" или реквизит "Код базового метода определения таможенной стоимости (casdo:‌Base‌Valuation‌Method‌Code)" в составе реквизита "Товар (cacdo:‌CVDGoods‌Item‌Details)" содержит значение "4", то реквизит "Расчет таможенной стоимости по методу вычитания или по резервному методу на его основе (cacdo:‌CVDMethod46‌Calculation‌Details)" должен быть заполнен, иначе реквизит "Расчет таможенной стоимости по методу вычитания или по резервному методу на его основе (cacdo:‌CVDMethod46‌Calculation‌Details)"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75"/>
          <w:p>
            <w:pPr>
              <w:spacing w:after="20"/>
              <w:ind w:left="20"/>
              <w:jc w:val="both"/>
            </w:pPr>
            <w:r>
              <w:rPr>
                <w:rFonts w:ascii="Times New Roman"/>
                <w:b w:val="false"/>
                <w:i w:val="false"/>
                <w:color w:val="000000"/>
                <w:sz w:val="20"/>
              </w:rPr>
              <w:t>
18.12.1. Цена единицы товара</w:t>
            </w:r>
            <w:r>
              <w:br/>
            </w:r>
            <w:r>
              <w:rPr>
                <w:rFonts w:ascii="Times New Roman"/>
                <w:b w:val="false"/>
                <w:i w:val="false"/>
                <w:color w:val="000000"/>
                <w:sz w:val="20"/>
              </w:rPr>
              <w:t>
(casdo:‌Goods‌Unit‌Price‌Amount)</w:t>
            </w:r>
          </w:p>
          <w:bookmarkEnd w:id="117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7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7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единицы товара (casdo:‌Goods‌Unit‌Price‌Amount)"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7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7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единицы товара (casdo:‌Goods‌Unit‌Price‌Amount)"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78"/>
          <w:p>
            <w:pPr>
              <w:spacing w:after="20"/>
              <w:ind w:left="20"/>
              <w:jc w:val="both"/>
            </w:pPr>
            <w:r>
              <w:rPr>
                <w:rFonts w:ascii="Times New Roman"/>
                <w:b w:val="false"/>
                <w:i w:val="false"/>
                <w:color w:val="000000"/>
                <w:sz w:val="20"/>
              </w:rPr>
              <w:t>
18.12.2. Единица измерения</w:t>
            </w:r>
            <w:r>
              <w:br/>
            </w:r>
            <w:r>
              <w:rPr>
                <w:rFonts w:ascii="Times New Roman"/>
                <w:b w:val="false"/>
                <w:i w:val="false"/>
                <w:color w:val="000000"/>
                <w:sz w:val="20"/>
              </w:rPr>
              <w:t>
(csdo:‌Unified‌Measurement‌Unit‌Code)</w:t>
            </w:r>
          </w:p>
          <w:bookmarkEnd w:id="117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"Единица измерения (csdo:‌Unified‌Measurement‌Unit‌Code)"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7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7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"Единица измерения (csdo:‌Unified‌Measurement‌Unit‌Code)"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80"/>
          <w:p>
            <w:pPr>
              <w:spacing w:after="20"/>
              <w:ind w:left="20"/>
              <w:jc w:val="both"/>
            </w:pPr>
            <w:r>
              <w:rPr>
                <w:rFonts w:ascii="Times New Roman"/>
                <w:b w:val="false"/>
                <w:i w:val="false"/>
                <w:color w:val="000000"/>
                <w:sz w:val="20"/>
              </w:rPr>
              <w:t>
18.12.3. Сумма прибыли, вознаграждения агенту (посреднику), надбавки к цене</w:t>
            </w:r>
            <w:r>
              <w:br/>
            </w:r>
            <w:r>
              <w:rPr>
                <w:rFonts w:ascii="Times New Roman"/>
                <w:b w:val="false"/>
                <w:i w:val="false"/>
                <w:color w:val="000000"/>
                <w:sz w:val="20"/>
              </w:rPr>
              <w:t>
(casdo:‌Profit‌Amount)</w:t>
            </w:r>
          </w:p>
          <w:bookmarkEnd w:id="118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8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8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прибыли, вознаграждения агенту (посреднику), надбавки к цене (casdo:‌Profit‌Amount)"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8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8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83"/>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прибыли, вознаграждения агенту (посреднику), надбавки к цене</w:t>
            </w:r>
            <w:r>
              <w:br/>
            </w:r>
            <w:r>
              <w:rPr>
                <w:rFonts w:ascii="Times New Roman"/>
                <w:b w:val="false"/>
                <w:i w:val="false"/>
                <w:color w:val="000000"/>
                <w:sz w:val="20"/>
              </w:rPr>
              <w:t>
(casdo:‌Profit‌Amount)" должен содержать значение "2022"</w:t>
            </w:r>
          </w:p>
          <w:bookmarkEnd w:id="118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84"/>
          <w:p>
            <w:pPr>
              <w:spacing w:after="20"/>
              <w:ind w:left="20"/>
              <w:jc w:val="both"/>
            </w:pPr>
            <w:r>
              <w:rPr>
                <w:rFonts w:ascii="Times New Roman"/>
                <w:b w:val="false"/>
                <w:i w:val="false"/>
                <w:color w:val="000000"/>
                <w:sz w:val="20"/>
              </w:rPr>
              <w:t>
18.12.4. Сумма расходов на перевозку (транспортировку)</w:t>
            </w:r>
            <w:r>
              <w:br/>
            </w:r>
            <w:r>
              <w:rPr>
                <w:rFonts w:ascii="Times New Roman"/>
                <w:b w:val="false"/>
                <w:i w:val="false"/>
                <w:color w:val="000000"/>
                <w:sz w:val="20"/>
              </w:rPr>
              <w:t>
(casdo:‌Transport‌Value‌Amount)</w:t>
            </w:r>
          </w:p>
          <w:bookmarkEnd w:id="118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8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8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8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8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87"/>
          <w:p>
            <w:pPr>
              <w:spacing w:after="20"/>
              <w:ind w:left="20"/>
              <w:jc w:val="both"/>
            </w:pPr>
            <w:r>
              <w:rPr>
                <w:rFonts w:ascii="Times New Roman"/>
                <w:b w:val="false"/>
                <w:i w:val="false"/>
                <w:color w:val="000000"/>
                <w:sz w:val="20"/>
              </w:rPr>
              <w:t>
18.12.5. Сумма пошлин, налогов и сборов</w:t>
            </w:r>
            <w:r>
              <w:br/>
            </w:r>
            <w:r>
              <w:rPr>
                <w:rFonts w:ascii="Times New Roman"/>
                <w:b w:val="false"/>
                <w:i w:val="false"/>
                <w:color w:val="000000"/>
                <w:sz w:val="20"/>
              </w:rPr>
              <w:t>
(casdo:‌Union‌Tax‌Payment‌Amount)</w:t>
            </w:r>
          </w:p>
          <w:bookmarkEnd w:id="118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8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8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пошлин, налогов и сборов (casdo:‌Union‌Tax‌Payment‌Amount)"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8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8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пошлин, налогов и сборов (casdo:‌Union‌Tax‌Payment‌Amount)"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90"/>
          <w:p>
            <w:pPr>
              <w:spacing w:after="20"/>
              <w:ind w:left="20"/>
              <w:jc w:val="both"/>
            </w:pPr>
            <w:r>
              <w:rPr>
                <w:rFonts w:ascii="Times New Roman"/>
                <w:b w:val="false"/>
                <w:i w:val="false"/>
                <w:color w:val="000000"/>
                <w:sz w:val="20"/>
              </w:rPr>
              <w:t>
18.12.6. Стоимость, добавленная в результате переработки (обработки) товаров</w:t>
            </w:r>
            <w:r>
              <w:br/>
            </w:r>
            <w:r>
              <w:rPr>
                <w:rFonts w:ascii="Times New Roman"/>
                <w:b w:val="false"/>
                <w:i w:val="false"/>
                <w:color w:val="000000"/>
                <w:sz w:val="20"/>
              </w:rPr>
              <w:t>
(casdo:‌Processing‌Value‌Amount)</w:t>
            </w:r>
          </w:p>
          <w:bookmarkEnd w:id="119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9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9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добавленная в результате переработки (обработки) товаров (casdo:‌Processing‌Value‌Amount)"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9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9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добавленная в результате переработки (обработки) товаров (casdo:‌Processing‌Value‌Amount)"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93"/>
          <w:p>
            <w:pPr>
              <w:spacing w:after="20"/>
              <w:ind w:left="20"/>
              <w:jc w:val="both"/>
            </w:pPr>
            <w:r>
              <w:rPr>
                <w:rFonts w:ascii="Times New Roman"/>
                <w:b w:val="false"/>
                <w:i w:val="false"/>
                <w:color w:val="000000"/>
                <w:sz w:val="20"/>
              </w:rPr>
              <w:t>
18.12.7. Итоговая (общая) сумма</w:t>
            </w:r>
            <w:r>
              <w:br/>
            </w:r>
            <w:r>
              <w:rPr>
                <w:rFonts w:ascii="Times New Roman"/>
                <w:b w:val="false"/>
                <w:i w:val="false"/>
                <w:color w:val="000000"/>
                <w:sz w:val="20"/>
              </w:rPr>
              <w:t>
(casdo:‌Total‌Amount)</w:t>
            </w:r>
          </w:p>
          <w:bookmarkEnd w:id="119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9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19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9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19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96"/>
          <w:p>
            <w:pPr>
              <w:spacing w:after="20"/>
              <w:ind w:left="20"/>
              <w:jc w:val="both"/>
            </w:pPr>
            <w:r>
              <w:rPr>
                <w:rFonts w:ascii="Times New Roman"/>
                <w:b w:val="false"/>
                <w:i w:val="false"/>
                <w:color w:val="000000"/>
                <w:sz w:val="20"/>
              </w:rPr>
              <w:t>
18.12.8. Количество товара</w:t>
            </w:r>
            <w:r>
              <w:br/>
            </w:r>
            <w:r>
              <w:rPr>
                <w:rFonts w:ascii="Times New Roman"/>
                <w:b w:val="false"/>
                <w:i w:val="false"/>
                <w:color w:val="000000"/>
                <w:sz w:val="20"/>
              </w:rPr>
              <w:t>
(cacdo:‌Goods‌Measure‌Details)</w:t>
            </w:r>
          </w:p>
          <w:bookmarkEnd w:id="119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97"/>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119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98"/>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1198"/>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"единица измерения (атрибут measurement‌Unit‌Code)" реквизита "Количество товара с указанием единицы измерения (casdo:‌Goods‌Measure)" должно быть равно значению реквизита "Единица измерения (csdo:‌Unified‌Measurement‌Unit‌Code)"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9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119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200"/>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120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201"/>
          <w:p>
            <w:pPr>
              <w:spacing w:after="20"/>
              <w:ind w:left="20"/>
              <w:jc w:val="both"/>
            </w:pPr>
            <w:r>
              <w:rPr>
                <w:rFonts w:ascii="Times New Roman"/>
                <w:b w:val="false"/>
                <w:i w:val="false"/>
                <w:color w:val="000000"/>
                <w:sz w:val="20"/>
              </w:rPr>
              <w:t>
18.13. Расчет таможенной стоимости по методу сложения или по резервному методу на его основе</w:t>
            </w:r>
            <w:r>
              <w:br/>
            </w:r>
            <w:r>
              <w:rPr>
                <w:rFonts w:ascii="Times New Roman"/>
                <w:b w:val="false"/>
                <w:i w:val="false"/>
                <w:color w:val="000000"/>
                <w:sz w:val="20"/>
              </w:rPr>
              <w:t>
(cacdo:‌CVDMethod56‌Calculation‌Details)</w:t>
            </w:r>
          </w:p>
          <w:bookmarkEnd w:id="1201"/>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"5" или реквизит "Код базового метода определения таможенной стоимости (casdo:‌Base‌Valuation‌Method‌Code)" в составе реквизита "Товар (cacdo:‌CVDGoods‌Item‌Details)" содержит значение "5", то реквизит "Расчет таможенной стоимости по методу сложения или по резервному методу на его основе (cacdo:‌CVDMethod56‌Calculation‌Details)" должен быть заполнен, иначе реквизит "Расчет таможенной стоимости по методу сложения или по резервному методу на его основе (cacdo:‌CVDMethod56‌Calculation‌Details)"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"Расчет таможенной стоимости по методу сложения или по резервному методу на его основе (cacdo:‌CVDMethod56‌Calculation‌Details)" заполнен, то должно быть заполнено не менее 1 из реквизитов: "Сумма расходов на материалы, производство, иные операции, связанные с производством товаров (casdo:‌Production‌Value‌Amount)", "Стоимость тары и упаковки (casdo:‌Package‌Value‌Amount)",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"Стоимость сырья, материалов, деталей, полуфабрикатов (casdo:‌Resource‌Value‌Amount)", "Стоимость инструментов и приспособлений (casdo:‌Tools‌Value‌Amount)", "Стоимость материалов (casdo:‌Materials‌Value‌Amount)", "Стоимость проектирования, разработки, инженерной, конструкторской работы, художественного оформления, дизайна, эскизов и чертежей (casdo:‌Design‌Value‌Amount)", "Сумма иных расходов, связанных с производством товаров (casdo:‌Add‌Production‌Value‌Amount)", "Сумма прибыли, вознаграждения агенту (посреднику), надбавки к цене (casdo:‌Profit‌Amount)", "Сумма расходов на погрузку, разгрузку, перегрузку или иные операции при перевозке (транспортировке) (casdo:‌Loading‌Value‌Amount)", "Сумма расходов на страхование (casdo:‌Insurance‌Value‌Amount)"</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202"/>
          <w:p>
            <w:pPr>
              <w:spacing w:after="20"/>
              <w:ind w:left="20"/>
              <w:jc w:val="both"/>
            </w:pPr>
            <w:r>
              <w:rPr>
                <w:rFonts w:ascii="Times New Roman"/>
                <w:b w:val="false"/>
                <w:i w:val="false"/>
                <w:color w:val="000000"/>
                <w:sz w:val="20"/>
              </w:rPr>
              <w:t>
18.13.1. Сумма расходов на материалы, производство, иные операции, связанные с производством товаров</w:t>
            </w:r>
            <w:r>
              <w:br/>
            </w:r>
            <w:r>
              <w:rPr>
                <w:rFonts w:ascii="Times New Roman"/>
                <w:b w:val="false"/>
                <w:i w:val="false"/>
                <w:color w:val="000000"/>
                <w:sz w:val="20"/>
              </w:rPr>
              <w:t>
(casdo:‌Production‌Value‌Amount)</w:t>
            </w:r>
          </w:p>
          <w:bookmarkEnd w:id="120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20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0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материалы, производство, иные операции, связанные с производством товаров (casdo:‌Production‌Value‌Amount)"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20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0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материалы, производство, иные операции, связанные с производством товаров (casdo:‌Production‌Value‌Amount)"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205"/>
          <w:p>
            <w:pPr>
              <w:spacing w:after="20"/>
              <w:ind w:left="20"/>
              <w:jc w:val="both"/>
            </w:pPr>
            <w:r>
              <w:rPr>
                <w:rFonts w:ascii="Times New Roman"/>
                <w:b w:val="false"/>
                <w:i w:val="false"/>
                <w:color w:val="000000"/>
                <w:sz w:val="20"/>
              </w:rPr>
              <w:t>
18.13.2. Стоимость тары и упаковки</w:t>
            </w:r>
            <w:r>
              <w:br/>
            </w:r>
            <w:r>
              <w:rPr>
                <w:rFonts w:ascii="Times New Roman"/>
                <w:b w:val="false"/>
                <w:i w:val="false"/>
                <w:color w:val="000000"/>
                <w:sz w:val="20"/>
              </w:rPr>
              <w:t>
(casdo:‌Package‌Value‌Amount)</w:t>
            </w:r>
          </w:p>
          <w:bookmarkEnd w:id="120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20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0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тары и упаковки (casdo:‌Package‌Value‌Amount)"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20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0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тары и упаковки (casdo:‌Package‌Value‌Amount)"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208"/>
          <w:p>
            <w:pPr>
              <w:spacing w:after="20"/>
              <w:ind w:left="20"/>
              <w:jc w:val="both"/>
            </w:pPr>
            <w:r>
              <w:rPr>
                <w:rFonts w:ascii="Times New Roman"/>
                <w:b w:val="false"/>
                <w:i w:val="false"/>
                <w:color w:val="000000"/>
                <w:sz w:val="20"/>
              </w:rPr>
              <w:t>
18.13.3. Стоимость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r>
              <w:br/>
            </w:r>
            <w:r>
              <w:rPr>
                <w:rFonts w:ascii="Times New Roman"/>
                <w:b w:val="false"/>
                <w:i w:val="false"/>
                <w:color w:val="000000"/>
                <w:sz w:val="20"/>
              </w:rPr>
              <w:t>
(casdo:‌Design‌Union‌Value‌Amount)</w:t>
            </w:r>
          </w:p>
          <w:bookmarkEnd w:id="120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20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0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21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1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211"/>
          <w:p>
            <w:pPr>
              <w:spacing w:after="20"/>
              <w:ind w:left="20"/>
              <w:jc w:val="both"/>
            </w:pPr>
            <w:r>
              <w:rPr>
                <w:rFonts w:ascii="Times New Roman"/>
                <w:b w:val="false"/>
                <w:i w:val="false"/>
                <w:color w:val="000000"/>
                <w:sz w:val="20"/>
              </w:rPr>
              <w:t>
18.13.4. Стоимость сырья, материалов, деталей, полуфабрикатов</w:t>
            </w:r>
            <w:r>
              <w:br/>
            </w:r>
            <w:r>
              <w:rPr>
                <w:rFonts w:ascii="Times New Roman"/>
                <w:b w:val="false"/>
                <w:i w:val="false"/>
                <w:color w:val="000000"/>
                <w:sz w:val="20"/>
              </w:rPr>
              <w:t>
(casdo:‌Resource‌Value‌Amount)</w:t>
            </w:r>
          </w:p>
          <w:bookmarkEnd w:id="121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21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1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сырья, материалов, деталей, полуфабрикатов (casdo:‌Resource‌Value‌Amount)"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21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1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сырья, материалов, деталей, полуфабрикатов (casdo:‌Resource‌Value‌Amount)"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214"/>
          <w:p>
            <w:pPr>
              <w:spacing w:after="20"/>
              <w:ind w:left="20"/>
              <w:jc w:val="both"/>
            </w:pPr>
            <w:r>
              <w:rPr>
                <w:rFonts w:ascii="Times New Roman"/>
                <w:b w:val="false"/>
                <w:i w:val="false"/>
                <w:color w:val="000000"/>
                <w:sz w:val="20"/>
              </w:rPr>
              <w:t>
18.13.5. Стоимость инструментов и приспособлений</w:t>
            </w:r>
            <w:r>
              <w:br/>
            </w:r>
            <w:r>
              <w:rPr>
                <w:rFonts w:ascii="Times New Roman"/>
                <w:b w:val="false"/>
                <w:i w:val="false"/>
                <w:color w:val="000000"/>
                <w:sz w:val="20"/>
              </w:rPr>
              <w:t>
(casdo:‌Tools‌Value‌Amount)</w:t>
            </w:r>
          </w:p>
          <w:bookmarkEnd w:id="121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"г")</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21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1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инструментов и приспособлений (casdo:‌Tools‌Value‌Amount)"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21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1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инструментов и приспособлений (casdo:‌Tools‌Value‌Amount)"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217"/>
          <w:p>
            <w:pPr>
              <w:spacing w:after="20"/>
              <w:ind w:left="20"/>
              <w:jc w:val="both"/>
            </w:pPr>
            <w:r>
              <w:rPr>
                <w:rFonts w:ascii="Times New Roman"/>
                <w:b w:val="false"/>
                <w:i w:val="false"/>
                <w:color w:val="000000"/>
                <w:sz w:val="20"/>
              </w:rPr>
              <w:t>
18.13.6. Стоимость материалов</w:t>
            </w:r>
            <w:r>
              <w:br/>
            </w:r>
            <w:r>
              <w:rPr>
                <w:rFonts w:ascii="Times New Roman"/>
                <w:b w:val="false"/>
                <w:i w:val="false"/>
                <w:color w:val="000000"/>
                <w:sz w:val="20"/>
              </w:rPr>
              <w:t>
(casdo:‌Materials‌Value‌Amount)</w:t>
            </w:r>
          </w:p>
          <w:bookmarkEnd w:id="121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"д")</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21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1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материалов (casdo:‌Materials‌Value‌Amount)"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21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1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материалов (casdo:‌Materials‌Value‌Amount)"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20"/>
          <w:p>
            <w:pPr>
              <w:spacing w:after="20"/>
              <w:ind w:left="20"/>
              <w:jc w:val="both"/>
            </w:pPr>
            <w:r>
              <w:rPr>
                <w:rFonts w:ascii="Times New Roman"/>
                <w:b w:val="false"/>
                <w:i w:val="false"/>
                <w:color w:val="000000"/>
                <w:sz w:val="20"/>
              </w:rPr>
              <w:t>
18.13.7. Стоимость проектирования, разработки, инженерной, конструкторской работы, художественного оформления, дизайна, эскизов и чертежей</w:t>
            </w:r>
            <w:r>
              <w:br/>
            </w:r>
            <w:r>
              <w:rPr>
                <w:rFonts w:ascii="Times New Roman"/>
                <w:b w:val="false"/>
                <w:i w:val="false"/>
                <w:color w:val="000000"/>
                <w:sz w:val="20"/>
              </w:rPr>
              <w:t>
(casdo:‌Design‌Value‌Amount)</w:t>
            </w:r>
          </w:p>
          <w:bookmarkEnd w:id="122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2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2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2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2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23"/>
          <w:p>
            <w:pPr>
              <w:spacing w:after="20"/>
              <w:ind w:left="20"/>
              <w:jc w:val="both"/>
            </w:pPr>
            <w:r>
              <w:rPr>
                <w:rFonts w:ascii="Times New Roman"/>
                <w:b w:val="false"/>
                <w:i w:val="false"/>
                <w:color w:val="000000"/>
                <w:sz w:val="20"/>
              </w:rPr>
              <w:t>
18.13.8. Сумма иных расходов, связанных с производством товаров</w:t>
            </w:r>
            <w:r>
              <w:br/>
            </w:r>
            <w:r>
              <w:rPr>
                <w:rFonts w:ascii="Times New Roman"/>
                <w:b w:val="false"/>
                <w:i w:val="false"/>
                <w:color w:val="000000"/>
                <w:sz w:val="20"/>
              </w:rPr>
              <w:t>
(casdo:‌Add‌Production‌Value‌Amount)</w:t>
            </w:r>
          </w:p>
          <w:bookmarkEnd w:id="122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"ж")</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2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2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иных расходов, связанных с производством товаров (casdo:‌Add‌Production‌Value‌Amount)"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2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2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иных расходов, связанных с производством товаров (casdo:‌Add‌Production‌Value‌Amount)"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26"/>
          <w:p>
            <w:pPr>
              <w:spacing w:after="20"/>
              <w:ind w:left="20"/>
              <w:jc w:val="both"/>
            </w:pPr>
            <w:r>
              <w:rPr>
                <w:rFonts w:ascii="Times New Roman"/>
                <w:b w:val="false"/>
                <w:i w:val="false"/>
                <w:color w:val="000000"/>
                <w:sz w:val="20"/>
              </w:rPr>
              <w:t>
18.13.9. Сумма прибыли, вознаграждения агенту (посреднику), надбавки к цене</w:t>
            </w:r>
            <w:r>
              <w:br/>
            </w:r>
            <w:r>
              <w:rPr>
                <w:rFonts w:ascii="Times New Roman"/>
                <w:b w:val="false"/>
                <w:i w:val="false"/>
                <w:color w:val="000000"/>
                <w:sz w:val="20"/>
              </w:rPr>
              <w:t>
(casdo:‌Profit‌Amount)</w:t>
            </w:r>
          </w:p>
          <w:bookmarkEnd w:id="122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2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2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прибыли, вознаграждения агенту (посреднику), надбавки к цене (casdo:‌Profit‌Amount)"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2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2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29"/>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прибыли, вознаграждения агенту (посреднику), надбавки к цене</w:t>
            </w:r>
            <w:r>
              <w:br/>
            </w:r>
            <w:r>
              <w:rPr>
                <w:rFonts w:ascii="Times New Roman"/>
                <w:b w:val="false"/>
                <w:i w:val="false"/>
                <w:color w:val="000000"/>
                <w:sz w:val="20"/>
              </w:rPr>
              <w:t>
(casdo:‌Profit‌Amount)" должен содержать значение "2022"</w:t>
            </w:r>
          </w:p>
          <w:bookmarkEnd w:id="122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30"/>
          <w:p>
            <w:pPr>
              <w:spacing w:after="20"/>
              <w:ind w:left="20"/>
              <w:jc w:val="both"/>
            </w:pPr>
            <w:r>
              <w:rPr>
                <w:rFonts w:ascii="Times New Roman"/>
                <w:b w:val="false"/>
                <w:i w:val="false"/>
                <w:color w:val="000000"/>
                <w:sz w:val="20"/>
              </w:rPr>
              <w:t>
18.13.10. Наименование (название) места</w:t>
            </w:r>
            <w:r>
              <w:br/>
            </w:r>
            <w:r>
              <w:rPr>
                <w:rFonts w:ascii="Times New Roman"/>
                <w:b w:val="false"/>
                <w:i w:val="false"/>
                <w:color w:val="000000"/>
                <w:sz w:val="20"/>
              </w:rPr>
              <w:t>
(casdo:‌Place‌Name)</w:t>
            </w:r>
          </w:p>
          <w:bookmarkEnd w:id="123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расходов на перевозку (транспортировку) (casdo:‌Transport‌Value‌Amount)"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31"/>
          <w:p>
            <w:pPr>
              <w:spacing w:after="20"/>
              <w:ind w:left="20"/>
              <w:jc w:val="both"/>
            </w:pPr>
            <w:r>
              <w:rPr>
                <w:rFonts w:ascii="Times New Roman"/>
                <w:b w:val="false"/>
                <w:i w:val="false"/>
                <w:color w:val="000000"/>
                <w:sz w:val="20"/>
              </w:rPr>
              <w:t>
18.13.11. Сумма расходов на перевозку (транспортировку)</w:t>
            </w:r>
            <w:r>
              <w:br/>
            </w:r>
            <w:r>
              <w:rPr>
                <w:rFonts w:ascii="Times New Roman"/>
                <w:b w:val="false"/>
                <w:i w:val="false"/>
                <w:color w:val="000000"/>
                <w:sz w:val="20"/>
              </w:rPr>
              <w:t>
(casdo:‌Transport‌Value‌Amount)</w:t>
            </w:r>
          </w:p>
          <w:bookmarkEnd w:id="123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32"/>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3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3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3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34"/>
          <w:p>
            <w:pPr>
              <w:spacing w:after="20"/>
              <w:ind w:left="20"/>
              <w:jc w:val="both"/>
            </w:pPr>
            <w:r>
              <w:rPr>
                <w:rFonts w:ascii="Times New Roman"/>
                <w:b w:val="false"/>
                <w:i w:val="false"/>
                <w:color w:val="000000"/>
                <w:sz w:val="20"/>
              </w:rPr>
              <w:t>
18.13.12. Сумма расходов на погрузку, разгрузку, перегрузку или иные операции при перевозке (транспортировке)</w:t>
            </w:r>
            <w:r>
              <w:br/>
            </w:r>
            <w:r>
              <w:rPr>
                <w:rFonts w:ascii="Times New Roman"/>
                <w:b w:val="false"/>
                <w:i w:val="false"/>
                <w:color w:val="000000"/>
                <w:sz w:val="20"/>
              </w:rPr>
              <w:t>
(casdo:‌Loading‌Value‌Amount)</w:t>
            </w:r>
          </w:p>
          <w:bookmarkEnd w:id="123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3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3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погрузку, разгрузку, перегрузку или иные операции при перевозке (транспортировке) (casdo:‌Loading‌Value‌Amount)"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3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3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погрузку, разгрузку, перегрузку или иные операции при перевозке (транспортировке) (casdo:‌Loading‌Value‌Amount)"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37"/>
          <w:p>
            <w:pPr>
              <w:spacing w:after="20"/>
              <w:ind w:left="20"/>
              <w:jc w:val="both"/>
            </w:pPr>
            <w:r>
              <w:rPr>
                <w:rFonts w:ascii="Times New Roman"/>
                <w:b w:val="false"/>
                <w:i w:val="false"/>
                <w:color w:val="000000"/>
                <w:sz w:val="20"/>
              </w:rPr>
              <w:t>
18.13.13. Сумма расходов на страхование</w:t>
            </w:r>
            <w:r>
              <w:br/>
            </w:r>
            <w:r>
              <w:rPr>
                <w:rFonts w:ascii="Times New Roman"/>
                <w:b w:val="false"/>
                <w:i w:val="false"/>
                <w:color w:val="000000"/>
                <w:sz w:val="20"/>
              </w:rPr>
              <w:t>
(casdo:‌Insurance‌Value‌Amount)</w:t>
            </w:r>
          </w:p>
          <w:bookmarkEnd w:id="123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3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3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страхование (casdo:‌Insurance‌Value‌Amount)" должен содержать трехбуквенное значение кода валюты государства-члена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3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3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страхование (casdo:‌Insurance‌Value‌Amount)"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40"/>
          <w:p>
            <w:pPr>
              <w:spacing w:after="20"/>
              <w:ind w:left="20"/>
              <w:jc w:val="both"/>
            </w:pPr>
            <w:r>
              <w:rPr>
                <w:rFonts w:ascii="Times New Roman"/>
                <w:b w:val="false"/>
                <w:i w:val="false"/>
                <w:color w:val="000000"/>
                <w:sz w:val="20"/>
              </w:rPr>
              <w:t>
18.14. Срок заявления точной величины таможенной стоимости</w:t>
            </w:r>
            <w:r>
              <w:br/>
            </w:r>
            <w:r>
              <w:rPr>
                <w:rFonts w:ascii="Times New Roman"/>
                <w:b w:val="false"/>
                <w:i w:val="false"/>
                <w:color w:val="000000"/>
                <w:sz w:val="20"/>
              </w:rPr>
              <w:t>
(casdo:‌Customs‌Value‌Date)</w:t>
            </w:r>
          </w:p>
          <w:bookmarkEnd w:id="124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"До-полни-тель-ные дан-ные"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"Допол-нитель-ные данные"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"Срок заявления точной величины таможенной стоимости (casdo:‌Customs‌Value‌Date)"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41"/>
          <w:p>
            <w:pPr>
              <w:spacing w:after="20"/>
              <w:ind w:left="20"/>
              <w:jc w:val="both"/>
            </w:pPr>
            <w:r>
              <w:rPr>
                <w:rFonts w:ascii="Times New Roman"/>
                <w:b w:val="false"/>
                <w:i w:val="false"/>
                <w:color w:val="000000"/>
                <w:sz w:val="20"/>
              </w:rPr>
              <w:t>
18.15. Пересчет суммы (величины)</w:t>
            </w:r>
            <w:r>
              <w:br/>
            </w:r>
            <w:r>
              <w:rPr>
                <w:rFonts w:ascii="Times New Roman"/>
                <w:b w:val="false"/>
                <w:i w:val="false"/>
                <w:color w:val="000000"/>
                <w:sz w:val="20"/>
              </w:rPr>
              <w:t>
(cacdo:‌CVDCurrency‌Exchange‌Details)</w:t>
            </w:r>
          </w:p>
          <w:bookmarkEnd w:id="124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42"/>
          <w:p>
            <w:pPr>
              <w:spacing w:after="20"/>
              <w:ind w:left="20"/>
              <w:jc w:val="both"/>
            </w:pPr>
            <w:r>
              <w:rPr>
                <w:rFonts w:ascii="Times New Roman"/>
                <w:b w:val="false"/>
                <w:i w:val="false"/>
                <w:color w:val="000000"/>
                <w:sz w:val="20"/>
              </w:rPr>
              <w:t>
18.15.1. Номер (идентификатор) графы (позиции) документа</w:t>
            </w:r>
            <w:r>
              <w:br/>
            </w:r>
            <w:r>
              <w:rPr>
                <w:rFonts w:ascii="Times New Roman"/>
                <w:b w:val="false"/>
                <w:i w:val="false"/>
                <w:color w:val="000000"/>
                <w:sz w:val="20"/>
              </w:rPr>
              <w:t>
(casdo:‌Document‌Box‌Id)</w:t>
            </w:r>
          </w:p>
          <w:bookmarkEnd w:id="124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43"/>
          <w:p>
            <w:pPr>
              <w:spacing w:after="20"/>
              <w:ind w:left="20"/>
              <w:jc w:val="both"/>
            </w:pPr>
            <w:r>
              <w:rPr>
                <w:rFonts w:ascii="Times New Roman"/>
                <w:b w:val="false"/>
                <w:i w:val="false"/>
                <w:color w:val="000000"/>
                <w:sz w:val="20"/>
              </w:rPr>
              <w:t>
18.15.2. Стоимость</w:t>
            </w:r>
            <w:r>
              <w:br/>
            </w:r>
            <w:r>
              <w:rPr>
                <w:rFonts w:ascii="Times New Roman"/>
                <w:b w:val="false"/>
                <w:i w:val="false"/>
                <w:color w:val="000000"/>
                <w:sz w:val="20"/>
              </w:rPr>
              <w:t>
(casdo:‌CAValue‌Amount)</w:t>
            </w:r>
          </w:p>
          <w:bookmarkEnd w:id="124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4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4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(casdo:‌CAValue‌Amount)" должен содержать трехбуквенное значение кода валюты в соответствии с классификатором валют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4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4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(casdo:CA‌Value‌Amount)"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46"/>
          <w:p>
            <w:pPr>
              <w:spacing w:after="20"/>
              <w:ind w:left="20"/>
              <w:jc w:val="both"/>
            </w:pPr>
            <w:r>
              <w:rPr>
                <w:rFonts w:ascii="Times New Roman"/>
                <w:b w:val="false"/>
                <w:i w:val="false"/>
                <w:color w:val="000000"/>
                <w:sz w:val="20"/>
              </w:rPr>
              <w:t>
18.15.3. Курс валюты</w:t>
            </w:r>
            <w:r>
              <w:br/>
            </w:r>
            <w:r>
              <w:rPr>
                <w:rFonts w:ascii="Times New Roman"/>
                <w:b w:val="false"/>
                <w:i w:val="false"/>
                <w:color w:val="000000"/>
                <w:sz w:val="20"/>
              </w:rPr>
              <w:t>
(casdo:‌Exchange‌Rate)</w:t>
            </w:r>
          </w:p>
          <w:bookmarkEnd w:id="124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47"/>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4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валюты (casdo:‌Exchange‌Rate)" должен содержать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4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24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валюты (casdo:‌Exchange‌Rate)"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49"/>
          <w:p>
            <w:pPr>
              <w:spacing w:after="20"/>
              <w:ind w:left="20"/>
              <w:jc w:val="both"/>
            </w:pPr>
            <w:r>
              <w:rPr>
                <w:rFonts w:ascii="Times New Roman"/>
                <w:b w:val="false"/>
                <w:i w:val="false"/>
                <w:color w:val="000000"/>
                <w:sz w:val="20"/>
              </w:rPr>
              <w:t>
в) масштаб</w:t>
            </w:r>
            <w:r>
              <w:br/>
            </w:r>
            <w:r>
              <w:rPr>
                <w:rFonts w:ascii="Times New Roman"/>
                <w:b w:val="false"/>
                <w:i w:val="false"/>
                <w:color w:val="000000"/>
                <w:sz w:val="20"/>
              </w:rPr>
              <w:t>
(атрибут scale‌Number)</w:t>
            </w:r>
          </w:p>
          <w:bookmarkEnd w:id="124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50"/>
          <w:p>
            <w:pPr>
              <w:spacing w:after="20"/>
              <w:ind w:left="20"/>
              <w:jc w:val="both"/>
            </w:pPr>
            <w:r>
              <w:rPr>
                <w:rFonts w:ascii="Times New Roman"/>
                <w:b w:val="false"/>
                <w:i w:val="false"/>
                <w:color w:val="000000"/>
                <w:sz w:val="20"/>
              </w:rPr>
              <w:t>
зачение атрибута "масштаб (атрибут scale‌Number)" реквизита "Курс валюты (casdo:‌Exchange‌Rate)" должно содержать количество иностранных денежных единиц, котируемых за одну единицу национальной валюты.</w:t>
            </w:r>
            <w:r>
              <w:br/>
            </w: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bookmarkEnd w:id="125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51"/>
          <w:p>
            <w:pPr>
              <w:spacing w:after="20"/>
              <w:ind w:left="20"/>
              <w:jc w:val="both"/>
            </w:pPr>
            <w:r>
              <w:rPr>
                <w:rFonts w:ascii="Times New Roman"/>
                <w:b w:val="false"/>
                <w:i w:val="false"/>
                <w:color w:val="000000"/>
                <w:sz w:val="20"/>
              </w:rPr>
              <w:t>
18.16. Дополнительные данные</w:t>
            </w:r>
            <w:r>
              <w:br/>
            </w:r>
            <w:r>
              <w:rPr>
                <w:rFonts w:ascii="Times New Roman"/>
                <w:b w:val="false"/>
                <w:i w:val="false"/>
                <w:color w:val="000000"/>
                <w:sz w:val="20"/>
              </w:rPr>
              <w:t>
(cacdo:‌CVDAdditional‌Information‌Details)</w:t>
            </w:r>
          </w:p>
          <w:bookmarkEnd w:id="125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данные (cacdo:‌CVDAdditional‌Information‌Details)" заполнен, то реквизит "Дополнительные данные (cacdo:‌CVDAdditional‌Information‌Details)" должен содержать дополнительные данные в отношении 1 товара в декларации таможенной стоимости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52"/>
          <w:p>
            <w:pPr>
              <w:spacing w:after="20"/>
              <w:ind w:left="20"/>
              <w:jc w:val="both"/>
            </w:pPr>
            <w:r>
              <w:rPr>
                <w:rFonts w:ascii="Times New Roman"/>
                <w:b w:val="false"/>
                <w:i w:val="false"/>
                <w:color w:val="000000"/>
                <w:sz w:val="20"/>
              </w:rPr>
              <w:t>
18.16.1. Код вида дополнительной информации</w:t>
            </w:r>
            <w:r>
              <w:br/>
            </w:r>
            <w:r>
              <w:rPr>
                <w:rFonts w:ascii="Times New Roman"/>
                <w:b w:val="false"/>
                <w:i w:val="false"/>
                <w:color w:val="000000"/>
                <w:sz w:val="20"/>
              </w:rPr>
              <w:t>
(casdo:‌CVDAdditional‌Information‌Kind‌Code)</w:t>
            </w:r>
          </w:p>
          <w:bookmarkEnd w:id="125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53"/>
          <w:p>
            <w:pPr>
              <w:spacing w:after="20"/>
              <w:ind w:left="20"/>
              <w:jc w:val="both"/>
            </w:pPr>
            <w:r>
              <w:rPr>
                <w:rFonts w:ascii="Times New Roman"/>
                <w:b w:val="false"/>
                <w:i w:val="false"/>
                <w:color w:val="000000"/>
                <w:sz w:val="20"/>
              </w:rPr>
              <w:t>
реквизит "Код вида дополнительной информации (casdo:‌CVDAdditional‌Information‌Kind‌Code)" должен принимать 1 из значений:</w:t>
            </w:r>
            <w:r>
              <w:br/>
            </w:r>
            <w:r>
              <w:rPr>
                <w:rFonts w:ascii="Times New Roman"/>
                <w:b w:val="false"/>
                <w:i w:val="false"/>
                <w:color w:val="000000"/>
                <w:sz w:val="20"/>
              </w:rPr>
              <w:t>
</w:t>
            </w:r>
            <w:r>
              <w:rPr>
                <w:rFonts w:ascii="Times New Roman"/>
                <w:b w:val="false"/>
                <w:i w:val="false"/>
                <w:color w:val="000000"/>
                <w:sz w:val="20"/>
              </w:rPr>
              <w:t>1 – сведения об используемой проверочной величине из указанных в подпункте 2 пункта 5 статьи 39 Кодекса;</w:t>
            </w:r>
            <w:r>
              <w:br/>
            </w:r>
            <w:r>
              <w:rPr>
                <w:rFonts w:ascii="Times New Roman"/>
                <w:b w:val="false"/>
                <w:i w:val="false"/>
                <w:color w:val="000000"/>
                <w:sz w:val="20"/>
              </w:rPr>
              <w:t>
</w:t>
            </w:r>
            <w:r>
              <w:rPr>
                <w:rFonts w:ascii="Times New Roman"/>
                <w:b w:val="false"/>
                <w:i w:val="false"/>
                <w:color w:val="000000"/>
                <w:sz w:val="20"/>
              </w:rPr>
              <w:t>2 – сведения о добавлении суммарной величины лицензионных и иных подобных платежей к цене, фактически уплаченной или подлежащей уплате за ввозимый товар, в отношении которого применяется наибольшая адвалорная ставка ввозной таможенной пошлины или наибольший уровень налогообложения;</w:t>
            </w:r>
            <w:r>
              <w:br/>
            </w:r>
            <w:r>
              <w:rPr>
                <w:rFonts w:ascii="Times New Roman"/>
                <w:b w:val="false"/>
                <w:i w:val="false"/>
                <w:color w:val="000000"/>
                <w:sz w:val="20"/>
              </w:rPr>
              <w:t>
</w:t>
            </w:r>
            <w:r>
              <w:rPr>
                <w:rFonts w:ascii="Times New Roman"/>
                <w:b w:val="false"/>
                <w:i w:val="false"/>
                <w:color w:val="000000"/>
                <w:sz w:val="20"/>
              </w:rPr>
              <w:t>3 – сведения о невключении величины лицензионных и иных подобных платежей в таможенную стоимость ввозимого товара;</w:t>
            </w:r>
            <w:r>
              <w:br/>
            </w:r>
            <w:r>
              <w:rPr>
                <w:rFonts w:ascii="Times New Roman"/>
                <w:b w:val="false"/>
                <w:i w:val="false"/>
                <w:color w:val="000000"/>
                <w:sz w:val="20"/>
              </w:rPr>
              <w:t>
9 – иные дополнительные сведения или расчеты</w:t>
            </w:r>
          </w:p>
          <w:bookmarkEnd w:id="125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54"/>
          <w:p>
            <w:pPr>
              <w:spacing w:after="20"/>
              <w:ind w:left="20"/>
              <w:jc w:val="both"/>
            </w:pPr>
            <w:r>
              <w:rPr>
                <w:rFonts w:ascii="Times New Roman"/>
                <w:b w:val="false"/>
                <w:i w:val="false"/>
                <w:color w:val="000000"/>
                <w:sz w:val="20"/>
              </w:rPr>
              <w:t>
18.16.2. Описание</w:t>
            </w:r>
            <w:r>
              <w:br/>
            </w:r>
            <w:r>
              <w:rPr>
                <w:rFonts w:ascii="Times New Roman"/>
                <w:b w:val="false"/>
                <w:i w:val="false"/>
                <w:color w:val="000000"/>
                <w:sz w:val="20"/>
              </w:rPr>
              <w:t>
(csdo:‌Description‌Text)</w:t>
            </w:r>
          </w:p>
          <w:bookmarkEnd w:id="125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55"/>
          <w:p>
            <w:pPr>
              <w:spacing w:after="20"/>
              <w:ind w:left="20"/>
              <w:jc w:val="both"/>
            </w:pPr>
            <w:r>
              <w:rPr>
                <w:rFonts w:ascii="Times New Roman"/>
                <w:b w:val="false"/>
                <w:i w:val="false"/>
                <w:color w:val="000000"/>
                <w:sz w:val="20"/>
              </w:rPr>
              <w:t>
18.16.3. Регистрационный номер таможенного документа</w:t>
            </w:r>
            <w:r>
              <w:br/>
            </w:r>
            <w:r>
              <w:rPr>
                <w:rFonts w:ascii="Times New Roman"/>
                <w:b w:val="false"/>
                <w:i w:val="false"/>
                <w:color w:val="000000"/>
                <w:sz w:val="20"/>
              </w:rPr>
              <w:t>
(cacdo:‌Customs‌Doc‌Id‌Details)</w:t>
            </w:r>
          </w:p>
          <w:bookmarkEnd w:id="125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дополнительной информации (casdo:‌CVDAdditional‌Information‌Kind‌Code)" содержит значение "3", то реквизит "Регистрационный номер таможенного документа (cacdo:‌Customs‌Doc‌Id‌Details)" должен быть заполнен, иначе реквизит "Регистрационный номер таможенного документа (cacdo:‌Customs‌Doc‌Id‌Details)"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56"/>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125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57"/>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125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58"/>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125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59"/>
          <w:p>
            <w:pPr>
              <w:spacing w:after="20"/>
              <w:ind w:left="20"/>
              <w:jc w:val="both"/>
            </w:pPr>
            <w:r>
              <w:rPr>
                <w:rFonts w:ascii="Times New Roman"/>
                <w:b w:val="false"/>
                <w:i w:val="false"/>
                <w:color w:val="000000"/>
                <w:sz w:val="20"/>
              </w:rPr>
              <w:t>
*.4. Порядковый номер</w:t>
            </w:r>
            <w:r>
              <w:br/>
            </w:r>
            <w:r>
              <w:rPr>
                <w:rFonts w:ascii="Times New Roman"/>
                <w:b w:val="false"/>
                <w:i w:val="false"/>
                <w:color w:val="000000"/>
                <w:sz w:val="20"/>
              </w:rPr>
              <w:t>
(casdo:‌Customs‌Document‌Ordinal‌Id)</w:t>
            </w:r>
          </w:p>
          <w:bookmarkEnd w:id="125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60"/>
          <w:p>
            <w:pPr>
              <w:spacing w:after="20"/>
              <w:ind w:left="20"/>
              <w:jc w:val="both"/>
            </w:pPr>
            <w:r>
              <w:rPr>
                <w:rFonts w:ascii="Times New Roman"/>
                <w:b w:val="false"/>
                <w:i w:val="false"/>
                <w:color w:val="000000"/>
                <w:sz w:val="20"/>
              </w:rPr>
              <w:t>
18.16.4. Порядковый номер товара в декларации на товары</w:t>
            </w:r>
            <w:r>
              <w:br/>
            </w:r>
            <w:r>
              <w:rPr>
                <w:rFonts w:ascii="Times New Roman"/>
                <w:b w:val="false"/>
                <w:i w:val="false"/>
                <w:color w:val="000000"/>
                <w:sz w:val="20"/>
              </w:rPr>
              <w:t>
(casdo:‌DTConsignment‌Item‌Ordinal)</w:t>
            </w:r>
          </w:p>
          <w:bookmarkEnd w:id="126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в декларации на товары (casdo:‌DTConsignmentItemOrdinal)" не должен быть заполнен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61"/>
          <w:p>
            <w:pPr>
              <w:spacing w:after="20"/>
              <w:ind w:left="20"/>
              <w:jc w:val="both"/>
            </w:pPr>
            <w:r>
              <w:rPr>
                <w:rFonts w:ascii="Times New Roman"/>
                <w:b w:val="false"/>
                <w:i w:val="false"/>
                <w:color w:val="000000"/>
                <w:sz w:val="20"/>
              </w:rPr>
              <w:t>
19. Дополнительные данные</w:t>
            </w:r>
            <w:r>
              <w:br/>
            </w:r>
            <w:r>
              <w:rPr>
                <w:rFonts w:ascii="Times New Roman"/>
                <w:b w:val="false"/>
                <w:i w:val="false"/>
                <w:color w:val="000000"/>
                <w:sz w:val="20"/>
              </w:rPr>
              <w:t>
(cacdo:‌CVDAdditional‌Information‌Details)</w:t>
            </w:r>
          </w:p>
          <w:bookmarkEnd w:id="126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данные (cacdo:‌CVDAdditional‌Information‌Details)" заполнен, то реквизит "Дополнительные данные (cacdo:‌CVDAdditional‌Information‌Details)" должен содержать дополнительные данные, относящиеся ко всем товарам в декларации таможенной стоимости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62"/>
          <w:p>
            <w:pPr>
              <w:spacing w:after="20"/>
              <w:ind w:left="20"/>
              <w:jc w:val="both"/>
            </w:pPr>
            <w:r>
              <w:rPr>
                <w:rFonts w:ascii="Times New Roman"/>
                <w:b w:val="false"/>
                <w:i w:val="false"/>
                <w:color w:val="000000"/>
                <w:sz w:val="20"/>
              </w:rPr>
              <w:t>
19.1. Код вида дополнительной информации</w:t>
            </w:r>
            <w:r>
              <w:br/>
            </w:r>
            <w:r>
              <w:rPr>
                <w:rFonts w:ascii="Times New Roman"/>
                <w:b w:val="false"/>
                <w:i w:val="false"/>
                <w:color w:val="000000"/>
                <w:sz w:val="20"/>
              </w:rPr>
              <w:t>
(casdo:‌CVDAdditional‌Information‌Kind‌Code)</w:t>
            </w:r>
          </w:p>
          <w:bookmarkEnd w:id="126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63"/>
          <w:p>
            <w:pPr>
              <w:spacing w:after="20"/>
              <w:ind w:left="20"/>
              <w:jc w:val="both"/>
            </w:pPr>
            <w:r>
              <w:rPr>
                <w:rFonts w:ascii="Times New Roman"/>
                <w:b w:val="false"/>
                <w:i w:val="false"/>
                <w:color w:val="000000"/>
                <w:sz w:val="20"/>
              </w:rPr>
              <w:t>
реквизит "Код вида дополнительной информации (casdo:‌CVDAdditional‌Information‌Kind‌Code)" должен принимать 1 из значений:</w:t>
            </w:r>
            <w:r>
              <w:br/>
            </w:r>
            <w:r>
              <w:rPr>
                <w:rFonts w:ascii="Times New Roman"/>
                <w:b w:val="false"/>
                <w:i w:val="false"/>
                <w:color w:val="000000"/>
                <w:sz w:val="20"/>
              </w:rPr>
              <w:t>
</w:t>
            </w:r>
            <w:r>
              <w:rPr>
                <w:rFonts w:ascii="Times New Roman"/>
                <w:b w:val="false"/>
                <w:i w:val="false"/>
                <w:color w:val="000000"/>
                <w:sz w:val="20"/>
              </w:rPr>
              <w:t>1 – сведения об используемой проверочной величине из указанных в подпункте 2 пункта 5 статьи 39 Кодекса;</w:t>
            </w:r>
            <w:r>
              <w:br/>
            </w:r>
            <w:r>
              <w:rPr>
                <w:rFonts w:ascii="Times New Roman"/>
                <w:b w:val="false"/>
                <w:i w:val="false"/>
                <w:color w:val="000000"/>
                <w:sz w:val="20"/>
              </w:rPr>
              <w:t>
9 – иные дополнительные сведения или расчеты</w:t>
            </w:r>
          </w:p>
          <w:bookmarkEnd w:id="126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64"/>
          <w:p>
            <w:pPr>
              <w:spacing w:after="20"/>
              <w:ind w:left="20"/>
              <w:jc w:val="both"/>
            </w:pPr>
            <w:r>
              <w:rPr>
                <w:rFonts w:ascii="Times New Roman"/>
                <w:b w:val="false"/>
                <w:i w:val="false"/>
                <w:color w:val="000000"/>
                <w:sz w:val="20"/>
              </w:rPr>
              <w:t>
19.2. Описание</w:t>
            </w:r>
            <w:r>
              <w:br/>
            </w:r>
            <w:r>
              <w:rPr>
                <w:rFonts w:ascii="Times New Roman"/>
                <w:b w:val="false"/>
                <w:i w:val="false"/>
                <w:color w:val="000000"/>
                <w:sz w:val="20"/>
              </w:rPr>
              <w:t>
(csdo:‌Description‌Text)</w:t>
            </w:r>
          </w:p>
          <w:bookmarkEnd w:id="126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65"/>
          <w:p>
            <w:pPr>
              <w:spacing w:after="20"/>
              <w:ind w:left="20"/>
              <w:jc w:val="both"/>
            </w:pPr>
            <w:r>
              <w:rPr>
                <w:rFonts w:ascii="Times New Roman"/>
                <w:b w:val="false"/>
                <w:i w:val="false"/>
                <w:color w:val="000000"/>
                <w:sz w:val="20"/>
              </w:rPr>
              <w:t>
19.3. Регистрационный номер таможенного документа</w:t>
            </w:r>
            <w:r>
              <w:br/>
            </w:r>
            <w:r>
              <w:rPr>
                <w:rFonts w:ascii="Times New Roman"/>
                <w:b w:val="false"/>
                <w:i w:val="false"/>
                <w:color w:val="000000"/>
                <w:sz w:val="20"/>
              </w:rPr>
              <w:t>
(cacdo:‌Customs‌Doc‌Id‌Details)</w:t>
            </w:r>
          </w:p>
          <w:bookmarkEnd w:id="126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66"/>
          <w:p>
            <w:pPr>
              <w:spacing w:after="20"/>
              <w:ind w:left="20"/>
              <w:jc w:val="both"/>
            </w:pPr>
            <w:r>
              <w:rPr>
                <w:rFonts w:ascii="Times New Roman"/>
                <w:b w:val="false"/>
                <w:i w:val="false"/>
                <w:color w:val="000000"/>
                <w:sz w:val="20"/>
              </w:rPr>
              <w:t>
19.3.1. Код таможенного органа</w:t>
            </w:r>
            <w:r>
              <w:br/>
            </w:r>
            <w:r>
              <w:rPr>
                <w:rFonts w:ascii="Times New Roman"/>
                <w:b w:val="false"/>
                <w:i w:val="false"/>
                <w:color w:val="000000"/>
                <w:sz w:val="20"/>
              </w:rPr>
              <w:t>
(csdo:‌Customs‌Office‌Code)</w:t>
            </w:r>
          </w:p>
          <w:bookmarkEnd w:id="126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67"/>
          <w:p>
            <w:pPr>
              <w:spacing w:after="20"/>
              <w:ind w:left="20"/>
              <w:jc w:val="both"/>
            </w:pPr>
            <w:r>
              <w:rPr>
                <w:rFonts w:ascii="Times New Roman"/>
                <w:b w:val="false"/>
                <w:i w:val="false"/>
                <w:color w:val="000000"/>
                <w:sz w:val="20"/>
              </w:rPr>
              <w:t>
19.3.2. Дата документа</w:t>
            </w:r>
            <w:r>
              <w:br/>
            </w:r>
            <w:r>
              <w:rPr>
                <w:rFonts w:ascii="Times New Roman"/>
                <w:b w:val="false"/>
                <w:i w:val="false"/>
                <w:color w:val="000000"/>
                <w:sz w:val="20"/>
              </w:rPr>
              <w:t>
(csdo:‌Doc‌Creation‌Date)</w:t>
            </w:r>
          </w:p>
          <w:bookmarkEnd w:id="126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68"/>
          <w:p>
            <w:pPr>
              <w:spacing w:after="20"/>
              <w:ind w:left="20"/>
              <w:jc w:val="both"/>
            </w:pPr>
            <w:r>
              <w:rPr>
                <w:rFonts w:ascii="Times New Roman"/>
                <w:b w:val="false"/>
                <w:i w:val="false"/>
                <w:color w:val="000000"/>
                <w:sz w:val="20"/>
              </w:rPr>
              <w:t>
19.3.3. Номер таможенного документа по журналу регистрации</w:t>
            </w:r>
            <w:r>
              <w:br/>
            </w:r>
            <w:r>
              <w:rPr>
                <w:rFonts w:ascii="Times New Roman"/>
                <w:b w:val="false"/>
                <w:i w:val="false"/>
                <w:color w:val="000000"/>
                <w:sz w:val="20"/>
              </w:rPr>
              <w:t>
(casdo:‌Customs‌Document‌Id)</w:t>
            </w:r>
          </w:p>
          <w:bookmarkEnd w:id="126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69"/>
          <w:p>
            <w:pPr>
              <w:spacing w:after="20"/>
              <w:ind w:left="20"/>
              <w:jc w:val="both"/>
            </w:pPr>
            <w:r>
              <w:rPr>
                <w:rFonts w:ascii="Times New Roman"/>
                <w:b w:val="false"/>
                <w:i w:val="false"/>
                <w:color w:val="000000"/>
                <w:sz w:val="20"/>
              </w:rPr>
              <w:t>
19.3.4. Порядковый номер</w:t>
            </w:r>
            <w:r>
              <w:br/>
            </w:r>
            <w:r>
              <w:rPr>
                <w:rFonts w:ascii="Times New Roman"/>
                <w:b w:val="false"/>
                <w:i w:val="false"/>
                <w:color w:val="000000"/>
                <w:sz w:val="20"/>
              </w:rPr>
              <w:t>
(casdo:‌Customs‌Document‌Ordinal‌Id)</w:t>
            </w:r>
          </w:p>
          <w:bookmarkEnd w:id="126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70"/>
          <w:p>
            <w:pPr>
              <w:spacing w:after="20"/>
              <w:ind w:left="20"/>
              <w:jc w:val="both"/>
            </w:pPr>
            <w:r>
              <w:rPr>
                <w:rFonts w:ascii="Times New Roman"/>
                <w:b w:val="false"/>
                <w:i w:val="false"/>
                <w:color w:val="000000"/>
                <w:sz w:val="20"/>
              </w:rPr>
              <w:t>
19.4. Порядковый номер товара в декларации на товары</w:t>
            </w:r>
            <w:r>
              <w:br/>
            </w:r>
            <w:r>
              <w:rPr>
                <w:rFonts w:ascii="Times New Roman"/>
                <w:b w:val="false"/>
                <w:i w:val="false"/>
                <w:color w:val="000000"/>
                <w:sz w:val="20"/>
              </w:rPr>
              <w:t>
(casdo:‌DTConsignment‌Item‌Ordinal)</w:t>
            </w:r>
          </w:p>
          <w:bookmarkEnd w:id="127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71"/>
          <w:p>
            <w:pPr>
              <w:spacing w:after="20"/>
              <w:ind w:left="20"/>
              <w:jc w:val="both"/>
            </w:pPr>
            <w:r>
              <w:rPr>
                <w:rFonts w:ascii="Times New Roman"/>
                <w:b w:val="false"/>
                <w:i w:val="false"/>
                <w:color w:val="000000"/>
                <w:sz w:val="20"/>
              </w:rPr>
              <w:t>
20. Физическое лицо, заполнившее (подписавшее) таможенный документ</w:t>
            </w:r>
            <w:r>
              <w:br/>
            </w:r>
            <w:r>
              <w:rPr>
                <w:rFonts w:ascii="Times New Roman"/>
                <w:b w:val="false"/>
                <w:i w:val="false"/>
                <w:color w:val="000000"/>
                <w:sz w:val="20"/>
              </w:rPr>
              <w:t>
(cacdo:‌Signatory‌Person‌V2‌Details)</w:t>
            </w:r>
          </w:p>
          <w:bookmarkEnd w:id="127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72"/>
          <w:p>
            <w:pPr>
              <w:spacing w:after="20"/>
              <w:ind w:left="20"/>
              <w:jc w:val="both"/>
            </w:pPr>
            <w:r>
              <w:rPr>
                <w:rFonts w:ascii="Times New Roman"/>
                <w:b w:val="false"/>
                <w:i w:val="false"/>
                <w:color w:val="000000"/>
                <w:sz w:val="20"/>
              </w:rPr>
              <w:t>
20.1. Должностное лицо, подписавшее документ</w:t>
            </w:r>
            <w:r>
              <w:br/>
            </w:r>
            <w:r>
              <w:rPr>
                <w:rFonts w:ascii="Times New Roman"/>
                <w:b w:val="false"/>
                <w:i w:val="false"/>
                <w:color w:val="000000"/>
                <w:sz w:val="20"/>
              </w:rPr>
              <w:t>
(cacdo:‌Signing‌Details)</w:t>
            </w:r>
          </w:p>
          <w:bookmarkEnd w:id="127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73"/>
          <w:p>
            <w:pPr>
              <w:spacing w:after="20"/>
              <w:ind w:left="20"/>
              <w:jc w:val="both"/>
            </w:pPr>
            <w:r>
              <w:rPr>
                <w:rFonts w:ascii="Times New Roman"/>
                <w:b w:val="false"/>
                <w:i w:val="false"/>
                <w:color w:val="000000"/>
                <w:sz w:val="20"/>
              </w:rPr>
              <w:t>
20.1.1. ФИО</w:t>
            </w:r>
            <w:r>
              <w:br/>
            </w:r>
            <w:r>
              <w:rPr>
                <w:rFonts w:ascii="Times New Roman"/>
                <w:b w:val="false"/>
                <w:i w:val="false"/>
                <w:color w:val="000000"/>
                <w:sz w:val="20"/>
              </w:rPr>
              <w:t>
(ccdo:‌Full‌Name‌Details)</w:t>
            </w:r>
          </w:p>
          <w:bookmarkEnd w:id="127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74"/>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127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75"/>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127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76"/>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127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77"/>
          <w:p>
            <w:pPr>
              <w:spacing w:after="20"/>
              <w:ind w:left="20"/>
              <w:jc w:val="both"/>
            </w:pPr>
            <w:r>
              <w:rPr>
                <w:rFonts w:ascii="Times New Roman"/>
                <w:b w:val="false"/>
                <w:i w:val="false"/>
                <w:color w:val="000000"/>
                <w:sz w:val="20"/>
              </w:rPr>
              <w:t>
20.1.2. Наименование должности</w:t>
            </w:r>
            <w:r>
              <w:br/>
            </w:r>
            <w:r>
              <w:rPr>
                <w:rFonts w:ascii="Times New Roman"/>
                <w:b w:val="false"/>
                <w:i w:val="false"/>
                <w:color w:val="000000"/>
                <w:sz w:val="20"/>
              </w:rPr>
              <w:t>
(csdo:‌Position‌Name)</w:t>
            </w:r>
          </w:p>
          <w:bookmarkEnd w:id="127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78"/>
          <w:p>
            <w:pPr>
              <w:spacing w:after="20"/>
              <w:ind w:left="20"/>
              <w:jc w:val="both"/>
            </w:pPr>
            <w:r>
              <w:rPr>
                <w:rFonts w:ascii="Times New Roman"/>
                <w:b w:val="false"/>
                <w:i w:val="false"/>
                <w:color w:val="000000"/>
                <w:sz w:val="20"/>
              </w:rPr>
              <w:t>
20.1.3. Контактный реквизит</w:t>
            </w:r>
            <w:r>
              <w:br/>
            </w:r>
            <w:r>
              <w:rPr>
                <w:rFonts w:ascii="Times New Roman"/>
                <w:b w:val="false"/>
                <w:i w:val="false"/>
                <w:color w:val="000000"/>
                <w:sz w:val="20"/>
              </w:rPr>
              <w:t>
(ccdo:‌Communication‌Details)</w:t>
            </w:r>
          </w:p>
          <w:bookmarkEnd w:id="127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"Контактный реквизит (ccdo:‌Communication‌Details)" не должен быть заполнен, иначе реквизит "Контактный реквизит (ccdo:‌Communication‌Details)"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79"/>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127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80"/>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128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81"/>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128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82"/>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128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83"/>
          <w:p>
            <w:pPr>
              <w:spacing w:after="20"/>
              <w:ind w:left="20"/>
              <w:jc w:val="both"/>
            </w:pPr>
            <w:r>
              <w:rPr>
                <w:rFonts w:ascii="Times New Roman"/>
                <w:b w:val="false"/>
                <w:i w:val="false"/>
                <w:color w:val="000000"/>
                <w:sz w:val="20"/>
              </w:rPr>
              <w:t>
20.1.4. Дата подписания</w:t>
            </w:r>
            <w:r>
              <w:br/>
            </w:r>
            <w:r>
              <w:rPr>
                <w:rFonts w:ascii="Times New Roman"/>
                <w:b w:val="false"/>
                <w:i w:val="false"/>
                <w:color w:val="000000"/>
                <w:sz w:val="20"/>
              </w:rPr>
              <w:t>
(casdo:‌Signing‌Date)</w:t>
            </w:r>
          </w:p>
          <w:bookmarkEnd w:id="128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подписания (casdo:‌Signing‌Date)"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84"/>
          <w:p>
            <w:pPr>
              <w:spacing w:after="20"/>
              <w:ind w:left="20"/>
              <w:jc w:val="both"/>
            </w:pPr>
            <w:r>
              <w:rPr>
                <w:rFonts w:ascii="Times New Roman"/>
                <w:b w:val="false"/>
                <w:i w:val="false"/>
                <w:color w:val="000000"/>
                <w:sz w:val="20"/>
              </w:rPr>
              <w:t>
20.2. Удостоверение личности</w:t>
            </w:r>
            <w:r>
              <w:br/>
            </w:r>
            <w:r>
              <w:rPr>
                <w:rFonts w:ascii="Times New Roman"/>
                <w:b w:val="false"/>
                <w:i w:val="false"/>
                <w:color w:val="000000"/>
                <w:sz w:val="20"/>
              </w:rPr>
              <w:t>
(ccdo:‌Identity‌Doc‌V3‌Details)</w:t>
            </w:r>
          </w:p>
          <w:bookmarkEnd w:id="128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"Удостоверение личности (ccdo:‌Identity‌Doc‌V3‌Details)" не должен быть заполнен, иначе реквизит "Удостоверение личности (ccdo:‌Identity‌Doc‌V3‌Details)"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85"/>
          <w:p>
            <w:pPr>
              <w:spacing w:after="20"/>
              <w:ind w:left="20"/>
              <w:jc w:val="both"/>
            </w:pPr>
            <w:r>
              <w:rPr>
                <w:rFonts w:ascii="Times New Roman"/>
                <w:b w:val="false"/>
                <w:i w:val="false"/>
                <w:color w:val="000000"/>
                <w:sz w:val="20"/>
              </w:rPr>
              <w:t>
20.2.1. Код страны</w:t>
            </w:r>
            <w:r>
              <w:br/>
            </w:r>
            <w:r>
              <w:rPr>
                <w:rFonts w:ascii="Times New Roman"/>
                <w:b w:val="false"/>
                <w:i w:val="false"/>
                <w:color w:val="000000"/>
                <w:sz w:val="20"/>
              </w:rPr>
              <w:t>
(csdo:‌Unified‌Country‌Code)</w:t>
            </w:r>
          </w:p>
          <w:bookmarkEnd w:id="128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8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86"/>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87"/>
          <w:p>
            <w:pPr>
              <w:spacing w:after="20"/>
              <w:ind w:left="20"/>
              <w:jc w:val="both"/>
            </w:pPr>
            <w:r>
              <w:rPr>
                <w:rFonts w:ascii="Times New Roman"/>
                <w:b w:val="false"/>
                <w:i w:val="false"/>
                <w:color w:val="000000"/>
                <w:sz w:val="20"/>
              </w:rPr>
              <w:t>
20.2.2. Код вида документа, удостоверяющего личность</w:t>
            </w:r>
            <w:r>
              <w:br/>
            </w:r>
            <w:r>
              <w:rPr>
                <w:rFonts w:ascii="Times New Roman"/>
                <w:b w:val="false"/>
                <w:i w:val="false"/>
                <w:color w:val="000000"/>
                <w:sz w:val="20"/>
              </w:rPr>
              <w:t>
(csdo:‌Identity‌Doc‌Kind‌Code)</w:t>
            </w:r>
          </w:p>
          <w:bookmarkEnd w:id="128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удостоверяющего личность, в соответствии с классификатором видов документов, удостоверяющих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8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8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89"/>
          <w:p>
            <w:pPr>
              <w:spacing w:after="20"/>
              <w:ind w:left="20"/>
              <w:jc w:val="both"/>
            </w:pPr>
            <w:r>
              <w:rPr>
                <w:rFonts w:ascii="Times New Roman"/>
                <w:b w:val="false"/>
                <w:i w:val="false"/>
                <w:color w:val="000000"/>
                <w:sz w:val="20"/>
              </w:rPr>
              <w:t>
20.2.3. Наименование вида документа</w:t>
            </w:r>
            <w:r>
              <w:br/>
            </w:r>
            <w:r>
              <w:rPr>
                <w:rFonts w:ascii="Times New Roman"/>
                <w:b w:val="false"/>
                <w:i w:val="false"/>
                <w:color w:val="000000"/>
                <w:sz w:val="20"/>
              </w:rPr>
              <w:t>
(csdo:‌Doc‌Kind‌Name)</w:t>
            </w:r>
          </w:p>
          <w:bookmarkEnd w:id="128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90"/>
          <w:p>
            <w:pPr>
              <w:spacing w:after="20"/>
              <w:ind w:left="20"/>
              <w:jc w:val="both"/>
            </w:pPr>
            <w:r>
              <w:rPr>
                <w:rFonts w:ascii="Times New Roman"/>
                <w:b w:val="false"/>
                <w:i w:val="false"/>
                <w:color w:val="000000"/>
                <w:sz w:val="20"/>
              </w:rPr>
              <w:t>
20.2.4. Серия документа</w:t>
            </w:r>
            <w:r>
              <w:br/>
            </w:r>
            <w:r>
              <w:rPr>
                <w:rFonts w:ascii="Times New Roman"/>
                <w:b w:val="false"/>
                <w:i w:val="false"/>
                <w:color w:val="000000"/>
                <w:sz w:val="20"/>
              </w:rPr>
              <w:t>
(csdo:‌Doc‌Series‌Id)</w:t>
            </w:r>
          </w:p>
          <w:bookmarkEnd w:id="129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91"/>
          <w:p>
            <w:pPr>
              <w:spacing w:after="20"/>
              <w:ind w:left="20"/>
              <w:jc w:val="both"/>
            </w:pPr>
            <w:r>
              <w:rPr>
                <w:rFonts w:ascii="Times New Roman"/>
                <w:b w:val="false"/>
                <w:i w:val="false"/>
                <w:color w:val="000000"/>
                <w:sz w:val="20"/>
              </w:rPr>
              <w:t>
20.2.5. Номер документа</w:t>
            </w:r>
            <w:r>
              <w:br/>
            </w:r>
            <w:r>
              <w:rPr>
                <w:rFonts w:ascii="Times New Roman"/>
                <w:b w:val="false"/>
                <w:i w:val="false"/>
                <w:color w:val="000000"/>
                <w:sz w:val="20"/>
              </w:rPr>
              <w:t>
(csdo:‌Doc‌Id)</w:t>
            </w:r>
          </w:p>
          <w:bookmarkEnd w:id="129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92"/>
          <w:p>
            <w:pPr>
              <w:spacing w:after="20"/>
              <w:ind w:left="20"/>
              <w:jc w:val="both"/>
            </w:pPr>
            <w:r>
              <w:rPr>
                <w:rFonts w:ascii="Times New Roman"/>
                <w:b w:val="false"/>
                <w:i w:val="false"/>
                <w:color w:val="000000"/>
                <w:sz w:val="20"/>
              </w:rPr>
              <w:t>
20.2.6. Дата документа</w:t>
            </w:r>
            <w:r>
              <w:br/>
            </w:r>
            <w:r>
              <w:rPr>
                <w:rFonts w:ascii="Times New Roman"/>
                <w:b w:val="false"/>
                <w:i w:val="false"/>
                <w:color w:val="000000"/>
                <w:sz w:val="20"/>
              </w:rPr>
              <w:t>
(csdo:‌Doc‌Creation‌Date)</w:t>
            </w:r>
          </w:p>
          <w:bookmarkEnd w:id="129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10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93"/>
          <w:p>
            <w:pPr>
              <w:spacing w:after="20"/>
              <w:ind w:left="20"/>
              <w:jc w:val="both"/>
            </w:pPr>
            <w:r>
              <w:rPr>
                <w:rFonts w:ascii="Times New Roman"/>
                <w:b w:val="false"/>
                <w:i w:val="false"/>
                <w:color w:val="000000"/>
                <w:sz w:val="20"/>
              </w:rPr>
              <w:t>
20.2.7. Дата истечения срока действия документа</w:t>
            </w:r>
            <w:r>
              <w:br/>
            </w:r>
            <w:r>
              <w:rPr>
                <w:rFonts w:ascii="Times New Roman"/>
                <w:b w:val="false"/>
                <w:i w:val="false"/>
                <w:color w:val="000000"/>
                <w:sz w:val="20"/>
              </w:rPr>
              <w:t>
(csdo:‌Doc‌Validity‌Date)</w:t>
            </w:r>
          </w:p>
          <w:bookmarkEnd w:id="129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94"/>
          <w:p>
            <w:pPr>
              <w:spacing w:after="20"/>
              <w:ind w:left="20"/>
              <w:jc w:val="both"/>
            </w:pPr>
            <w:r>
              <w:rPr>
                <w:rFonts w:ascii="Times New Roman"/>
                <w:b w:val="false"/>
                <w:i w:val="false"/>
                <w:color w:val="000000"/>
                <w:sz w:val="20"/>
              </w:rPr>
              <w:t>
20.2.8. Идентификатор уполномоченного органа государства-члена</w:t>
            </w:r>
            <w:r>
              <w:br/>
            </w:r>
            <w:r>
              <w:rPr>
                <w:rFonts w:ascii="Times New Roman"/>
                <w:b w:val="false"/>
                <w:i w:val="false"/>
                <w:color w:val="000000"/>
                <w:sz w:val="20"/>
              </w:rPr>
              <w:t>
(csdo:‌Authority‌Id)</w:t>
            </w:r>
          </w:p>
          <w:bookmarkEnd w:id="129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95"/>
          <w:p>
            <w:pPr>
              <w:spacing w:after="20"/>
              <w:ind w:left="20"/>
              <w:jc w:val="both"/>
            </w:pPr>
            <w:r>
              <w:rPr>
                <w:rFonts w:ascii="Times New Roman"/>
                <w:b w:val="false"/>
                <w:i w:val="false"/>
                <w:color w:val="000000"/>
                <w:sz w:val="20"/>
              </w:rPr>
              <w:t>
20.2.9. Наименование уполномоченного органа государства-члена</w:t>
            </w:r>
            <w:r>
              <w:br/>
            </w:r>
            <w:r>
              <w:rPr>
                <w:rFonts w:ascii="Times New Roman"/>
                <w:b w:val="false"/>
                <w:i w:val="false"/>
                <w:color w:val="000000"/>
                <w:sz w:val="20"/>
              </w:rPr>
              <w:t>
(csdo:‌Authority‌Name)</w:t>
            </w:r>
          </w:p>
          <w:bookmarkEnd w:id="129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96"/>
          <w:p>
            <w:pPr>
              <w:spacing w:after="20"/>
              <w:ind w:left="20"/>
              <w:jc w:val="both"/>
            </w:pPr>
            <w:r>
              <w:rPr>
                <w:rFonts w:ascii="Times New Roman"/>
                <w:b w:val="false"/>
                <w:i w:val="false"/>
                <w:color w:val="000000"/>
                <w:sz w:val="20"/>
              </w:rPr>
              <w:t>
20.3. Номер квалификационного аттестата специалиста по таможенному оформлению</w:t>
            </w:r>
            <w:r>
              <w:br/>
            </w:r>
            <w:r>
              <w:rPr>
                <w:rFonts w:ascii="Times New Roman"/>
                <w:b w:val="false"/>
                <w:i w:val="false"/>
                <w:color w:val="000000"/>
                <w:sz w:val="20"/>
              </w:rPr>
              <w:t>
(casdo:‌Qualification‌Certificate‌Id)</w:t>
            </w:r>
          </w:p>
          <w:bookmarkEnd w:id="1296"/>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квалификационного аттестата cпециалиста по таможенному оформлению (casdo:‌Qualification‌Certificate‌Id)"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"Номер квалификационного аттестата cпециалиста по таможенному оформлению (casdo:‌Qualification‌Certificate‌Id)" не должен быть заполнен, иначе реквизит "Номер квалификационного аттестата cпециалиста по таможенному оформлению (casdo:‌Qualification‌Certificate‌Id)"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97"/>
          <w:p>
            <w:pPr>
              <w:spacing w:after="20"/>
              <w:ind w:left="20"/>
              <w:jc w:val="both"/>
            </w:pPr>
            <w:r>
              <w:rPr>
                <w:rFonts w:ascii="Times New Roman"/>
                <w:b w:val="false"/>
                <w:i w:val="false"/>
                <w:color w:val="000000"/>
                <w:sz w:val="20"/>
              </w:rPr>
              <w:t>
20.4. Документ, удостоверяющий полномочия</w:t>
            </w:r>
            <w:r>
              <w:br/>
            </w:r>
            <w:r>
              <w:rPr>
                <w:rFonts w:ascii="Times New Roman"/>
                <w:b w:val="false"/>
                <w:i w:val="false"/>
                <w:color w:val="000000"/>
                <w:sz w:val="20"/>
              </w:rPr>
              <w:t>
(cacdo:‌Power‌Of‌Attorney‌Details)</w:t>
            </w:r>
          </w:p>
          <w:bookmarkEnd w:id="129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98"/>
          <w:p>
            <w:pPr>
              <w:spacing w:after="20"/>
              <w:ind w:left="20"/>
              <w:jc w:val="both"/>
            </w:pPr>
            <w:r>
              <w:rPr>
                <w:rFonts w:ascii="Times New Roman"/>
                <w:b w:val="false"/>
                <w:i w:val="false"/>
                <w:color w:val="000000"/>
                <w:sz w:val="20"/>
              </w:rPr>
              <w:t>
20.4.1. Код вида документа</w:t>
            </w:r>
            <w:r>
              <w:br/>
            </w:r>
            <w:r>
              <w:rPr>
                <w:rFonts w:ascii="Times New Roman"/>
                <w:b w:val="false"/>
                <w:i w:val="false"/>
                <w:color w:val="000000"/>
                <w:sz w:val="20"/>
              </w:rPr>
              <w:t>
(csdo:‌Doc‌Kind‌Code)</w:t>
            </w:r>
          </w:p>
          <w:bookmarkEnd w:id="1298"/>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9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99"/>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300"/>
          <w:p>
            <w:pPr>
              <w:spacing w:after="20"/>
              <w:ind w:left="20"/>
              <w:jc w:val="both"/>
            </w:pPr>
            <w:r>
              <w:rPr>
                <w:rFonts w:ascii="Times New Roman"/>
                <w:b w:val="false"/>
                <w:i w:val="false"/>
                <w:color w:val="000000"/>
                <w:sz w:val="20"/>
              </w:rPr>
              <w:t>
20.4.2. Наименование документа</w:t>
            </w:r>
            <w:r>
              <w:br/>
            </w:r>
            <w:r>
              <w:rPr>
                <w:rFonts w:ascii="Times New Roman"/>
                <w:b w:val="false"/>
                <w:i w:val="false"/>
                <w:color w:val="000000"/>
                <w:sz w:val="20"/>
              </w:rPr>
              <w:t>
(csdo:‌Doc‌Name)</w:t>
            </w:r>
          </w:p>
          <w:bookmarkEnd w:id="130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301"/>
          <w:p>
            <w:pPr>
              <w:spacing w:after="20"/>
              <w:ind w:left="20"/>
              <w:jc w:val="both"/>
            </w:pPr>
            <w:r>
              <w:rPr>
                <w:rFonts w:ascii="Times New Roman"/>
                <w:b w:val="false"/>
                <w:i w:val="false"/>
                <w:color w:val="000000"/>
                <w:sz w:val="20"/>
              </w:rPr>
              <w:t>
20.4.3. Номер документа</w:t>
            </w:r>
            <w:r>
              <w:br/>
            </w:r>
            <w:r>
              <w:rPr>
                <w:rFonts w:ascii="Times New Roman"/>
                <w:b w:val="false"/>
                <w:i w:val="false"/>
                <w:color w:val="000000"/>
                <w:sz w:val="20"/>
              </w:rPr>
              <w:t>
(csdo:‌Doc‌Id)</w:t>
            </w:r>
          </w:p>
          <w:bookmarkEnd w:id="1301"/>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302"/>
          <w:p>
            <w:pPr>
              <w:spacing w:after="20"/>
              <w:ind w:left="20"/>
              <w:jc w:val="both"/>
            </w:pPr>
            <w:r>
              <w:rPr>
                <w:rFonts w:ascii="Times New Roman"/>
                <w:b w:val="false"/>
                <w:i w:val="false"/>
                <w:color w:val="000000"/>
                <w:sz w:val="20"/>
              </w:rPr>
              <w:t>
20.4.4. Дата документа</w:t>
            </w:r>
            <w:r>
              <w:br/>
            </w:r>
            <w:r>
              <w:rPr>
                <w:rFonts w:ascii="Times New Roman"/>
                <w:b w:val="false"/>
                <w:i w:val="false"/>
                <w:color w:val="000000"/>
                <w:sz w:val="20"/>
              </w:rPr>
              <w:t>
(csdo:‌Doc‌Creation‌Date)</w:t>
            </w:r>
          </w:p>
          <w:bookmarkEnd w:id="130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303"/>
          <w:p>
            <w:pPr>
              <w:spacing w:after="20"/>
              <w:ind w:left="20"/>
              <w:jc w:val="both"/>
            </w:pPr>
            <w:r>
              <w:rPr>
                <w:rFonts w:ascii="Times New Roman"/>
                <w:b w:val="false"/>
                <w:i w:val="false"/>
                <w:color w:val="000000"/>
                <w:sz w:val="20"/>
              </w:rPr>
              <w:t>
20.4.5. Дата начала срока действия документа</w:t>
            </w:r>
            <w:r>
              <w:br/>
            </w:r>
            <w:r>
              <w:rPr>
                <w:rFonts w:ascii="Times New Roman"/>
                <w:b w:val="false"/>
                <w:i w:val="false"/>
                <w:color w:val="000000"/>
                <w:sz w:val="20"/>
              </w:rPr>
              <w:t>
(csdo:‌Doc‌Start‌Date)</w:t>
            </w:r>
          </w:p>
          <w:bookmarkEnd w:id="130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304"/>
          <w:p>
            <w:pPr>
              <w:spacing w:after="20"/>
              <w:ind w:left="20"/>
              <w:jc w:val="both"/>
            </w:pPr>
            <w:r>
              <w:rPr>
                <w:rFonts w:ascii="Times New Roman"/>
                <w:b w:val="false"/>
                <w:i w:val="false"/>
                <w:color w:val="000000"/>
                <w:sz w:val="20"/>
              </w:rPr>
              <w:t>
20.4.6. Дата истечения срока действия документа</w:t>
            </w:r>
            <w:r>
              <w:br/>
            </w:r>
            <w:r>
              <w:rPr>
                <w:rFonts w:ascii="Times New Roman"/>
                <w:b w:val="false"/>
                <w:i w:val="false"/>
                <w:color w:val="000000"/>
                <w:sz w:val="20"/>
              </w:rPr>
              <w:t>
(csdo:‌Doc‌Validity‌Date)</w:t>
            </w:r>
          </w:p>
          <w:bookmarkEnd w:id="1304"/>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305"/>
          <w:p>
            <w:pPr>
              <w:spacing w:after="20"/>
              <w:ind w:left="20"/>
              <w:jc w:val="both"/>
            </w:pPr>
            <w:r>
              <w:rPr>
                <w:rFonts w:ascii="Times New Roman"/>
                <w:b w:val="false"/>
                <w:i w:val="false"/>
                <w:color w:val="000000"/>
                <w:sz w:val="20"/>
              </w:rPr>
              <w:t>
21. Номер регистрации документа в системе учета исходящих документов декларанта или таможенного представителя</w:t>
            </w:r>
            <w:r>
              <w:br/>
            </w:r>
            <w:r>
              <w:rPr>
                <w:rFonts w:ascii="Times New Roman"/>
                <w:b w:val="false"/>
                <w:i w:val="false"/>
                <w:color w:val="000000"/>
                <w:sz w:val="20"/>
              </w:rPr>
              <w:t>
(casdo:‌Internal‌Doc‌Id)</w:t>
            </w:r>
          </w:p>
          <w:bookmarkEnd w:id="1305"/>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регистрации документа в системе учета исходящих документов декларанта или таможенного представителя (casdo:‌Internal‌Doc‌Id)" не должен быть заполнен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"Номер регистрации документа в системе учета исходящих документов декларанта или таможенного представителя (casdo:‌Internal‌Doc‌Id)" не должен быть заполнен, иначе реквизит "Номер регистрации документа в системе учета исходящих документов декларанта или таможенного представителя (casdo:‌Internal‌Doc‌Id)" должен быть заполнен</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306"/>
          <w:p>
            <w:pPr>
              <w:spacing w:after="20"/>
              <w:ind w:left="20"/>
              <w:jc w:val="both"/>
            </w:pPr>
            <w:r>
              <w:rPr>
                <w:rFonts w:ascii="Times New Roman"/>
                <w:b w:val="false"/>
                <w:i w:val="false"/>
                <w:color w:val="000000"/>
                <w:sz w:val="20"/>
              </w:rPr>
              <w:t>
22. Идентификатор защитной наклейки</w:t>
            </w:r>
            <w:r>
              <w:br/>
            </w:r>
            <w:r>
              <w:rPr>
                <w:rFonts w:ascii="Times New Roman"/>
                <w:b w:val="false"/>
                <w:i w:val="false"/>
                <w:color w:val="000000"/>
                <w:sz w:val="20"/>
              </w:rPr>
              <w:t>
(casdo:‌Security‌Label‌Id)</w:t>
            </w:r>
          </w:p>
          <w:bookmarkEnd w:id="1306"/>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защитной наклейки (casdo:‌Security‌Label‌Id)" не должен быть заполнен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"Идентификатор защитной наклейки (casdo:‌Security‌Label‌Id)" не должен быть заполнен, иначе реквизит "Идентификатор защитной наклейки (casdo:‌Security‌Label‌Id)" должен быть заполнен</w:t>
            </w:r>
          </w:p>
        </w:tc>
      </w:tr>
    </w:tbl>
    <w:bookmarkStart w:name="z1359" w:id="1307"/>
    <w:p>
      <w:pPr>
        <w:spacing w:after="0"/>
        <w:ind w:left="0"/>
        <w:jc w:val="both"/>
      </w:pPr>
      <w:r>
        <w:rPr>
          <w:rFonts w:ascii="Times New Roman"/>
          <w:b w:val="false"/>
          <w:i w:val="false"/>
          <w:color w:val="000000"/>
          <w:sz w:val="28"/>
        </w:rPr>
        <w:t>
      * 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bookmarkEnd w:id="13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