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bc4" w14:textId="3aee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февраля 2019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распоряжением Коллегии Евразийской экономической комиссии от 21.09.2021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43 "О составе Консультативного комитета по транспорту и инфраструктуре";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 156 "О внесении изменений в состав Консультативного комитета по транспорту и инфраструктуре";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октября 2016 г. № 159 "О внесении изменений в состав Консультативного комитета по транспорту и инфраструктуре".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2019 г. № 26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распоряжением Коллегии Евразийской экономической комиссии от 21.09.2021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