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ebc4" w14:textId="3aee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Консультативного комитета по транспорту и инфраструктуре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4 февраля 2019 года № 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распоряжением Коллегии Евразийской экономической комиссии от 21.09.2021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43 "О составе Консультативного комитета по транспорту и инфраструктуре";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2015 г. № 156 "О внесении изменений в состав Консультативного комитета по транспорту и инфраструктуре";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4 октября 2016 г. № 159 "О внесении изменений в состав Консультативного комитета по транспорту и инфраструктуре".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2019 г. № 26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распоряжением Коллегии Евразийской экономической комиссии от 21.09.2021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