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359f" w14:textId="9aa3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рабочей группе высокого уровня по вопросам осуществления государственных (муниципальных) закупок в государствах – членах Евразийского экономического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16 июля 2019 года № 113. Утратило силу распоряжением Коллегии Евразийской экономической комиссии от 17 августа 2021 года № 119.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Назначить руководителем рабочей группы высокого уровня по вопросам осуществления государственных (муниципальных) закупок в государствах – членах Евразийского экономического союза, созданной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июля 2018 г. № 120, члена Коллегии (Министра) по конкуренции и антимонопольному регулированию Евразийской экономической комиссии Жумангарина С.М.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Коллегии Евразийской экономической комиссии от 17 июля 2018 г. № 120 "О создании рабочей группы высокого уровня по вопросам осуществления государственных (муниципальных) закупок в государствах – членах Евразийского экономического союза".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Врио Председателя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Минасян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