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adf5" w14:textId="7b4a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паспорт проекта "Евразийская сеть промышленной кооперации, субконтрактации и трансфера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ноября 2019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9 августа 2019 г. № 8 "О паспорте проекта "Евразийская сеть промышленной кооперации, субконтрактации и трансфера технологий"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7 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"Евразийская сеть промышленной кооперации, субконтрактации и трансфера технологий", утвержденного Решением Евразийского межправительственного совета от 9 августа 2019 г. № 8,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абзац шестнадцатый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 Армения – фонд "Центр поддержки инвестиций";";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после абзаца восемнадцатого дополнить абзацем следующего содержания: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"Кыргызская Республика – государственное предприятие "Центр "единого окна" в сфере внешней торговли" при Министерстве экономики Кыргызской Республики;".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опубликования. 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