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969f" w14:textId="7209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подготовки проекта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29 апреля 2019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Просить правительства государств – членов Евразийского экономического союза не позднее 15 мая 2019 г. проинформировать Евразийскую экономическую комиссию о результатах внутригосударственного согласования проекта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направленного в государства – члены Евразийского экономического союза членом Коллегии (Министром) по торговле Евразийской экономической комиссии Никишиной В.О.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принятия.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