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0604" w14:textId="070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 оценки племенной ценности сельскохозяйственных животных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 частью второй статьи 3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(далее –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племенной ценности крупного рогатого скота молочного направления продуктивности;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племенной ценности крупного рогатого скота мясного направления продуктивности;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племенной ценности свиней.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ведения реестров учета племенных животных государств – членов Евразийского экономического союза (далее – реестры, государства-члены) и перерасчета значений племенной ценности крупного рогатого скота молочного и мясного направления продуктивности и свиней (далее – животные), включенных в реестры, в соответствии с методиками, утвержденными настоящим Решением (далее – методики), а также в целях внедрения методик в процессы производства племенной продукции установить переходный период до 31 декабря 2024 г. включительно.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значения племенной ценности животных, включенных в реестры до даты вступления настоящего Решения в силу, пересчитываются уполномоченными органами (операторами) государств-членов, ответственными за ведение реестров, до окончания переходного периода в соответствии с методиками;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учет продуктивных показателей, оценка селекционируемых признаков, расчет значений племенной ценности животных, вновь включаемых в реестры, во время переходного периода допускается осуществлять в соответствии с законодательством государств-членов. При этом значения племенной ценности таких животных, рассчитанные в соответствии с законодательством государств-членов, должны быть пересчитаны уполномоченными органами (операторами) государств-членов, ответственными за ведение реестров, в соответствии с методиками до окончания переходного периода;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отсутствии возможности осуществить перерасчет значений племенной ценности животных, указанных в подпунктах "а" и "б" настоящего пункта, допускается использование таких животных в процессе воспроизводства с оценкой племенной ценности, полученной ранее в соответствии с законодательством государств-членов. При этом значения оценки племенной ценности, не пересчитанные в соответствии с методиками, не учитываются в расчете значений племенной ценности животных, рожденных после завершения переходного периода;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племенная ценность животных, включаемых в реестры по истечении переходного периода, оценивается в соответствии с методиками.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опубликования, но не ранее даты вступления в силу Соглашения.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149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племенной ценности крупного рогатого скота молочного направления продуктивности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целях реализации подпункта 12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в соответствии со статьей 3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устанавливает порядок оценки, определения продуктивности и расчета племенной ценности крупного рогатого скота молочного направления продуктивности, за исключением малочисленных (генофондных) пород.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применения на территориях государств – членов Евразийского экономического союза (далее – государства-члены) в племенных организациях, хозяйствах, осуществляющих выращивание и (или) реализацию племенного крупного рогатого скота молочного направления продуктивности, а также в сервисных организациях, информационно-аналитических, селекционных, селекционно-генетических центрах, союзах, ассоциациях (палатах), научных организациях, осуществляющих деятельность в области племенного молочного скотоводства.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Оценке племенной ценности подлежат ремонтный молодняк, нетели, коровы и быки молочного направления продуктивности, зарегистрированные в качестве племенных животных в соответствии с законодательством государств-членов.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результатах оценки племенной ценности животных в соответствии с настоящей Методикой вносятся в реестр учета племенных животных (племенную книгу) государства-члена и в племенные свидетельства (паспорта, сертификаты).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Методики используются понятия, которые означают следующее: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данных" – структурированный набор данных о племенных животных, вовлеченных в селекционный процесс;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"биометрическая модель животного" (аnimal мodel, AM) − математическая форма описания взаимосвязи наблюдаемых фенотипических характеристик животного и влияния на них внешних факторов наряду с происхождением;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"индекс племенной ценности" – результат прогноза племенной ценности животного по комплексу селекционируемых признаков согласно их значимости для селекции;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"комплексный селекционный индекс" – индекс, включающий в себя частные селекционные индексы с весовыми коэффициентами согласно целям селекции;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"малочисленная (генофондная) порода" – группа редко встречающихся животных определенной породы, отличающихся генетико-селекционными особенностями и находящихся под угрозой исчезновения;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"наилучший линейный несмещенный прогноз" (best linear unbiased prediction, BLUP) − статистический метод прогнозирования племенной ценности животного по селекционируемому признаку на основе биометрической модели животного линейного типа;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"племенная ценность" (еstimated breeding value, EBV) − прогнозируемая племенная ценность животного по конкретному селекционируемому признаку, рассчитанная на основе метода BLUP АМ;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–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государства-члена в области племенного животноводства, и имеющее в случае его реализации племенное свидетельство (паспорт, сертификат);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"племенное свидетельство (паспорт, сертификат)" – документ установленного образца, подтверждающий происхождение, племенную ценность и иные качества племенного животного (племенного стада);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– база данных, которая содержит сведения о племенных животных и племенных стадах и ведется в государстве-члене;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"селекционируемые признаки" – количественные и качественные показатели животных, по которым проводится целенаправленная селекция;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– животные, разводимые в целях получения животноводческой продукции;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"частный селекционный индекс" – значение племенной ценности, выраженное в долях стандартного отклонения конкретного селекционируемого признака.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. Оценка племенной ценности ремонтного молодняка и нетелей молочного направления продуктивности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Методика дополнена разделом I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Племенная ценность (EBV) ремонтного молодняка и нетелей по конкретному селекционируемому признаку определяется на основании данных родителей с учетом всех родственных связей по формуле:</w:t>
      </w:r>
    </w:p>
    <w:bookmarkEnd w:id="31"/>
    <w:bookmarkStart w:name="z6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56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EBVп – прогнозируемая племенная (генетическая) ценность потомка по селекционируемому признаку;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EBVо – племенная (генетическая) ценность отца по селекционируемому признаку;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EBVм – племенная (генетическая) ценность матери по селекционируемому признаку;</w:t>
      </w:r>
    </w:p>
    <w:bookmarkStart w:name="z6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весовой коэффициент.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Оценка племенной ценности коров и быков молочного направления продуктивности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Племенная ценность коров и быков молочного направления продуктивности определяется по селекционируемым признакам молочной продуктивности, оценка которых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селекционируемым признакам экстерьера, оценка которых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селекционируемым признакам воспроизводительной способности, оценка которых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селекционируемым признакам здоровья вымени, оценка которых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рассчитывается: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 коров – по окончании лактации;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 быков – при наличии данных о продуктивности дочерей за 305 дней лактации.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племенной ценности быка публикуются при появлении информации об окончании лактации у дочерей (с указанием количества его дочерей, стад, в которых они находятся, степени достоверности (надежности оценки)). Сведения о степени достоверности (надежности оценки) публикуются по каждому признаку отдельно. Племенная ценность коров и быков молочного направления продуктивности пересчитывается не реже 1 раза в год.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племенной ценности (EBV) коров и быков молочного направления продуктивности проводится на основе метода BLUP 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Комплексный селекционный индекс (определяемый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 3</w:t>
      </w:r>
      <w:r>
        <w:rPr>
          <w:rFonts w:ascii="Times New Roman"/>
          <w:b w:val="false"/>
          <w:i w:val="false"/>
          <w:color w:val="000000"/>
          <w:sz w:val="28"/>
        </w:rPr>
        <w:t>) и частные селекционные индексы рассчитываются с учетом: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племенной ценности (EBV) по селекционируемым признакам;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весовых коэффициентов по селекционируемым признакам в соответствии с методиками, применяемыми в селекционно-племенной работе в государствах-членах;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информации о среднепопуляционных значениях и среднеквадратичных отклонениях селекционных показателей, размещенной на сайтах уполномоченных органов государств-членов в области племенного животноводства.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расчета племенной ценности (EBV) коров и быков молочного направления продуктивности вносятся в реестр учета племенных животных (племенную книгу) государства-члена, племенные свидетельства (паспорта, сертификаты).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  <w:r>
        <w:br/>
      </w:r>
      <w:r>
        <w:rPr>
          <w:rFonts w:ascii="Times New Roman"/>
          <w:b/>
          <w:i w:val="false"/>
          <w:color w:val="000000"/>
        </w:rPr>
        <w:t>коров по молочной продуктивности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молочной продуктивности коров учитываются следующие селекционируемые признаки:</w:t>
      </w:r>
    </w:p>
    <w:bookmarkEnd w:id="47"/>
    <w:bookmarkStart w:name="z6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надоенного молока, кг;</w:t>
      </w:r>
    </w:p>
    <w:bookmarkEnd w:id="48"/>
    <w:bookmarkStart w:name="z6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молочного жира и белка, кг;</w:t>
      </w:r>
    </w:p>
    <w:bookmarkEnd w:id="49"/>
    <w:bookmarkStart w:name="z6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массовой доли жира и белка в молоке, %.</w:t>
      </w:r>
    </w:p>
    <w:bookmarkEnd w:id="50"/>
    <w:bookmarkStart w:name="z6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продуктивности коров и качества молока за лактацию или другой период производится путем обобщения результатов регулярно проводимых контрольных доек.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Контрольная дойка осуществляется сотрудниками, ответственными за проведение данного селекционного мероприятия.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Контрольная дойка проводится в течение суток одновременно у всех животных, содержащихся в одном помещении, за исключением сухостойных коров и новотельных коров до вечера 4-го дня после отела.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Качественный анализ контрольной пробы молока должен проводиться только в лаборатории по определению качества молока, аккредитованной в порядке, установленном законодательством государства – члена Евразийского экономического союза.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Днем начала лактации считается следующий день после отела. Окончанием лактации считается начало сухостойного периода. При отсутствии сухостойного периода у коровы днем окончания лактации считается день перед следующим отелом.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количества надоенного молока используются технические средства: весы с погрешностью взвешивания не более 0,1 кг, мерные емкости, молокомеры и электронные автоматические приборы.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средства, используемые для определения количества надоенного молока, подвергаются проверке на точность показаний в порядке, установленном законодательством государства – члена Евразийского экономического союза.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надоенного молока за контрольные сутки определяется путем сложения всех удоев, последовательно полученных в течение суток контрольного доения, с точностью до 0,1 кг. Удой за контрольный период рассчитывается с точностью до 1 кг.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количества соматических клеток, молока, молочного жира и молочного белка за лактацию производится в соответствии с методиками, рекомендованными Международным комитетом по учету животных (ICAR).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Средний процент молочного жира и молочного белка за лактацию определяется путем деления количества однопроцентного молока на удой за соответствующую лактацию.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Массовая доля молочного жира и молочного белка за контрольные сутки и контрольный период определяется соответственно с точностью до 0,01 процента.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молочного жира и молочного белка рассчитывается соответственно с точностью до 0,1 кг.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племенной ценности коров по молочной продуктивности используются данные за 305 дней лактации.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6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  <w:r>
        <w:br/>
      </w:r>
      <w:r>
        <w:rPr>
          <w:rFonts w:ascii="Times New Roman"/>
          <w:b/>
          <w:i w:val="false"/>
          <w:color w:val="000000"/>
        </w:rPr>
        <w:t>коров по признакам экстерьера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Методика дополнена приложением № 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оценки телосложения дочерей быков включены 18 селекционируемых признаков линейных промеров экстерьера коров. Для оценки линейных промеров экстерьера коров применяется 9-балльная шкала, которая должна охватывать биологический диапазон развития селекционируемых признаков в оцениваемой популяции животных.</w:t>
      </w:r>
    </w:p>
    <w:bookmarkEnd w:id="65"/>
    <w:bookmarkStart w:name="z6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</w:t>
      </w:r>
    </w:p>
    <w:bookmarkEnd w:id="66"/>
    <w:bookmarkStart w:name="z64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селекционируемых признаков экстерьера коров (дочерей быков)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телосложения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угол наклона ребер и расстояние между ними)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сухой тип, плоские 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тип, выражен треугольник, ребра плоские, хорошо просматриваются, диагональные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показатели выраженности признаков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ребра плохо просматриваются, округлые, их угол наклона близок к прямому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тип, кости округлые, выражена обмускуленность, холка и ребра не просматриваются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130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груди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внутренними поверхностями верхней части передних ног)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широкая и сильная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широкая и сильная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узкая и слабая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(измеряется от спины (между маклоками) до пола, результаты учитываются в баллах и сантиметрах)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низкая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671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Глубина туловища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в области последнего ребра по расстоянию от верхней части спины до самой низкой точки живота)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мелкое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941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Положение таза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наклон воображаемой линии, соединяющей маклок и седалищный бугор, горизонтальное положение таза оценивается тремя баллами)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свислый зад (10 см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скошенный крестец (7 – 8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идеальный наклон (3 – 4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ровный, нет угла наклона (0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обратный, приподнятый зад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балл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баллов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Ширина таза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наиболее выступающими назад точками седалищных бугров)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ширины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узкий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195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Постановка задних ног (вид сбоку)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степень изгиба задних конечностей в области скакательного сустава)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саблистые, угол менее 134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саблистые (серповидные)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идеальный изгиб, угол 147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изгиб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слоновая постановка, угол более 160 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32200" cy="133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Постановка задних ног (вид сзади)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степень сближенности скакательных суставов)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очень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малый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средний разворот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разворот скакательного сустава внутрь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06800" cy="156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Качество костяка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строение костей задних конечностей при осмотре сзади и сбоку)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плоские, скакательный сустав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средней толщины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 цилиндрические, сильно утолщенный скакательный сустав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Угол копыта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(определяется углом, образованным передней стенкой копыта задней конечности относительно плоскости пола. При наличии различий в постановке копыт оцениваются оба и принимается к оценке средний угол)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торцовая (более 50 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(45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высота пятки более 2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оптимальной (40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(35 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(менее 30 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Глубина вымени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нижней точкой дна вымени и воображаемой горизонтальной линией, проведенной на уровне середины скакательного сустава)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(мелкое)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глубина вымени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скакательных 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глубокое, ниже скакательного сустава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Прикрепление передних долей вымени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угол соединения передних долей вымени с животом животного. В случае если оценка признака с левой и правой сторон отличаются, учитывается худшая оценка)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оптимальное, угол более 170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угол 150 º 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угол около 130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слабое, угол 110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слабое, угол 90 º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Центральная связка вымени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глубина борозды, образованной центральной поддерживающей связкой между задними четвертями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сильная борозда, основание вымени вогнутое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борозда, основание вымени вогнуто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борозда – слабо выражена, основание вымени вогнуто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борозда, основание вымени выпуклое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слабая борозда, основание вымени выпуклое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Высота прикрепления задних долей вымени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расстояние между нижним краем вульвы и верхней секреторной частью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средней высоты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низкое прикрепление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16300" cy="152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Ширина задних долей вымени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по расстоянию между верхними точками прикрепления железистой ткани задних долей вымени к внутренней стороне бедер животного)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широкие – в форме прямоугольника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ширины – форме трапеции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ширины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малой ширины – в форме треугольника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798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балл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баллов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Расположение передних сосков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(оценивается расположение передних сосков по отношению к середине соответствующей четверти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крайне близкое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 расположен 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широкое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941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Расположение задних сосков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осмотре коровы сзади определяется расположение задних сосков по отношению к середине соответствующей четверти вымени)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узкое (внутрь)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сближенное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расширенное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широкое (наружу)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Длина передних сосков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длина передних сосков разная, учитывается среднее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длинный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короткий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6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  <w:r>
        <w:br/>
      </w:r>
      <w:r>
        <w:rPr>
          <w:rFonts w:ascii="Times New Roman"/>
          <w:b/>
          <w:i w:val="false"/>
          <w:color w:val="000000"/>
        </w:rPr>
        <w:t>коров и телок по признакам воспроизводительной способности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Методика дополнена приложением № 1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К признакам, характеризующим воспроизводительную способность телок и коров, относятся следующие селекционируемые признаки:</w:t>
      </w:r>
    </w:p>
    <w:bookmarkEnd w:id="69"/>
    <w:bookmarkStart w:name="z6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количество осеменений, приходящихся на одно плодотворное осеменение;</w:t>
      </w:r>
    </w:p>
    <w:bookmarkEnd w:id="70"/>
    <w:bookmarkStart w:name="z6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количество дней между отелом и первым осеменением;</w:t>
      </w:r>
    </w:p>
    <w:bookmarkEnd w:id="71"/>
    <w:bookmarkStart w:name="z6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продолжительность сервис-периода (количество дней между отелом и плодотворным осеменением);</w:t>
      </w:r>
    </w:p>
    <w:bookmarkEnd w:id="72"/>
    <w:bookmarkStart w:name="z6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возраст первого плодотворного осеменения телок (в днях);</w:t>
      </w:r>
    </w:p>
    <w:bookmarkEnd w:id="73"/>
    <w:bookmarkStart w:name="z6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межотельный период для коров (в днях);</w:t>
      </w:r>
    </w:p>
    <w:bookmarkEnd w:id="74"/>
    <w:bookmarkStart w:name="z6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легкость отела.</w:t>
      </w:r>
    </w:p>
    <w:bookmarkEnd w:id="75"/>
    <w:bookmarkStart w:name="z6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Количество осеменений, приходящихся на одно плодотворное осеменение, рассчитывается по методике, применяемой в селекционно-племенной работе в государстве – члене Евразийского экономического союза.</w:t>
      </w:r>
    </w:p>
    <w:bookmarkEnd w:id="76"/>
    <w:bookmarkStart w:name="z6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Оценка коров по легкости отела проводится по шкале по среднему значению (по всем отелам). Признак "легкость отела" является оценкой и коров, и дочерей быков.</w:t>
      </w:r>
    </w:p>
    <w:bookmarkEnd w:id="77"/>
    <w:bookmarkStart w:name="z65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легкости отела коров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(код)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легкости отела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отел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(первотелка) отелилась без посторонней помощи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родовспоможение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специализированного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применением специализированного инструмента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помощь при отеле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вмешательство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хирургическое вмешательство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6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  <w:r>
        <w:br/>
      </w:r>
      <w:r>
        <w:rPr>
          <w:rFonts w:ascii="Times New Roman"/>
          <w:b/>
          <w:i w:val="false"/>
          <w:color w:val="000000"/>
        </w:rPr>
        <w:t>коров по признакам здоровья вымени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Методика дополнена приложением № 1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Селекционируемым признаком здоровья вымени коров является содержание соматических клеток.</w:t>
      </w:r>
    </w:p>
    <w:bookmarkEnd w:id="91"/>
    <w:bookmarkStart w:name="z6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определения содержания соматических клеток применяется одна из следующих формул:</w:t>
      </w:r>
    </w:p>
    <w:bookmarkEnd w:id="92"/>
    <w:bookmarkStart w:name="z6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22987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6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ССК – содержание соматических клеток, выраженное в баллах;</w:t>
      </w:r>
    </w:p>
    <w:bookmarkEnd w:id="95"/>
    <w:bookmarkStart w:name="z6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количество соматических клеток в 1 мл молока, рассчитанное в лаборатории по определению качества молока, аккредитованной в порядке, установленном законодательством государства – члена Евразийского экономического союза;</w:t>
      </w:r>
    </w:p>
    <w:bookmarkEnd w:id="96"/>
    <w:bookmarkStart w:name="z6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log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логарифм по основанию два;</w:t>
      </w:r>
    </w:p>
    <w:bookmarkEnd w:id="97"/>
    <w:bookmarkStart w:name="z6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 и 3 – коэффициенты уравнения;</w:t>
      </w:r>
    </w:p>
    <w:bookmarkEnd w:id="98"/>
    <w:bookmarkStart w:name="z6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=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485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7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количество соматических клеток за лактацию, тыс./см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7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 – ежемесячные удои коровы, кг;</w:t>
      </w:r>
    </w:p>
    <w:bookmarkEnd w:id="102"/>
    <w:bookmarkStart w:name="z7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КСКм – количество соматических клеток в индивидуальной пробе, измеряемой ежемесячно, на основании контрольных доек, тыс./см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03"/>
    <w:bookmarkStart w:name="z7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 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</w:p>
    <w:bookmarkEnd w:id="104"/>
    <w:bookmarkStart w:name="z7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7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 Для расчета прогнозных значений племенной ценности коров и быков молочного направления продуктивности по разработанным оптимальным статистическим моделям применяется метод BLUP АМ.</w:t>
      </w:r>
    </w:p>
    <w:bookmarkEnd w:id="106"/>
    <w:bookmarkStart w:name="z7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Векторная форма уравнения BLUP имеет вид:</w:t>
      </w:r>
    </w:p>
    <w:bookmarkEnd w:id="107"/>
    <w:bookmarkStart w:name="z7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 = Xb + Za + e,</w:t>
      </w:r>
    </w:p>
    <w:bookmarkEnd w:id="108"/>
    <w:bookmarkStart w:name="z7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7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 = n × 1 – вектор наблюдений (оценок) (n – число записей);</w:t>
      </w:r>
    </w:p>
    <w:bookmarkEnd w:id="110"/>
    <w:bookmarkStart w:name="z7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 = p × 1 – вектор фиксированных эффектов (p – число уровней фиксированных эффектов);</w:t>
      </w:r>
    </w:p>
    <w:bookmarkEnd w:id="111"/>
    <w:bookmarkStart w:name="z7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 = q × 1 – вектор случайных эффектов пробандов (q – число уровней случайных эффектов);</w:t>
      </w:r>
    </w:p>
    <w:bookmarkEnd w:id="112"/>
    <w:bookmarkStart w:name="z7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 = n × 1 – вектор случайных эффектов;</w:t>
      </w:r>
    </w:p>
    <w:bookmarkEnd w:id="113"/>
    <w:p>
      <w:pPr>
        <w:spacing w:after="0"/>
        <w:ind w:left="0"/>
        <w:jc w:val="both"/>
      </w:pPr>
      <w:bookmarkStart w:name="z714" w:id="114"/>
      <w:r>
        <w:rPr>
          <w:rFonts w:ascii="Times New Roman"/>
          <w:b w:val="false"/>
          <w:i w:val="false"/>
          <w:color w:val="000000"/>
          <w:sz w:val="28"/>
        </w:rPr>
        <w:t>
      X – матрица порядка n × p, которая связывает оценку животных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фиксированными эффектами;</w:t>
      </w:r>
    </w:p>
    <w:p>
      <w:pPr>
        <w:spacing w:after="0"/>
        <w:ind w:left="0"/>
        <w:jc w:val="both"/>
      </w:pPr>
      <w:bookmarkStart w:name="z715" w:id="115"/>
      <w:r>
        <w:rPr>
          <w:rFonts w:ascii="Times New Roman"/>
          <w:b w:val="false"/>
          <w:i w:val="false"/>
          <w:color w:val="000000"/>
          <w:sz w:val="28"/>
        </w:rPr>
        <w:t>
      Z – матрица порядка n × q, которая связывает оценку животных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случайными эффектами.</w:t>
      </w:r>
    </w:p>
    <w:bookmarkStart w:name="z7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Матрицы X и Z называются матрицами случаев. Предполагается, что математическое ожидание (E) переменных:</w:t>
      </w:r>
    </w:p>
    <w:bookmarkEnd w:id="116"/>
    <w:bookmarkStart w:name="z7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 = Xb,</w:t>
      </w:r>
    </w:p>
    <w:bookmarkEnd w:id="117"/>
    <w:bookmarkStart w:name="z7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E(a) = E(e) = 0.</w:t>
      </w:r>
    </w:p>
    <w:bookmarkEnd w:id="118"/>
    <w:bookmarkStart w:name="z7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уравнения смешанной линейной модели − предсказать линейную функцию a и b (EBV) относительно y. </w:t>
      </w:r>
    </w:p>
    <w:bookmarkEnd w:id="119"/>
    <w:bookmarkStart w:name="z7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решить уравнения смешанной линейной модели (MME) для вычисления значений b (фиксированных эффектов) и предсказать решения для значений a (случайных эффектов). Формула для биометрической модели животного (АМ) в матричном виде имеет вид:</w:t>
      </w:r>
    </w:p>
    <w:bookmarkEnd w:id="120"/>
    <w:bookmarkStart w:name="z7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2349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122"/>
    <w:bookmarkStart w:name="z7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2082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искомые коэффициенты равны:</w:t>
      </w:r>
    </w:p>
    <w:bookmarkEnd w:id="124"/>
    <w:bookmarkStart w:name="z7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882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b − лучшая линейная оценка фиксированных эффектов модели; a − лучший линейный несмещенный прогноз (BLUP) племенной ценности (EBV) животного.";</w:t>
      </w:r>
    </w:p>
    <w:bookmarkEnd w:id="126"/>
    <w:bookmarkStart w:name="z7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7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 Для прогнозирования племенной ценности используются обратная матрица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метод расчета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применения матрицы А, без учета инбридинга.</w:t>
      </w:r>
    </w:p>
    <w:bookmarkEnd w:id="128"/>
    <w:bookmarkStart w:name="z7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собой диагональный элемент матрицы D</w:t>
      </w:r>
      <w:r>
        <w:rPr>
          <w:rFonts w:ascii="Times New Roman"/>
          <w:b w:val="false"/>
          <w:i w:val="false"/>
          <w:color w:val="000000"/>
          <w:vertAlign w:val="superscript"/>
        </w:rPr>
        <w:t>−1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i-го животного. Диагональные элементы D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равны: 2 – если известны оба родителя, 4/3 – если известен один родитель, 1 – если ни один родитель не известен.</w:t>
      </w:r>
    </w:p>
    <w:bookmarkEnd w:id="129"/>
    <w:p>
      <w:pPr>
        <w:spacing w:after="0"/>
        <w:ind w:left="0"/>
        <w:jc w:val="both"/>
      </w:pPr>
      <w:bookmarkStart w:name="z730" w:id="130"/>
      <w:r>
        <w:rPr>
          <w:rFonts w:ascii="Times New Roman"/>
          <w:b w:val="false"/>
          <w:i w:val="false"/>
          <w:color w:val="000000"/>
          <w:sz w:val="28"/>
        </w:rPr>
        <w:t>
      Первоначально элементы матрицы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задаются нулями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применяются следующие правила.</w:t>
      </w:r>
    </w:p>
    <w:bookmarkStart w:name="z7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оба родителя i-го животного, добавляются:</w:t>
      </w:r>
    </w:p>
    <w:bookmarkEnd w:id="131"/>
    <w:bookmarkStart w:name="z7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132"/>
    <w:bookmarkStart w:name="z7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i), (i, s), (d, i) и (i, d);</w:t>
      </w:r>
    </w:p>
    <w:bookmarkEnd w:id="133"/>
    <w:bookmarkStart w:name="z7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элементам (s, s), (s, d), (d, s) и (d, d).</w:t>
      </w:r>
    </w:p>
    <w:bookmarkEnd w:id="134"/>
    <w:bookmarkStart w:name="z7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известен один из родителей i-го животного, добавляются:</w:t>
      </w:r>
    </w:p>
    <w:bookmarkEnd w:id="135"/>
    <w:bookmarkStart w:name="z7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136"/>
    <w:bookmarkStart w:name="z7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 и (i, s);</w:t>
      </w:r>
    </w:p>
    <w:bookmarkEnd w:id="137"/>
    <w:bookmarkStart w:name="z7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элементу (s, s).</w:t>
      </w:r>
    </w:p>
    <w:bookmarkEnd w:id="138"/>
    <w:bookmarkStart w:name="z7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неизвестны оба родителя, добавляется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элементу (i, i).</w:t>
      </w:r>
    </w:p>
    <w:bookmarkEnd w:id="139"/>
    <w:bookmarkStart w:name="z7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BLUP АМ смешанной модели (MME) вида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2451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коэффициентов имеет вид</w:t>
      </w:r>
    </w:p>
    <w:bookmarkEnd w:id="141"/>
    <w:bookmarkStart w:name="z7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990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43" w:id="143"/>
      <w:r>
        <w:rPr>
          <w:rFonts w:ascii="Times New Roman"/>
          <w:b w:val="false"/>
          <w:i w:val="false"/>
          <w:color w:val="000000"/>
          <w:sz w:val="28"/>
        </w:rPr>
        <w:t>
      При этом обобщенная обратная матрица коэффициентов имеет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</w:t>
      </w:r>
    </w:p>
    <w:bookmarkStart w:name="z7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1282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 молочного направления продуктивности</w:t>
            </w:r>
          </w:p>
        </w:tc>
      </w:tr>
    </w:tbl>
    <w:bookmarkStart w:name="z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племенной ценности коров и быков молочного направления продуктивности на основе метода BLUP АМ</w:t>
      </w:r>
    </w:p>
    <w:bookmarkEnd w:id="145"/>
    <w:bookmarkStart w:name="z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Племенная ценность (EBV) коров и быков по молочной продуктивности рассчитывается на основе метода BLUP АМ.</w:t>
      </w:r>
    </w:p>
    <w:bookmarkEnd w:id="146"/>
    <w:bookmarkStart w:name="z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комплексных селекционных индексов племенной ценности коров и быков молочного направления продуктивности на основе метода BLUP АМ состоит из следующих этапов:</w:t>
      </w:r>
    </w:p>
    <w:bookmarkEnd w:id="147"/>
    <w:bookmarkStart w:name="z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разработка оптимальных статистических моделей, значимо описывающих развитие селекционируемых признаков в оцениваемой популяции;</w:t>
      </w:r>
    </w:p>
    <w:bookmarkEnd w:id="148"/>
    <w:bookmarkStart w:name="z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расчет селекционно-генетических параметров оцениваемой популяции по оптимальным статистическим моделям (наследуемость, изменчивость (вариансы));</w:t>
      </w:r>
    </w:p>
    <w:bookmarkEnd w:id="149"/>
    <w:bookmarkStart w:name="z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расчет прогнозных значений племенной ценности (EBV) на основе метода BLUP AM, надежности (точности) прогноза (REL,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стандартизация прогнозных значений племенной ценности;</w:t>
      </w:r>
    </w:p>
    <w:bookmarkEnd w:id="150"/>
    <w:bookmarkStart w:name="z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разработка комплексных селекционных индексов племенной ценности коров и быков молочного направления продуктивности на основе теории селекционного индекса и их расчет.</w:t>
      </w:r>
    </w:p>
    <w:bookmarkEnd w:id="151"/>
    <w:bookmarkStart w:name="z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разработки статистических моделей развития селекционируемых признаков в популяции используются модели смешанного типа:</w:t>
      </w:r>
    </w:p>
    <w:bookmarkEnd w:id="152"/>
    <w:bookmarkStart w:name="z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+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+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153"/>
    <w:bookmarkStart w:name="z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признака j-го животного в i-х условиях среды;</w:t>
      </w:r>
    </w:p>
    <w:bookmarkEnd w:id="155"/>
    <w:bookmarkStart w:name="z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эффекты условий среды (фиксированные);</w:t>
      </w:r>
    </w:p>
    <w:bookmarkEnd w:id="156"/>
    <w:bookmarkStart w:name="z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аддитивный генетический эффект j-го животного в i-х условиях среды (племенная ценность, EBV) (рандомизированный);</w:t>
      </w:r>
    </w:p>
    <w:bookmarkEnd w:id="157"/>
    <w:bookmarkStart w:name="z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 не учтенных в модели факторов (рандомизированный).</w:t>
      </w:r>
    </w:p>
    <w:bookmarkEnd w:id="158"/>
    <w:bookmarkStart w:name="z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выбора оптимальной статистической модели используются информационный критерий Акаике (AIC) и Байесовский информационный критерий (BIC). </w:t>
      </w:r>
    </w:p>
    <w:bookmarkEnd w:id="159"/>
    <w:bookmarkStart w:name="z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информационного критерия Акаике (AIC) выбирается модель, минимизирующая значение статистики:</w:t>
      </w:r>
    </w:p>
    <w:bookmarkEnd w:id="160"/>
    <w:bookmarkStart w:name="z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(2 / n) × r ,</w:t>
      </w:r>
    </w:p>
    <w:bookmarkEnd w:id="161"/>
    <w:bookmarkStart w:name="z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остаточная сумма квадратов, деленная на количество наблюдений;</w:t>
      </w:r>
    </w:p>
    <w:bookmarkEnd w:id="163"/>
    <w:bookmarkStart w:name="z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наблюдений;</w:t>
      </w:r>
    </w:p>
    <w:bookmarkEnd w:id="164"/>
    <w:bookmarkStart w:name="z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число оцененных параметров модели.</w:t>
      </w:r>
    </w:p>
    <w:bookmarkEnd w:id="165"/>
    <w:bookmarkStart w:name="z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Байесовский информационный критерий (BIC) рассчитывается по формуле:</w:t>
      </w:r>
    </w:p>
    <w:bookmarkEnd w:id="166"/>
    <w:bookmarkStart w:name="z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(ln n/n) × r .</w:t>
      </w:r>
    </w:p>
    <w:bookmarkEnd w:id="167"/>
    <w:bookmarkStart w:name="z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Лучшая статистическая модель соответствует минимальному значению критерия.</w:t>
      </w:r>
    </w:p>
    <w:bookmarkEnd w:id="168"/>
    <w:bookmarkStart w:name="z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прогнозных значений племенной ценности коров и быков молочного направления продуктивности по разработанным оптимальным статистическим моделям применяется метод BLUP АМ.</w:t>
      </w:r>
    </w:p>
    <w:bookmarkEnd w:id="169"/>
    <w:bookmarkStart w:name="z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Скалярная форма уравнения BLUP имеет вид:</w:t>
      </w:r>
    </w:p>
    <w:bookmarkEnd w:id="170"/>
    <w:bookmarkStart w:name="z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Xb + Za + e,</w:t>
      </w:r>
    </w:p>
    <w:bookmarkEnd w:id="171"/>
    <w:bookmarkStart w:name="z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2"/>
    <w:bookmarkStart w:name="z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n×1 – вектор наблюдений (оценок) (n – число записей);</w:t>
      </w:r>
    </w:p>
    <w:bookmarkEnd w:id="173"/>
    <w:bookmarkStart w:name="z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p×1 – вектор фиксированных эффектов (p – число уровней фиксированных эффектов);</w:t>
      </w:r>
    </w:p>
    <w:bookmarkEnd w:id="174"/>
    <w:bookmarkStart w:name="z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q×1 – вектор случайных эффектов пробандов (q – число уровней случайных эффектов);</w:t>
      </w:r>
    </w:p>
    <w:bookmarkEnd w:id="175"/>
    <w:bookmarkStart w:name="z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= n×1 – вектор случайных эффектов;</w:t>
      </w:r>
    </w:p>
    <w:bookmarkEnd w:id="176"/>
    <w:bookmarkStart w:name="z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матрица порядка n×p, которая связывает оценку животных с фиксированными эффектами;</w:t>
      </w:r>
    </w:p>
    <w:bookmarkEnd w:id="177"/>
    <w:bookmarkStart w:name="z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матрица порядка n×q, которая связывает оценку животных со случайными эффектами.</w:t>
      </w:r>
    </w:p>
    <w:bookmarkEnd w:id="178"/>
    <w:bookmarkStart w:name="z1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Матрицы X и Z называются матрицами случаев. Предполагается, что математическое ожидание (E) переменных:</w:t>
      </w:r>
    </w:p>
    <w:bookmarkEnd w:id="179"/>
    <w:bookmarkStart w:name="z1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 = Xb;</w:t>
      </w:r>
    </w:p>
    <w:bookmarkEnd w:id="180"/>
    <w:bookmarkStart w:name="z1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E(a) = E(e) = 0.</w:t>
      </w:r>
    </w:p>
    <w:bookmarkEnd w:id="181"/>
    <w:bookmarkStart w:name="z1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уравнения смешанной линейной модели − предсказать линейную функцию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(EBV) от 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2"/>
    <w:bookmarkStart w:name="z1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вычисления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решить уравнения смешанной линейной модели (MME) для вычисления значений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(фиксированных эффектов) и предсказать решения для значений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(случайных эффектов). Формула для биометрической модели животного (АМ) в матричном виде имеет вид:</w:t>
      </w:r>
    </w:p>
    <w:bookmarkEnd w:id="183"/>
    <w:bookmarkStart w:name="z1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2324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185"/>
    <w:bookmarkStart w:name="z1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1549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искомые коэффициенты равны:</w:t>
      </w:r>
    </w:p>
    <w:bookmarkEnd w:id="187"/>
    <w:bookmarkStart w:name="z1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2362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203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− лучшая линейная оценка фиксированных эффектов модели;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− лучший линейный несмещенный прогноз (BLUP) племенной ценности (EBV)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Матрица аддитивных генетических связей (A), соответствующая матрице числителей коэффициентов родства, рассчитывается по следующему рекурсивному алгоритму:</w:t>
      </w:r>
    </w:p>
    <w:bookmarkEnd w:id="190"/>
    <w:bookmarkStart w:name="z1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животные в родословной кодируются от 1 до n (n – число животных) и упорядочиваются таким образом, что родители предшествуют потомкам.</w:t>
      </w:r>
    </w:p>
    <w:bookmarkEnd w:id="191"/>
    <w:bookmarkStart w:name="z1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) животного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известны, используются формулы:</w:t>
      </w:r>
    </w:p>
    <w:bookmarkEnd w:id="192"/>
    <w:bookmarkStart w:name="z1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 xml:space="preserve"> + a</w:t>
      </w:r>
      <w:r>
        <w:rPr>
          <w:rFonts w:ascii="Times New Roman"/>
          <w:b w:val="false"/>
          <w:i w:val="false"/>
          <w:color w:val="000000"/>
          <w:vertAlign w:val="subscript"/>
        </w:rPr>
        <w:t>jd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3"/>
    <w:bookmarkStart w:name="z1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194"/>
    <w:bookmarkStart w:name="z1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+ 0,5 (a</w:t>
      </w:r>
      <w:r>
        <w:rPr>
          <w:rFonts w:ascii="Times New Roman"/>
          <w:b w:val="false"/>
          <w:i w:val="false"/>
          <w:color w:val="000000"/>
          <w:vertAlign w:val="subscript"/>
        </w:rPr>
        <w:t>sd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5"/>
    <w:bookmarkStart w:name="z1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только один из родителей </w:t>
      </w:r>
      <w:r>
        <w:rPr>
          <w:rFonts w:ascii="Times New Roman"/>
          <w:b w:val="false"/>
          <w:i/>
          <w:color w:val="000000"/>
          <w:sz w:val="28"/>
        </w:rPr>
        <w:t>(s)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известен и предполагается, что он не связан родством с другим, используются формулы:</w:t>
      </w:r>
    </w:p>
    <w:bookmarkEnd w:id="196"/>
    <w:bookmarkStart w:name="z1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7"/>
    <w:bookmarkStart w:name="z1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198"/>
    <w:bookmarkStart w:name="z1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</w:p>
    <w:bookmarkEnd w:id="199"/>
    <w:bookmarkStart w:name="z1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неизвестны, используются формулы:</w:t>
      </w:r>
    </w:p>
    <w:bookmarkEnd w:id="200"/>
    <w:bookmarkStart w:name="z1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201"/>
    <w:bookmarkStart w:name="z1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202"/>
    <w:bookmarkStart w:name="z1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bookmarkEnd w:id="203"/>
    <w:bookmarkStart w:name="z1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произведение матрицы А и аддитивной генетической вариансы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393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дает описание вариационно-ковариационной структуры аддитивных генетических ценностей оцениваемых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прогнозирования племенной ценности используются обратная матрица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метод расчета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применения матрицы А.</w:t>
      </w:r>
    </w:p>
    <w:bookmarkEnd w:id="205"/>
    <w:bookmarkStart w:name="z1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 элементы матрицы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задаются нулями, и применяются следующие правила.</w:t>
      </w:r>
    </w:p>
    <w:bookmarkEnd w:id="206"/>
    <w:bookmarkStart w:name="z1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Диагональные элементы задаются как 2, или 4/3, или 1 для животных с двумя известными, одним известным и с неизвестными родителями соответственно.</w:t>
      </w:r>
    </w:p>
    <w:bookmarkEnd w:id="207"/>
    <w:bookmarkStart w:name="z1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оба родителя i-го животного, добавляются:</w:t>
      </w:r>
    </w:p>
    <w:bookmarkEnd w:id="208"/>
    <w:bookmarkStart w:name="z1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209"/>
    <w:bookmarkStart w:name="z1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i), (i, s), (d, i) и (i, d);</w:t>
      </w:r>
    </w:p>
    <w:bookmarkEnd w:id="210"/>
    <w:bookmarkStart w:name="z1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элементам (s, s), (s, d), (d, s) и (d, d).</w:t>
      </w:r>
    </w:p>
    <w:bookmarkEnd w:id="211"/>
    <w:bookmarkStart w:name="z1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известен один из родителей i-го животного, добавляются:</w:t>
      </w:r>
    </w:p>
    <w:bookmarkEnd w:id="212"/>
    <w:bookmarkStart w:name="z1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213"/>
    <w:bookmarkStart w:name="z1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 и (i, s);</w:t>
      </w:r>
    </w:p>
    <w:bookmarkEnd w:id="214"/>
    <w:bookmarkStart w:name="z1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элементу (s, s).</w:t>
      </w:r>
    </w:p>
    <w:bookmarkEnd w:id="215"/>
    <w:bookmarkStart w:name="z1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неизвестны оба родителя, добавляется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элементу (i, i).</w:t>
      </w:r>
    </w:p>
    <w:bookmarkEnd w:id="216"/>
    <w:bookmarkStart w:name="z1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BLUP АМ смешанной модели (MME) вида</w:t>
      </w:r>
    </w:p>
    <w:bookmarkEnd w:id="217"/>
    <w:bookmarkStart w:name="z1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3060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коэффициентов имеет вид</w:t>
      </w:r>
    </w:p>
    <w:bookmarkEnd w:id="219"/>
    <w:bookmarkStart w:name="z1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13970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2" w:id="221"/>
      <w:r>
        <w:rPr>
          <w:rFonts w:ascii="Times New Roman"/>
          <w:b w:val="false"/>
          <w:i w:val="false"/>
          <w:color w:val="000000"/>
          <w:sz w:val="28"/>
        </w:rPr>
        <w:t>
      При этом обобщенная обратная матрица коэффициентов имеет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</w:t>
      </w:r>
    </w:p>
    <w:bookmarkStart w:name="z1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13970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Вариансы ошибки прогноза (доля аддитивной генетической вариансы, не учитываемая прогнозом) (prediction error variance, PEV) рассчитываются по формуле:</w:t>
      </w:r>
    </w:p>
    <w:bookmarkEnd w:id="223"/>
    <w:bookmarkStart w:name="z1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= var (a – â) = C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(1 –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4"/>
    <w:bookmarkStart w:name="z1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5"/>
    <w:bookmarkStart w:name="z1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− доля аддитивной генетической вариансы, не учитываемая прогнозом;</w:t>
      </w:r>
    </w:p>
    <w:bookmarkEnd w:id="226"/>
    <w:bookmarkStart w:name="z1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квадрат коэффициента корреляции между истинными и прогнозируемыми оценками племенной ценности.</w:t>
      </w:r>
    </w:p>
    <w:bookmarkEnd w:id="227"/>
    <w:bookmarkStart w:name="z1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PEV необходимы диагональные элементы матрицы коэффициентов уравнений животных. </w:t>
      </w:r>
    </w:p>
    <w:bookmarkEnd w:id="228"/>
    <w:bookmarkStart w:name="z1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Точность прогноза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– корреляция между истинными и прогнозируемыми оценками племенной ценности. Однако при оценке точность обычно выражается как надежность – квадрат коэффициента корреляции между истинными и прогнозируемыми оценками племенной ценности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Для расчета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требуются диагональные элементы инвертированной смешанной модели (MME).</w:t>
      </w:r>
    </w:p>
    <w:bookmarkEnd w:id="229"/>
    <w:bookmarkStart w:name="z1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Корень квадратный из PEV дает стандартную ошибку прогноза (standard error prediction, SEP):</w:t>
      </w:r>
    </w:p>
    <w:bookmarkEnd w:id="230"/>
    <w:bookmarkStart w:name="z1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2933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снижения ошибки прогноза необходимо использовать такие доступные методы, которые максимизируют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имеющемся количестве информации.</w:t>
      </w:r>
    </w:p>
    <w:bookmarkEnd w:id="232"/>
    <w:bookmarkStart w:name="z1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оценки (reliability, REL) рассчитывается по формуле:</w:t>
      </w:r>
    </w:p>
    <w:bookmarkEnd w:id="233"/>
    <w:bookmarkStart w:name="z1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2273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 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74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комплексного селекционного индекса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 3 в соответствии с решением Коллегии Евразийской экономической комиссии от 22.08.2023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селекционный индекс включает в себя информацию о племенной ценности (u) по нескольким селекционируемым признакам (i).</w:t>
      </w:r>
    </w:p>
    <w:bookmarkEnd w:id="236"/>
    <w:bookmarkStart w:name="z7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ценность (u) – это лучший линейный несмещенный прогноз (BLUP) племенной ценности (EBV) животного.</w:t>
      </w:r>
    </w:p>
    <w:bookmarkEnd w:id="237"/>
    <w:bookmarkStart w:name="z7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Рассчитанное числовое значение индекса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для каждого животного используется в селекции как основа для ранжирования животных. Конструирование селекционных индексов базируется на оценках племенной ценности (EBV).</w:t>
      </w:r>
    </w:p>
    <w:bookmarkEnd w:id="238"/>
    <w:bookmarkStart w:name="z7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следующим формулам:</w:t>
      </w:r>
    </w:p>
    <w:bookmarkEnd w:id="239"/>
    <w:bookmarkStart w:name="z7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3530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332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EBV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наилучший линейный несмещенный прогноз племенной ценности животного по селекционируемому признаку, входящему в индекс.</w:t>
      </w:r>
    </w:p>
    <w:bookmarkEnd w:id="242"/>
    <w:bookmarkStart w:name="z7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k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на основе следующей системы уравнений:</w:t>
      </w:r>
    </w:p>
    <w:bookmarkEnd w:id="243"/>
    <w:bookmarkStart w:name="z7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47752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47752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4749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7"/>
    <w:bookmarkStart w:name="z7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181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вариансы прогноза племенной ценности по признакам 1, 2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901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1 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0"/>
    <w:p>
      <w:pPr>
        <w:spacing w:after="0"/>
        <w:ind w:left="0"/>
        <w:jc w:val="both"/>
      </w:pPr>
      <w:r>
        <w:drawing>
          <wp:inline distT="0" distB="0" distL="0" distR="0">
            <wp:extent cx="736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 по признаку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787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 по признаку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812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901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1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23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1 и прогнозом племенной ценности по признаку 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901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прогнозом племенной ценности по признакам 2 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787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2 и прогнозом племенной ценности по признаку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685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коварианса между генотипом животного по признаку i и прогнозом племенной ценности по признаку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теоретическом аспекте построение комплексного индекса выглядит следующим образом:</w:t>
      </w:r>
    </w:p>
    <w:bookmarkEnd w:id="259"/>
    <w:bookmarkStart w:name="z7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14097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30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весовой коэффициент h-го признака.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Весовые коэффициенты рассчитываются по формулам: </w:t>
      </w:r>
    </w:p>
    <w:bookmarkEnd w:id="262"/>
    <w:bookmarkStart w:name="z7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32004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формулах матрица B составлена из векторов b(h):</w:t>
      </w:r>
    </w:p>
    <w:bookmarkEnd w:id="264"/>
    <w:bookmarkStart w:name="z7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2057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находятся для каждого признака из решения уравнения:</w:t>
      </w:r>
    </w:p>
    <w:bookmarkEnd w:id="266"/>
    <w:bookmarkStart w:name="z7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1943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8"/>
    <w:bookmarkStart w:name="z7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444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наилучшего линейного несмещенного прогноза для каждого h-го признака;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 – вектор значения признака, а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1828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матрица коварианс между h-м и p-м признаками.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149</w:t>
            </w:r>
          </w:p>
        </w:tc>
      </w:tr>
    </w:tbl>
    <w:bookmarkStart w:name="z15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племенной ценности крупного рогатого скота мясного направления продуктивности</w:t>
      </w:r>
    </w:p>
    <w:bookmarkEnd w:id="271"/>
    <w:bookmarkStart w:name="z15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72"/>
    <w:bookmarkStart w:name="z1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целях реализации подпункта 12 пункта 7 статьи 95 Договора о Евразийском экономическом союзе от 29 мая 2014 года, в соответствии со статьей 3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устанавливает порядок оценки, определения продуктивности и расчета племенной ценности крупного рогатого скота мясного направления продуктивности.</w:t>
      </w:r>
    </w:p>
    <w:bookmarkEnd w:id="273"/>
    <w:bookmarkStart w:name="z1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применения на территориях государств – членов Евразийского экономического союза (далее – государства-члены) в племенных организациях, хозяйствах, осуществляющих выращивание и (или) реализацию племенного крупного рогатого скота мясного направления продуктивности, а также в сервисных организациях, информационно-аналитических, селекционных, селекционно-генетических центрах, союзах, ассоциациях (палатах), научных организациях, осуществляющих деятельность в области племенного мясного скотоводства.</w:t>
      </w:r>
    </w:p>
    <w:bookmarkEnd w:id="274"/>
    <w:bookmarkStart w:name="z1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Оценке племенной ценности животных подлежат особи всех половозрастных групп крупного рогатого скота мясного направления продуктивности (в том числе телки и ремонтные бычки, коровы, быки-производители), зарегистрированные в качестве племенных животных в соответствии с законодательством государств-членов.</w:t>
      </w:r>
    </w:p>
    <w:bookmarkEnd w:id="275"/>
    <w:bookmarkStart w:name="z1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результатах оценки племенной ценности животных в соответствии с настоящей Методикой вносятся в реестр учета племенных животных (племенную книгу) государства-члена и в племенные свидетельства (паспорта, сертификаты).</w:t>
      </w:r>
    </w:p>
    <w:bookmarkEnd w:id="276"/>
    <w:bookmarkStart w:name="z1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Методики используются понятия, которые означают следующее:</w:t>
      </w:r>
    </w:p>
    <w:bookmarkEnd w:id="277"/>
    <w:bookmarkStart w:name="z1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данных" – структурированный набор данных о племенных животных, вовлеченных в селекционный процесс;</w:t>
      </w:r>
    </w:p>
    <w:bookmarkEnd w:id="278"/>
    <w:bookmarkStart w:name="z1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"биометрическая модель животного" (animal model, AM) − математическая форма описания взаимосвязи наблюдаемых фенотипических характеристик животного и влияния на них внешних факторов наряду с происхождением;</w:t>
      </w:r>
    </w:p>
    <w:bookmarkEnd w:id="279"/>
    <w:bookmarkStart w:name="z1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"наилучший линейный несмещенный прогноз" (best linear unbiased prediction, BLUP) − статистический метод прогнозирования племенной ценности животного по селекционируемому признаку на основе биометрической модели животного линейного типа;</w:t>
      </w:r>
    </w:p>
    <w:bookmarkEnd w:id="280"/>
    <w:bookmarkStart w:name="z1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ценность" (estimated breeding value, EBV) − прогнозируемая племенная ценность животного по конкретному селекционируемому признаку, рассчитанная методом BLUP АМ;</w:t>
      </w:r>
    </w:p>
    <w:bookmarkEnd w:id="281"/>
    <w:bookmarkStart w:name="z1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–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государства-члена в области племенного животноводства, и имеющее в случае его реализации племенное свидетельство (паспорт, сертификат);</w:t>
      </w:r>
    </w:p>
    <w:bookmarkEnd w:id="282"/>
    <w:bookmarkStart w:name="z1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"племенное свидетельство (паспорт, сертификат)" – документ установленного образца, подтверждающий происхождение, племенную ценность и иные качества племенного животного (племенного стада); </w:t>
      </w:r>
    </w:p>
    <w:bookmarkEnd w:id="283"/>
    <w:bookmarkStart w:name="z1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"продуктивность" – совокупность хозяйственно полезных признаков племенного животного, включая качество получаемой от него продукции;</w:t>
      </w:r>
    </w:p>
    <w:bookmarkEnd w:id="284"/>
    <w:bookmarkStart w:name="z1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– база данных, которая содержит сведения о племенных животных и племенных стадах и ведется в государстве-члене;</w:t>
      </w:r>
    </w:p>
    <w:bookmarkEnd w:id="285"/>
    <w:bookmarkStart w:name="z1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"селекционируемые признаки" – количественные и качественные показатели животных, по которым проводится целенаправленная селекция;</w:t>
      </w:r>
    </w:p>
    <w:bookmarkEnd w:id="286"/>
    <w:bookmarkStart w:name="z1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"селекционно-племенная работа" –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287"/>
    <w:bookmarkStart w:name="z1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– животные, разводимые в целях получения животноводческой продукции;</w:t>
      </w:r>
    </w:p>
    <w:bookmarkEnd w:id="288"/>
    <w:bookmarkStart w:name="z1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"частный селекционный индекс" – значение племенной ценности, выраженное в долях стандартного отклонения конкретного селекционируемого признака.</w:t>
      </w:r>
    </w:p>
    <w:bookmarkEnd w:id="289"/>
    <w:bookmarkStart w:name="z17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Оценка племенной ценности телок, ремонтных бычков, коров и быков-производителей мясного направления продуктивности</w:t>
      </w:r>
    </w:p>
    <w:bookmarkEnd w:id="290"/>
    <w:bookmarkStart w:name="z1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Племенная ценность телок, ремонтных бычков (далее – молодняк), коров и быков-производителей мясного направления продуктивности определяется:</w:t>
      </w:r>
    </w:p>
    <w:bookmarkEnd w:id="291"/>
    <w:bookmarkStart w:name="z1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 молодняка – по фактической живой массе при рождении и скорректированной на 205 дней (в соответствии с пунктом 8 настоящей Методики) и 365 дней (в соответствии с пунктом 9 настоящей Методики); </w:t>
      </w:r>
    </w:p>
    <w:bookmarkEnd w:id="292"/>
    <w:bookmarkStart w:name="z1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 коров – по скорректированной живой массе на 365 дней, легкости отела, молочности; </w:t>
      </w:r>
    </w:p>
    <w:bookmarkEnd w:id="293"/>
    <w:bookmarkStart w:name="z1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 быков-производителей – по легкости отела дочерей, молочности дочерей, фактической живой массе потомков при рождении, скорректированной на 205 дней и 365 дней.</w:t>
      </w:r>
    </w:p>
    <w:bookmarkEnd w:id="294"/>
    <w:bookmarkStart w:name="z1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племенной ценности рассчитывается и публикуется не реже 1 раза в год.</w:t>
      </w:r>
    </w:p>
    <w:bookmarkEnd w:id="295"/>
    <w:bookmarkStart w:name="z1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Скорректированная живая масса при отъеме животного в возрасте 205 дней рассчитывается по формуле:</w:t>
      </w:r>
    </w:p>
    <w:bookmarkEnd w:id="296"/>
    <w:bookmarkStart w:name="z1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1778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8"/>
    <w:bookmarkStart w:name="z1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 – скорректированная живая масса при отъеме (кг);</w:t>
      </w:r>
    </w:p>
    <w:bookmarkEnd w:id="299"/>
    <w:bookmarkStart w:name="z1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фактическая живая масса при отъеме (кг);</w:t>
      </w:r>
    </w:p>
    <w:bookmarkEnd w:id="300"/>
    <w:bookmarkStart w:name="z1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фактическая живая масса при рождении (кг);</w:t>
      </w:r>
    </w:p>
    <w:bookmarkEnd w:id="301"/>
    <w:bookmarkStart w:name="z1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– возраст животного на момент отъема (дней).</w:t>
      </w:r>
    </w:p>
    <w:bookmarkEnd w:id="302"/>
    <w:bookmarkStart w:name="z1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Скорректированная на 365 дней (в диапазоне 300 – 430 дней) живая масса рассчитывается по формуле:</w:t>
      </w:r>
    </w:p>
    <w:bookmarkEnd w:id="303"/>
    <w:bookmarkStart w:name="z1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2387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5"/>
    <w:bookmarkStart w:name="z1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СМг – скорректированная живая масса в годовалом возрасте (кг);</w:t>
      </w:r>
    </w:p>
    <w:bookmarkEnd w:id="306"/>
    <w:bookmarkStart w:name="z1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фактическая живая масса в годовалом возрасте (кг);</w:t>
      </w:r>
    </w:p>
    <w:bookmarkEnd w:id="307"/>
    <w:bookmarkStart w:name="z1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фактическая живая масса при отъеме (кг);</w:t>
      </w:r>
    </w:p>
    <w:bookmarkEnd w:id="308"/>
    <w:bookmarkStart w:name="z1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 – возраст животного при взвешивании в годовалом возрасте (дней);</w:t>
      </w:r>
    </w:p>
    <w:bookmarkEnd w:id="309"/>
    <w:bookmarkStart w:name="z1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– возраст животного при взвешивании на момент отъема (дней);</w:t>
      </w:r>
    </w:p>
    <w:bookmarkEnd w:id="310"/>
    <w:bookmarkStart w:name="z1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– числовой показатель разницы между 365 днями (годовалый возраст) и 205 днями (скорректированная живая масса при отъеме); </w:t>
      </w:r>
    </w:p>
    <w:bookmarkEnd w:id="311"/>
    <w:bookmarkStart w:name="z1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 – скорректированная живая масса при отъеме (кг).</w:t>
      </w:r>
    </w:p>
    <w:bookmarkEnd w:id="312"/>
    <w:bookmarkStart w:name="z1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 племенной ценности молодняка по фактической живой массе при рождении, скорректированной на 205 дней и 365 дней, а также коров и быков-производителей проводится на основе метода BLUP 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3"/>
    <w:bookmarkStart w:name="z2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коров по легкости отела проводится по шкале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среднему значению (по всем отелам). </w:t>
      </w:r>
    </w:p>
    <w:bookmarkEnd w:id="314"/>
    <w:bookmarkStart w:name="z2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коров по молочности проводится по весу потомка при отъеме в пересчете на 205 дней по среднему значению (по всем отелам). </w:t>
      </w:r>
    </w:p>
    <w:bookmarkEnd w:id="315"/>
    <w:bookmarkStart w:name="z2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Частные селекционные индексы рассчитываются на основании племенной ценности (EBV) по фактической живой массе при рождении, скорректированной на 205 дней и 365 дней, по легкости отела, молочности.</w:t>
      </w:r>
    </w:p>
    <w:bookmarkEnd w:id="316"/>
    <w:bookmarkStart w:name="z2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селекционный индекс рассчитывается на основании частных селекционных индексов с учетом их весовых коэффициентов в соответствии с методиками, применяемыми в государствах-членах при проведении селекционно-племенной работы.</w:t>
      </w:r>
    </w:p>
    <w:bookmarkEnd w:id="317"/>
    <w:bookmarkStart w:name="z2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расчета племенной ценности (EBV) крупного рогатого скота мясного направления продуктивности вносятся в реестр учета племенных животных (племенную книгу) государства-члена, племенные свидетельства (паспорта, сертификаты). </w:t>
      </w:r>
    </w:p>
    <w:bookmarkEnd w:id="318"/>
    <w:bookmarkStart w:name="z2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среднепопуляционных значениях и среднеквадратичных отклонениях селекционных показателей размещается на официальных сайтах уполномоченных органов государств-членов в области племенного животноводства в информационно-телекоммуникационной сети "Интернет".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продуктивности</w:t>
            </w:r>
          </w:p>
        </w:tc>
      </w:tr>
    </w:tbl>
    <w:bookmarkStart w:name="z20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племенной ценности крупного рогатого скота мясного направления продуктивности на основе метода BLUP АМ</w:t>
      </w:r>
    </w:p>
    <w:bookmarkEnd w:id="320"/>
    <w:bookmarkStart w:name="z2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Племенная ценность (EBV) крупного рогатого скота мясного направления продуктивности определяется по живой массе при рождении, на 205-й день, на 365-й день, по легкости отела, молочности и рассчитывается на основе метода BLUP АМ.</w:t>
      </w:r>
    </w:p>
    <w:bookmarkEnd w:id="321"/>
    <w:bookmarkStart w:name="z2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комплексных селекционных индексов племенной ценности крупного рогатого скота мясного направления продуктивности на основе метода BLUP АМ состоит из следующих этапов:</w:t>
      </w:r>
    </w:p>
    <w:bookmarkEnd w:id="322"/>
    <w:bookmarkStart w:name="z21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разработка оптимальных статистических моделей, значимо описывающих развитие селекционируемых признаков в оцениваемой популяции;</w:t>
      </w:r>
    </w:p>
    <w:bookmarkEnd w:id="323"/>
    <w:bookmarkStart w:name="z21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расчет селекционно-генетических параметров оцениваемой популяции по оптимальным статистическим моделям (наследуемость, изменчивость (вариансы));</w:t>
      </w:r>
    </w:p>
    <w:bookmarkEnd w:id="324"/>
    <w:bookmarkStart w:name="z2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расчет прогнозных значений племенной ценности (EBV) на основе метода BLUP AM, надежности (точности) прогноза (REL,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стандартизация прогнозных значений племенной ценности;</w:t>
      </w:r>
    </w:p>
    <w:bookmarkEnd w:id="325"/>
    <w:bookmarkStart w:name="z2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разработка комплексных селекционных индексов племенной ценности крупного рогатого скота мясного направления продуктивности на основе теории селекционного индекса и их расчет.</w:t>
      </w:r>
    </w:p>
    <w:bookmarkEnd w:id="326"/>
    <w:bookmarkStart w:name="z21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разработки статистических моделей развития селекционируемых признаков в популяции используются модели смешанного типа:</w:t>
      </w:r>
    </w:p>
    <w:bookmarkEnd w:id="327"/>
    <w:bookmarkStart w:name="z2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+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+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28"/>
    <w:bookmarkStart w:name="z21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9"/>
    <w:bookmarkStart w:name="z21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признака j-го животного в i-х условиях среды;</w:t>
      </w:r>
    </w:p>
    <w:bookmarkEnd w:id="330"/>
    <w:bookmarkStart w:name="z2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эффекты условий среды (фиксированные);</w:t>
      </w:r>
    </w:p>
    <w:bookmarkEnd w:id="331"/>
    <w:bookmarkStart w:name="z2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аддитивный генетический эффект j-го животного в i-х условиях среды (племенная ценность, EBV) (рандомизированный);</w:t>
      </w:r>
    </w:p>
    <w:bookmarkEnd w:id="332"/>
    <w:bookmarkStart w:name="z2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 не учтенных в модели факторов (рандомизированный).</w:t>
      </w:r>
    </w:p>
    <w:bookmarkEnd w:id="333"/>
    <w:bookmarkStart w:name="z2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выбора оптимальной статистической модели используются информационный критерий Акаике (AIC) и Байесовский информационный критерий (BIC). </w:t>
      </w:r>
    </w:p>
    <w:bookmarkEnd w:id="334"/>
    <w:bookmarkStart w:name="z2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информационного критерия Акаике (AIC) выбирается модель, минимизирующая значение статистики:</w:t>
      </w:r>
    </w:p>
    <w:bookmarkEnd w:id="335"/>
    <w:bookmarkStart w:name="z2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(2 / n) × r,</w:t>
      </w:r>
    </w:p>
    <w:bookmarkEnd w:id="336"/>
    <w:bookmarkStart w:name="z2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7"/>
    <w:bookmarkStart w:name="z2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остаточная сумма квадратов, деленная на количество наблюдений;</w:t>
      </w:r>
    </w:p>
    <w:bookmarkEnd w:id="338"/>
    <w:bookmarkStart w:name="z2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наблюдений;</w:t>
      </w:r>
    </w:p>
    <w:bookmarkEnd w:id="339"/>
    <w:bookmarkStart w:name="z2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число оцененных параметров модели.</w:t>
      </w:r>
    </w:p>
    <w:bookmarkEnd w:id="340"/>
    <w:bookmarkStart w:name="z2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Байесовский информационный критерий (BIC) рассчитывается по формуле:</w:t>
      </w:r>
    </w:p>
    <w:bookmarkEnd w:id="341"/>
    <w:bookmarkStart w:name="z2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(ln n / n) × r.</w:t>
      </w:r>
    </w:p>
    <w:bookmarkEnd w:id="342"/>
    <w:bookmarkStart w:name="z2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Лучшая статистическая модель соответствует минимальному значению критерия.</w:t>
      </w:r>
    </w:p>
    <w:bookmarkEnd w:id="343"/>
    <w:bookmarkStart w:name="z2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прогнозных значений племенной ценности крупного рогатого скота мясного направления продуктивности по разработанным оптимальным статистическим моделям применяется метод BLUP АМ.</w:t>
      </w:r>
    </w:p>
    <w:bookmarkEnd w:id="344"/>
    <w:bookmarkStart w:name="z2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Скалярная форма уравнения BLUP имеет вид:</w:t>
      </w:r>
    </w:p>
    <w:bookmarkEnd w:id="345"/>
    <w:bookmarkStart w:name="z2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Xb + Za + e,</w:t>
      </w:r>
    </w:p>
    <w:bookmarkEnd w:id="346"/>
    <w:bookmarkStart w:name="z2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7"/>
    <w:bookmarkStart w:name="z2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n×1 – вектор наблюдений (оценок) (n – число записей);</w:t>
      </w:r>
    </w:p>
    <w:bookmarkEnd w:id="348"/>
    <w:bookmarkStart w:name="z2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p×1 – вектор фиксированных эффектов (p – число уровней фиксированных эффектов);</w:t>
      </w:r>
    </w:p>
    <w:bookmarkEnd w:id="349"/>
    <w:bookmarkStart w:name="z2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q×1 – вектор случайных эффектов пробанда (q – число уровней случайных эффектов);</w:t>
      </w:r>
    </w:p>
    <w:bookmarkEnd w:id="350"/>
    <w:bookmarkStart w:name="z2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= n×1 – вектор случайных эффектов;</w:t>
      </w:r>
    </w:p>
    <w:bookmarkEnd w:id="351"/>
    <w:bookmarkStart w:name="z2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матрица порядка n×p, которая связывает оценку животных с фиксированными эффектами;</w:t>
      </w:r>
    </w:p>
    <w:bookmarkEnd w:id="352"/>
    <w:bookmarkStart w:name="z24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матрица порядка n×q, которая связывает оценку животных со случайными эффектами.</w:t>
      </w:r>
    </w:p>
    <w:bookmarkEnd w:id="353"/>
    <w:bookmarkStart w:name="z2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Матрицы X и Z называются матрицами случаев. Предполагается, что математическое ожидание (E) переменных:</w:t>
      </w:r>
    </w:p>
    <w:bookmarkEnd w:id="354"/>
    <w:bookmarkStart w:name="z24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 = Xb;</w:t>
      </w:r>
    </w:p>
    <w:bookmarkEnd w:id="355"/>
    <w:bookmarkStart w:name="z24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E(a) = E(e) = 0.</w:t>
      </w:r>
    </w:p>
    <w:bookmarkEnd w:id="356"/>
    <w:bookmarkStart w:name="z24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уравнения смешанной линейной модели − предсказать линейную функцию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(EBV) от 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57"/>
    <w:bookmarkStart w:name="z24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вычисления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решить уравнения смешанной линейной модели (MME) для вычисления значений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(фиксированных эффектов) и предсказать решения для значений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(случайных эффектов). Формула для биометрической модели животного (АМ) в матричном виде имеет вид:</w:t>
      </w:r>
    </w:p>
    <w:bookmarkEnd w:id="358"/>
    <w:bookmarkStart w:name="z24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drawing>
          <wp:inline distT="0" distB="0" distL="0" distR="0">
            <wp:extent cx="2286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360"/>
    <w:bookmarkStart w:name="z24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1"/>
    <w:p>
      <w:pPr>
        <w:spacing w:after="0"/>
        <w:ind w:left="0"/>
        <w:jc w:val="both"/>
      </w:pPr>
      <w:r>
        <w:drawing>
          <wp:inline distT="0" distB="0" distL="0" distR="0">
            <wp:extent cx="1612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искомые коэффициенты равны:</w:t>
      </w:r>
    </w:p>
    <w:bookmarkEnd w:id="362"/>
    <w:bookmarkStart w:name="z2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363"/>
    <w:p>
      <w:pPr>
        <w:spacing w:after="0"/>
        <w:ind w:left="0"/>
        <w:jc w:val="both"/>
      </w:pPr>
      <w:r>
        <w:drawing>
          <wp:inline distT="0" distB="0" distL="0" distR="0">
            <wp:extent cx="2514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241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− лучшая линейная оценка фиксированных эффектов модели,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− лучший линейный несмещенный прогноз (BLUP) племенной ценности (EBV)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Матрица аддитивных генетических связей (A), соответствующая матрице числителей коэффициентов родства, рассчитывается по следующему рекурсивному алгоритму:</w:t>
      </w:r>
    </w:p>
    <w:bookmarkEnd w:id="365"/>
    <w:bookmarkStart w:name="z25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животные в родословной кодируются от 1 до n (n – число животных) и упорядочиваются таким образом, что родители предшествуют потомкам.</w:t>
      </w:r>
    </w:p>
    <w:bookmarkEnd w:id="366"/>
    <w:bookmarkStart w:name="z25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) животного i известны:</w:t>
      </w:r>
    </w:p>
    <w:bookmarkEnd w:id="367"/>
    <w:bookmarkStart w:name="z25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 xml:space="preserve"> + a</w:t>
      </w:r>
      <w:r>
        <w:rPr>
          <w:rFonts w:ascii="Times New Roman"/>
          <w:b w:val="false"/>
          <w:i w:val="false"/>
          <w:color w:val="000000"/>
          <w:vertAlign w:val="subscript"/>
        </w:rPr>
        <w:t>jd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68"/>
    <w:bookmarkStart w:name="z25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369"/>
    <w:bookmarkStart w:name="z25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+ 0,5 (a</w:t>
      </w:r>
      <w:r>
        <w:rPr>
          <w:rFonts w:ascii="Times New Roman"/>
          <w:b w:val="false"/>
          <w:i w:val="false"/>
          <w:color w:val="000000"/>
          <w:vertAlign w:val="subscript"/>
        </w:rPr>
        <w:t>sd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0"/>
    <w:bookmarkStart w:name="z25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только один из родителей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) известен и предполагается, что он не связан родством с другим:</w:t>
      </w:r>
    </w:p>
    <w:bookmarkEnd w:id="371"/>
    <w:bookmarkStart w:name="z25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72"/>
    <w:bookmarkStart w:name="z26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373"/>
    <w:bookmarkStart w:name="z26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</w:p>
    <w:bookmarkEnd w:id="374"/>
    <w:bookmarkStart w:name="z26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неизвестны:</w:t>
      </w:r>
    </w:p>
    <w:bookmarkEnd w:id="375"/>
    <w:bookmarkStart w:name="z26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0;</w:t>
      </w:r>
    </w:p>
    <w:bookmarkEnd w:id="376"/>
    <w:bookmarkStart w:name="z26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− 1);</w:t>
      </w:r>
    </w:p>
    <w:bookmarkEnd w:id="377"/>
    <w:bookmarkStart w:name="z26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bookmarkEnd w:id="378"/>
    <w:bookmarkStart w:name="z26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произведение матрицы А и аддитивной генетической вариансы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дает описание вариационно-ковариационной структуры аддитивных генетических ценностей оцениваемых животных;</w:t>
      </w:r>
    </w:p>
    <w:bookmarkEnd w:id="379"/>
    <w:bookmarkStart w:name="z26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прогнозирования племенной ценности используются обратная матрица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метод расчета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 применения матрицы А).</w:t>
      </w:r>
    </w:p>
    <w:bookmarkEnd w:id="380"/>
    <w:bookmarkStart w:name="z26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 элементы матрицы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задаются нулями, и применяются следующие правила.</w:t>
      </w:r>
    </w:p>
    <w:bookmarkEnd w:id="381"/>
    <w:bookmarkStart w:name="z26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Диагональные элементы задаются как 2, или 4/3, или 1 для животных с двумя известными, одним известным и с неизвестными родителями соответственно.</w:t>
      </w:r>
    </w:p>
    <w:bookmarkEnd w:id="382"/>
    <w:bookmarkStart w:name="z2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оба родителя i-го животного, добавляются:</w:t>
      </w:r>
    </w:p>
    <w:bookmarkEnd w:id="383"/>
    <w:bookmarkStart w:name="z27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384"/>
    <w:bookmarkStart w:name="z2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i), (i, s), (d, i) и (i, d);</w:t>
      </w:r>
    </w:p>
    <w:bookmarkEnd w:id="385"/>
    <w:bookmarkStart w:name="z27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элементам (s, s), (s, d), (d, s) и (d, d).</w:t>
      </w:r>
    </w:p>
    <w:bookmarkEnd w:id="386"/>
    <w:bookmarkStart w:name="z2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известен один из родителей i-го животного, добавляются:</w:t>
      </w:r>
    </w:p>
    <w:bookmarkEnd w:id="387"/>
    <w:bookmarkStart w:name="z2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 элементу (i, i);</w:t>
      </w:r>
    </w:p>
    <w:bookmarkEnd w:id="388"/>
    <w:bookmarkStart w:name="z2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 и (i, s);</w:t>
      </w:r>
    </w:p>
    <w:bookmarkEnd w:id="389"/>
    <w:bookmarkStart w:name="z2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элементу (s, s).</w:t>
      </w:r>
    </w:p>
    <w:bookmarkEnd w:id="390"/>
    <w:bookmarkStart w:name="z2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неизвестны оба родителя, добавляется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элементу (i, i).</w:t>
      </w:r>
    </w:p>
    <w:bookmarkEnd w:id="391"/>
    <w:bookmarkStart w:name="z27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BLUP АМ смешанной модели (MME) вида</w:t>
      </w:r>
    </w:p>
    <w:bookmarkEnd w:id="392"/>
    <w:bookmarkStart w:name="z2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3"/>
    <w:p>
      <w:pPr>
        <w:spacing w:after="0"/>
        <w:ind w:left="0"/>
        <w:jc w:val="both"/>
      </w:pPr>
      <w:r>
        <w:drawing>
          <wp:inline distT="0" distB="0" distL="0" distR="0">
            <wp:extent cx="2235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коэффициентов имеет вид:</w:t>
      </w:r>
    </w:p>
    <w:bookmarkEnd w:id="394"/>
    <w:bookmarkStart w:name="z2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990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обобщенная обратная матрица коэффициентов имеет вид:</w:t>
      </w:r>
    </w:p>
    <w:bookmarkEnd w:id="396"/>
    <w:bookmarkStart w:name="z28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7"/>
    <w:p>
      <w:pPr>
        <w:spacing w:after="0"/>
        <w:ind w:left="0"/>
        <w:jc w:val="both"/>
      </w:pPr>
      <w:r>
        <w:drawing>
          <wp:inline distT="0" distB="0" distL="0" distR="0">
            <wp:extent cx="990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Вариансы ошибки прогноза (доля аддитивной генетической вариансы, не учитываемая прогнозом) (prediction error variance, PEV) рассчитываются по формуле:</w:t>
      </w:r>
    </w:p>
    <w:bookmarkEnd w:id="398"/>
    <w:bookmarkStart w:name="z28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= var (a – â) = C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(1 –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99"/>
    <w:bookmarkStart w:name="z28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0"/>
    <w:bookmarkStart w:name="z28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− доля аддитивной генетической вариансы, не учитываемая прогнозом;</w:t>
      </w:r>
    </w:p>
    <w:bookmarkEnd w:id="401"/>
    <w:bookmarkStart w:name="z28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квадрат коэффициента корреляции между истинными и прогнозируемыми оценками племенной ценности.</w:t>
      </w:r>
    </w:p>
    <w:bookmarkEnd w:id="402"/>
    <w:bookmarkStart w:name="z29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PEV необходимы диагональные элементы матрицы коэффициентов уравнений животных. </w:t>
      </w:r>
    </w:p>
    <w:bookmarkEnd w:id="403"/>
    <w:bookmarkStart w:name="z29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прогноза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– корреляция между истинными и прогнозируемыми оценками племенной ценности. Однако при оценке точность обычно выражается как надежность − квадрат коэффициента корреляции между истинными и прогнозируемыми оценками племенной ценности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Для расчета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требуются диагональные элементы инвертированной смешанной модели (MME).</w:t>
      </w:r>
    </w:p>
    <w:bookmarkEnd w:id="404"/>
    <w:bookmarkStart w:name="z29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Корень квадратный из PEV дает стандартную ошибку прогноза (standard error prediction, SEP):</w:t>
      </w:r>
    </w:p>
    <w:bookmarkEnd w:id="405"/>
    <w:bookmarkStart w:name="z29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2222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ошибки прогноза необходимо использовать такие доступные методы, которые максимизируют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имеющемся количестве информации.</w:t>
      </w:r>
    </w:p>
    <w:bookmarkEnd w:id="407"/>
    <w:bookmarkStart w:name="z29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оценки (reliability, REL) рассчитывается по формуле:</w:t>
      </w:r>
    </w:p>
    <w:bookmarkEnd w:id="408"/>
    <w:bookmarkStart w:name="z29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9"/>
    <w:p>
      <w:pPr>
        <w:spacing w:after="0"/>
        <w:ind w:left="0"/>
        <w:jc w:val="both"/>
      </w:pPr>
      <w:r>
        <w:drawing>
          <wp:inline distT="0" distB="0" distL="0" distR="0">
            <wp:extent cx="158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направления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</w:p>
        </w:tc>
      </w:tr>
    </w:tbl>
    <w:bookmarkStart w:name="z29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оценки легкости отела коров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(код)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легкости отела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отел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(первотелка) отелилась без посторонней помощи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родовспоможение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специализированного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специализированного инструмента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помощь при отеле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вмешательство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хирургическое вмешательство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149</w:t>
            </w:r>
          </w:p>
        </w:tc>
      </w:tr>
    </w:tbl>
    <w:bookmarkStart w:name="z30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племенной ценности свиней</w:t>
      </w:r>
    </w:p>
    <w:bookmarkEnd w:id="416"/>
    <w:bookmarkStart w:name="z30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17"/>
    <w:bookmarkStart w:name="z30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целях реализации подпункта 12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в соответствии со статьей 3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устанавливает порядок оценки, определения продуктивности и расчета племенной ценности свиней.</w:t>
      </w:r>
    </w:p>
    <w:bookmarkEnd w:id="418"/>
    <w:bookmarkStart w:name="z30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применения на территориях государств – членов Евразийского экономического союза (далее – государства-члены) в племенных организациях, хозяйствах, осуществляющих выращивание и (или) реализацию племенных свиней, а также в сервисных организациях, информационно-аналитических, селекционных, селекционно-генетических центрах, союзах, ассоциациях (палатах), научных организациях, осуществляющих деятельность в области племенного свиноводства.</w:t>
      </w:r>
    </w:p>
    <w:bookmarkEnd w:id="419"/>
    <w:bookmarkStart w:name="z31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Оценке племенной ценности подлежат особи всех половозрастных групп свиней (в том числе ремонтные свинки и хрячки, свиноматки, хряки), зарегистрированные в качестве племенных животных в соответствии с законодательством государств-членов.</w:t>
      </w:r>
    </w:p>
    <w:bookmarkEnd w:id="420"/>
    <w:bookmarkStart w:name="z31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оценки племенной ценности свиней в соответствии с настоящей Методикой вносятся в реестр учета племенных животных (племенную книгу) государства-члена, племенные свидетельства (паспорта, сертификаты).</w:t>
      </w:r>
    </w:p>
    <w:bookmarkEnd w:id="421"/>
    <w:bookmarkStart w:name="z31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Методики используются понятия, которые означают следующее:</w:t>
      </w:r>
    </w:p>
    <w:bookmarkEnd w:id="422"/>
    <w:bookmarkStart w:name="z31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данных" – структурированный набор данных о племенных животных, вовлеченных в селекционный процесс;</w:t>
      </w:r>
    </w:p>
    <w:bookmarkEnd w:id="423"/>
    <w:bookmarkStart w:name="z3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"биометрическая модель животного" (animal model, AM) – математическая форма описания взаимосвязи наблюдаемых фенотипических характеристик животного и влияния на них внешних факторов наряду с происхождением;</w:t>
      </w:r>
    </w:p>
    <w:bookmarkEnd w:id="424"/>
    <w:bookmarkStart w:name="z31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"выращивание" – период содержания животных от перевода в группу ремонтного молодняка до проведения оценки собственной продуктивности и развития;</w:t>
      </w:r>
    </w:p>
    <w:bookmarkEnd w:id="425"/>
    <w:bookmarkStart w:name="z31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"доращивание" – период содержания поросят с даты отъема от подсосных свиноматок до перевода их в группу ремонтного молодняка или на откорм;</w:t>
      </w:r>
    </w:p>
    <w:bookmarkEnd w:id="426"/>
    <w:bookmarkStart w:name="z31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"индексная оценка" – метод определения племенной ценности животного по комплексу селекционируемых признаков согласно их значимости для селекции;</w:t>
      </w:r>
    </w:p>
    <w:bookmarkEnd w:id="427"/>
    <w:bookmarkStart w:name="z31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"комплексный селекционный индекс" – индекс, включающий в себя частные селекционные индексы с весовыми коэффициентами согласно целям селекции;</w:t>
      </w:r>
    </w:p>
    <w:bookmarkEnd w:id="428"/>
    <w:bookmarkStart w:name="z31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"линейная оценка экстерьера" – метод экспертной оценки статей экстерьера животных с помощью количественной шкалы;</w:t>
      </w:r>
    </w:p>
    <w:bookmarkEnd w:id="429"/>
    <w:bookmarkStart w:name="z32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"матрица" – математический объект, записываемый в виде прямоугольной таблицы элементов чисел, представляющей собой совокупность строк и столбцов, на пересечении которых находятся ее элементы. Количество строк и столбцов задает размер матрицы;</w:t>
      </w:r>
    </w:p>
    <w:bookmarkEnd w:id="430"/>
    <w:bookmarkStart w:name="z32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"наилучший линейный несмещенный прогноз" (best linear unbiased prediction, BLUP) – статистический метод прогнозирования племенной ценности животного по селекционируемому признаку на основе биометрической модели животного линейного типа;</w:t>
      </w:r>
    </w:p>
    <w:bookmarkEnd w:id="431"/>
    <w:bookmarkStart w:name="z32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"обратная матрица" – матрица А</w:t>
      </w:r>
      <w:r>
        <w:rPr>
          <w:rFonts w:ascii="Times New Roman"/>
          <w:b w:val="false"/>
          <w:i w:val="false"/>
          <w:color w:val="000000"/>
          <w:vertAlign w:val="superscript"/>
        </w:rPr>
        <w:t>-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при умножении на которую исходная матрица А дает в результате единичную матрицу (матрицу, все диагональные элементы которой равны 1);</w:t>
      </w:r>
    </w:p>
    <w:bookmarkEnd w:id="432"/>
    <w:bookmarkStart w:name="z32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ценность" (estimated breeding value, EBV) – прогнозируемая племенная ценность животного по конкретному селекционируемому признаку, рассчитанная на основе метода BLUP АМ;</w:t>
      </w:r>
    </w:p>
    <w:bookmarkEnd w:id="433"/>
    <w:bookmarkStart w:name="z32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– сельскохозяйственное животное, используемое для разведения, зарегистрированное в реестре учета племенных животных (в племенной книге) в порядке, установленном законодательством государства-члена в области племенного животноводства, и имеющее в случае его реализации племенное свидетельство (паспорт, сертификат);</w:t>
      </w:r>
    </w:p>
    <w:bookmarkEnd w:id="434"/>
    <w:bookmarkStart w:name="z32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свидетельство (паспорт, сертификат)" – документ установленного образца, подтверждающий происхождение, племенную ценность и иные качества племенного животного (племенного стада);</w:t>
      </w:r>
    </w:p>
    <w:bookmarkEnd w:id="435"/>
    <w:bookmarkStart w:name="z32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стадо" – группа племенных животных определенного вида и породы, используемых в селекционных целях;</w:t>
      </w:r>
    </w:p>
    <w:bookmarkEnd w:id="436"/>
    <w:bookmarkStart w:name="z32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"популяция" – совокупность особей животных определенного вида, в пределах которой происходит размножение;</w:t>
      </w:r>
    </w:p>
    <w:bookmarkEnd w:id="437"/>
    <w:bookmarkStart w:name="z32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"порода" – группа животных общего происхождения, созданная человеком, обладающая генетически обусловленными биологическими и морфологическими хозяйственно полезными свойствами, специфичными для данной группы животных, позволяющими отличить ее от других пород этого вида и устойчиво передающимися по наследству;</w:t>
      </w:r>
    </w:p>
    <w:bookmarkEnd w:id="438"/>
    <w:bookmarkStart w:name="z32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"продуктивность" – совокупность хозяйственно полезных признаков племенного животного, включая качество получаемой от него продукции;</w:t>
      </w:r>
    </w:p>
    <w:bookmarkEnd w:id="439"/>
    <w:bookmarkStart w:name="z33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– база данных, которая содержит сведения о племенных животных и племенных стадах и ведется в государстве-члене;</w:t>
      </w:r>
    </w:p>
    <w:bookmarkEnd w:id="440"/>
    <w:bookmarkStart w:name="z33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"селекционируемые признаки" – количественные и качественные показатели животных, по которым проводится целенаправленная селекция;</w:t>
      </w:r>
    </w:p>
    <w:bookmarkEnd w:id="441"/>
    <w:bookmarkStart w:name="z33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"селекционно-племенная работа" –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442"/>
    <w:bookmarkStart w:name="z33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– животные, разводимые в целях получения животноводческой продукции;</w:t>
      </w:r>
    </w:p>
    <w:bookmarkEnd w:id="443"/>
    <w:bookmarkStart w:name="z33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"статистическая модель" – математическая форма описания взаимосвязи фенотипических характеристик животного и факторов паратипического и генетического влияния на них;</w:t>
      </w:r>
    </w:p>
    <w:bookmarkEnd w:id="444"/>
    <w:bookmarkStart w:name="z33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"частный селекционный индекс" – значение племенной ценности, выраженное в долях стандартного отклонения конкретного селекционируемого признака;</w:t>
      </w:r>
    </w:p>
    <w:bookmarkEnd w:id="445"/>
    <w:bookmarkStart w:name="z33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"экстерьер животного" – внешний вид животного, его наружные формы в целом, а также внешние особенности и развитость статей, характеризующие тип телосложения.</w:t>
      </w:r>
    </w:p>
    <w:bookmarkEnd w:id="446"/>
    <w:bookmarkStart w:name="z33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требования к определению племенной ценности свиней</w:t>
      </w:r>
    </w:p>
    <w:bookmarkEnd w:id="447"/>
    <w:bookmarkStart w:name="z33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Племенная ценность свиней оценивается по комплексу признаков на основе метода BLUP АМ, расчет селекционных индексов проводится согласно теории селекционного индекса на основе экономических весов признаков.</w:t>
      </w:r>
    </w:p>
    <w:bookmarkEnd w:id="448"/>
    <w:bookmarkStart w:name="z33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применения метода BLUP обязательным является наличие достоверной базы данных.</w:t>
      </w:r>
    </w:p>
    <w:bookmarkEnd w:id="449"/>
    <w:bookmarkStart w:name="z34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индексов племенной ценности свиней на основе метода BLUP для каждой особи осуществляется расчет селекционного индекса с учетом следующих факторов:</w:t>
      </w:r>
    </w:p>
    <w:bookmarkEnd w:id="450"/>
    <w:bookmarkStart w:name="z34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информация обо всех внесенных в базу данных родственниках животного (родителях, прародителях, боковых родственниках, потомках) с учетом степени родства, что расширяет сведения о его генетической ценности;</w:t>
      </w:r>
    </w:p>
    <w:bookmarkEnd w:id="451"/>
    <w:bookmarkStart w:name="z34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отклонения в показателях продуктивности животного, которые корректируются в зависимости от влияния условий среды;</w:t>
      </w:r>
    </w:p>
    <w:bookmarkEnd w:id="452"/>
    <w:bookmarkStart w:name="z34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продуктивность, переданная потомству и скорректированная по уровню спаривания;</w:t>
      </w:r>
    </w:p>
    <w:bookmarkEnd w:id="453"/>
    <w:bookmarkStart w:name="z34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генетическая и фенотипическая корреляция между признаками (учет генетической конкуренции, уровня спаривания). Показатели племенной ценности корректируются по отношению друг к другу. В биометрической модели животного учитывается корреляция между ними (например, между скоростью роста и толщиной шпика). При этом племенная ценность по каждому критерию умножается на степень ее достоверности.</w:t>
      </w:r>
    </w:p>
    <w:bookmarkEnd w:id="454"/>
    <w:bookmarkStart w:name="z34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Оценка племенной</w:t>
      </w:r>
      <w:r>
        <w:br/>
      </w:r>
      <w:r>
        <w:rPr>
          <w:rFonts w:ascii="Times New Roman"/>
          <w:b/>
          <w:i w:val="false"/>
          <w:color w:val="000000"/>
        </w:rPr>
        <w:t>ценности ремонтных свинок и хрячков</w:t>
      </w:r>
    </w:p>
    <w:bookmarkEnd w:id="455"/>
    <w:bookmarkStart w:name="z34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Первый отбор поросят для целей селекции проводится по результатам визуальной оценки в день отъема от свиноматки (при переводе на доращивание) с учетом индексов племенной ценности матери и отца и их продуктивности. Индекс родословной рассчитывается по формуле:</w:t>
      </w:r>
    </w:p>
    <w:bookmarkEnd w:id="456"/>
    <w:bookmarkStart w:name="z34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(И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) × 0,5,</w:t>
      </w:r>
    </w:p>
    <w:bookmarkEnd w:id="457"/>
    <w:bookmarkStart w:name="z34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58"/>
    <w:bookmarkStart w:name="z34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родословной;</w:t>
      </w:r>
    </w:p>
    <w:bookmarkEnd w:id="459"/>
    <w:bookmarkStart w:name="z35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селекционный индекс отца (рассчитанный согласно разделу VI настоящей Методики);</w:t>
      </w:r>
    </w:p>
    <w:bookmarkEnd w:id="460"/>
    <w:bookmarkStart w:name="z35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селекционный индекс матери (рассчитанный согласно разделу VI настоящей Методики).</w:t>
      </w:r>
    </w:p>
    <w:bookmarkEnd w:id="461"/>
    <w:bookmarkStart w:name="z35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Поросята должны быть здоровы, без каких-либо пороков, хорошо развиты. К отбору не допускаются животные с количеством сосков менее 12 (6/6).</w:t>
      </w:r>
    </w:p>
    <w:bookmarkEnd w:id="462"/>
    <w:bookmarkStart w:name="z35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переводе на выращивание (в группу ремонтного молодняка) ремонтный молодняк подлежит индивидуальному взвешиванию, сведения о результатах взвешиваний вносятся в базу данных.</w:t>
      </w:r>
    </w:p>
    <w:bookmarkEnd w:id="463"/>
    <w:bookmarkStart w:name="z35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Молодняк в конце периода выращивания периодически взвешивается и осматривается, при этом особое внимание уделяется наличию пороков экстерьера. При достижении веса 90 – 110 кг весь ремонтный молодняк оценивается по показателям собственной продуктивности, указанным в пункте 13 настоящей Методики. Сведения о результатах взвешиваний и измерений вносятся в базу данных.</w:t>
      </w:r>
    </w:p>
    <w:bookmarkEnd w:id="464"/>
    <w:bookmarkStart w:name="z3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оценки фенотипических показателей собственной продуктивности, индексной оценки и линейной оценки экстерьера для ремонта собственного стада отбираются свинки и хрячки, показавшие лучший результат. Остальное поголовье (за исключением животных больных, с пороками, отстающих в росте и развитии) реализуется.</w:t>
      </w:r>
    </w:p>
    <w:bookmarkEnd w:id="465"/>
    <w:bookmarkStart w:name="z3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показателям собственной продуктивности молодняка относятся следующие селекционируемые признаки:</w:t>
      </w:r>
    </w:p>
    <w:bookmarkEnd w:id="466"/>
    <w:bookmarkStart w:name="z35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возраст достижения живой массы 100 кг (дней); </w:t>
      </w:r>
    </w:p>
    <w:bookmarkEnd w:id="467"/>
    <w:bookmarkStart w:name="z3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среднесуточный прирост живой массы от рождения до достижения живой массы 100 кг (г);</w:t>
      </w:r>
    </w:p>
    <w:bookmarkEnd w:id="468"/>
    <w:bookmarkStart w:name="z3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среднесуточный прирост живой массы на выращивании (г); </w:t>
      </w:r>
    </w:p>
    <w:bookmarkEnd w:id="469"/>
    <w:bookmarkStart w:name="z3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затраты корма на 1 кг прироста живой массы от 30 до 100 кг (кг) – для хозяйств, оснащенных станциями контрольного выращивания;</w:t>
      </w:r>
    </w:p>
    <w:bookmarkEnd w:id="470"/>
    <w:bookmarkStart w:name="z3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длина туловища (см);</w:t>
      </w:r>
    </w:p>
    <w:bookmarkEnd w:id="471"/>
    <w:bookmarkStart w:name="z36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толщина шпика (мм);</w:t>
      </w:r>
    </w:p>
    <w:bookmarkEnd w:id="472"/>
    <w:bookmarkStart w:name="z36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высота (глубина) длиннейшей мышцы спины (мм).</w:t>
      </w:r>
    </w:p>
    <w:bookmarkEnd w:id="473"/>
    <w:bookmarkStart w:name="z36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Пересчет фактических показателей собственной продуктивности на 100 кг осуществляется при достижении живой массы 90 – 110 кг. При живой массе менее 90 и более 110 кг пересчет не производится и измерения не используются в расчете племенной ценности.</w:t>
      </w:r>
    </w:p>
    <w:bookmarkEnd w:id="474"/>
    <w:bookmarkStart w:name="z36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определения возраста достижения живой массы 100 кг осуществляется взвешивание свиней на весах с пределом взвешивания до 500 кг и погрешностью взвешивания не более 0,5 кг. </w:t>
      </w:r>
    </w:p>
    <w:bookmarkEnd w:id="475"/>
    <w:bookmarkStart w:name="z36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Возраст достижения живой массы 100 кг рассчитывается по формуле:</w:t>
      </w:r>
    </w:p>
    <w:bookmarkEnd w:id="476"/>
    <w:bookmarkStart w:name="z3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7"/>
    <w:bookmarkStart w:name="z3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возраст достижения живой массы 100 кг (дней);</w:t>
      </w:r>
    </w:p>
    <w:bookmarkEnd w:id="478"/>
    <w:bookmarkStart w:name="z3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фактический возраст в день последнего взвешивания (дней);</w:t>
      </w:r>
    </w:p>
    <w:bookmarkEnd w:id="479"/>
    <w:bookmarkStart w:name="z3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фактическая живая масса животного в день последнего взвешивания (кг);</w:t>
      </w:r>
    </w:p>
    <w:bookmarkEnd w:id="480"/>
    <w:bookmarkStart w:name="z37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среднесуточный прирост живой массы на выращивании (кг).</w:t>
      </w:r>
    </w:p>
    <w:bookmarkEnd w:id="481"/>
    <w:bookmarkStart w:name="z37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округляется до целого числа.</w:t>
      </w:r>
    </w:p>
    <w:bookmarkEnd w:id="482"/>
    <w:bookmarkStart w:name="z37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Среднесуточный прирост живой массы от рождения до достижения живой массы 100 кг определяется у ремонтного молодняка (свинок и хрячков) путем периодического взвешивания животных до достижения живой массы 90 – 110 кг и рассчитывается по формуле:</w:t>
      </w:r>
    </w:p>
    <w:bookmarkEnd w:id="483"/>
    <w:bookmarkStart w:name="z37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(m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÷ n) ×1000,</w:t>
      </w:r>
    </w:p>
    <w:bookmarkEnd w:id="484"/>
    <w:bookmarkStart w:name="z37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5"/>
    <w:bookmarkStart w:name="z37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среднесуточный прирост живой массы от рождения до достижения живой массы 100 кг (г);</w:t>
      </w:r>
    </w:p>
    <w:bookmarkEnd w:id="486"/>
    <w:bookmarkStart w:name="z37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живая масса животного при последнем взвешивании (кг) (от 90 до 110 кг);</w:t>
      </w:r>
    </w:p>
    <w:bookmarkEnd w:id="487"/>
    <w:bookmarkStart w:name="z37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возраст животного при последнем взвешивании (дней);</w:t>
      </w:r>
    </w:p>
    <w:bookmarkEnd w:id="488"/>
    <w:bookmarkStart w:name="z37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 – коэффициент пересчета в граммы. </w:t>
      </w:r>
    </w:p>
    <w:bookmarkEnd w:id="489"/>
    <w:bookmarkStart w:name="z38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Среднесуточный прирост живой массы на выращивании с точностью до грамма рассчитывается по формуле:</w:t>
      </w:r>
    </w:p>
    <w:bookmarkEnd w:id="490"/>
    <w:bookmarkStart w:name="z38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1"/>
    <w:p>
      <w:pPr>
        <w:spacing w:after="0"/>
        <w:ind w:left="0"/>
        <w:jc w:val="both"/>
      </w:pPr>
      <w:r>
        <w:drawing>
          <wp:inline distT="0" distB="0" distL="0" distR="0">
            <wp:extent cx="2654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2"/>
    <w:bookmarkStart w:name="z38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среднесуточный прирост живой массы на выращивании (г);</w:t>
      </w:r>
    </w:p>
    <w:bookmarkEnd w:id="493"/>
    <w:bookmarkStart w:name="z38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живая масса животного в день проведения оценки (от 90 до 110 кг) (кг);</w:t>
      </w:r>
    </w:p>
    <w:bookmarkEnd w:id="494"/>
    <w:bookmarkStart w:name="z38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живая масса животного в начале постановки на выращивание (кг);</w:t>
      </w:r>
    </w:p>
    <w:bookmarkEnd w:id="495"/>
    <w:bookmarkStart w:name="z38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возраст животного в день проведения оценки (от 90 до 110 кг) (дней);</w:t>
      </w:r>
    </w:p>
    <w:bookmarkEnd w:id="496"/>
    <w:bookmarkStart w:name="z38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возраст животного в начале постановки на выращивание (дней).</w:t>
      </w:r>
    </w:p>
    <w:bookmarkEnd w:id="497"/>
    <w:bookmarkStart w:name="z38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Затраты корма на 1 кг прироста живой массы от 30 до 100 кг определяются от первого до предпоследнего дня контроля путем ежедневного взвешивания сухого корма, предназначенного для кормления животных в период контроля, на весах с пределом взвешивания до 10 кг и погрешностью взвешивания не более 0,05 кг. Кормление животных осуществляется не реже 2 раз в сутки, при этом не допускаются остатки и потери корма.</w:t>
      </w:r>
    </w:p>
    <w:bookmarkEnd w:id="498"/>
    <w:bookmarkStart w:name="z38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Затраты корма на 1 кг прироста живой массы за период контроля рассчитываются по формуле:</w:t>
      </w:r>
    </w:p>
    <w:bookmarkEnd w:id="499"/>
    <w:bookmarkStart w:name="z39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К /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00"/>
    <w:bookmarkStart w:name="z39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1"/>
    <w:bookmarkStart w:name="z39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корма на 1 кг прироста живой массы от 30 до 100 кг (кг);</w:t>
      </w:r>
    </w:p>
    <w:bookmarkEnd w:id="502"/>
    <w:bookmarkStart w:name="z39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масса съеденного сухого корма за период контроля (кг);</w:t>
      </w:r>
    </w:p>
    <w:bookmarkEnd w:id="503"/>
    <w:bookmarkStart w:name="z39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прирост живой массы за период контроля (кг).</w:t>
      </w:r>
    </w:p>
    <w:bookmarkEnd w:id="504"/>
    <w:bookmarkStart w:name="z39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фиксируется с точностью до 0,01 кг.</w:t>
      </w:r>
    </w:p>
    <w:bookmarkEnd w:id="505"/>
    <w:bookmarkStart w:name="z39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Длина туловища измеряется по средней линии спины от затылочного гребня до корня хвоста с помощью стальной мерной ленты с ценой деления 1 см.</w:t>
      </w:r>
    </w:p>
    <w:bookmarkEnd w:id="506"/>
    <w:bookmarkStart w:name="z39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Длина туловища рассчитывается с учетом поправочного коэффициента на 1 кг живой массы, уменьшающего или увеличивающего фактическую длину туловища в зависимости от отклонения фактической живой массы от стандартной величины 100 кг, по формуле:</w:t>
      </w:r>
    </w:p>
    <w:bookmarkEnd w:id="507"/>
    <w:bookmarkStart w:name="z39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+ 0,35 × (100 – М),</w:t>
      </w:r>
    </w:p>
    <w:bookmarkEnd w:id="508"/>
    <w:bookmarkStart w:name="z39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9"/>
    <w:bookmarkStart w:name="z40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туловища (см);</w:t>
      </w:r>
    </w:p>
    <w:bookmarkEnd w:id="510"/>
    <w:bookmarkStart w:name="z40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длина туловища (см);</w:t>
      </w:r>
    </w:p>
    <w:bookmarkEnd w:id="511"/>
    <w:bookmarkStart w:name="z40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фактическая живая масса животного в день последнего взвешивания (кг);</w:t>
      </w:r>
    </w:p>
    <w:bookmarkEnd w:id="512"/>
    <w:bookmarkStart w:name="z40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0,35 – поправочный коэффициент.</w:t>
      </w:r>
    </w:p>
    <w:bookmarkEnd w:id="513"/>
    <w:bookmarkStart w:name="z40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Толщина шпика определяется на живых свиньях с помощью прибора ультразвукового исследования мясных качеств свиней с погрешностью не более 1 мм (Piglog-105 или аналог) в 2 точках (Р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4"/>
    <w:bookmarkStart w:name="z40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Толщина шпика в точках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с учетом поправочного коэффициента на 1 кг живой массы, уменьшающего или увеличивающего фактическую толщину шпика в зависимости от отклонения фактической живой массы от стандартной величины 100 кг, по формуле:</w:t>
      </w:r>
    </w:p>
    <w:bookmarkEnd w:id="515"/>
    <w:bookmarkStart w:name="z40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Р1,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Р2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Р1,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+ 0,15 × (100 – М),</w:t>
      </w:r>
    </w:p>
    <w:bookmarkEnd w:id="516"/>
    <w:bookmarkStart w:name="z40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7"/>
    <w:bookmarkStart w:name="z40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Р1,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толщина шпика в точках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(мм);</w:t>
      </w:r>
    </w:p>
    <w:bookmarkEnd w:id="518"/>
    <w:bookmarkStart w:name="z40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Р1,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Р2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толщина шпика в точках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(мм);</w:t>
      </w:r>
    </w:p>
    <w:bookmarkEnd w:id="519"/>
    <w:bookmarkStart w:name="z41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фактическая живая масса животного в день последнего взвешивания (кг);</w:t>
      </w:r>
    </w:p>
    <w:bookmarkEnd w:id="520"/>
    <w:bookmarkStart w:name="z41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– поправочный коэффициент.</w:t>
      </w:r>
    </w:p>
    <w:bookmarkEnd w:id="521"/>
    <w:bookmarkStart w:name="z41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Высота (глубина) длиннейшей мышцы спины определяется на живых свиньях с помощью прибора ультразвукового исследования мясных качеств свиней с погрешностью не более 1 мм (Piglog-105 или аналог) в точке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2"/>
    <w:bookmarkStart w:name="z41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Высота (глубина) длиннейшей мышцы спины рассчитывается с учетом поправочного коэффициента на 1 кг живой массы, уменьшающего или увеличивающего фактическую высоту (глубину) длиннейшей мышцы спины в зависимости от отклонения фактической живой массы от стандартной величины 100 кг, по формуле:</w:t>
      </w:r>
    </w:p>
    <w:bookmarkEnd w:id="523"/>
    <w:bookmarkStart w:name="z41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В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+ 0,25 × (100 – М),</w:t>
      </w:r>
    </w:p>
    <w:bookmarkEnd w:id="524"/>
    <w:bookmarkStart w:name="z41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5"/>
    <w:bookmarkStart w:name="z41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высота (глубина) длиннейшей мышцы спины (мм);</w:t>
      </w:r>
    </w:p>
    <w:bookmarkEnd w:id="526"/>
    <w:bookmarkStart w:name="z41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фактическая высота (глубина) длиннейшей мышцы спины (мм);</w:t>
      </w:r>
    </w:p>
    <w:bookmarkEnd w:id="527"/>
    <w:bookmarkStart w:name="z41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фактическая живая масса животного в день последнего взвешивания (кг);</w:t>
      </w:r>
    </w:p>
    <w:bookmarkEnd w:id="528"/>
    <w:bookmarkStart w:name="z41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– поправочный коэффициент.</w:t>
      </w:r>
    </w:p>
    <w:bookmarkEnd w:id="529"/>
    <w:bookmarkStart w:name="z42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Экстерьер ремонтных свинок и хрячков оценивается визуально. Животные, имеющие кратерные соски, менее 12 (6/6) сосков, пороки (сильную иксобразность передних ног, резкий перехват за лопатками или в пояснице, провислую спину, мопсовидность, криворылость, неправильный прикус), оценке не подлежат и выбраковываются из стада.</w:t>
      </w:r>
    </w:p>
    <w:bookmarkEnd w:id="530"/>
    <w:bookmarkStart w:name="z42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учетом сведений, содержащихся в базе данных, рассчитываются прогноз племенной ценности (EBV) ремонтных свинок и хрячков на основе метода BLUP АМ и комплексные селекционные индексы согласно разделу VI настоящей Методики.</w:t>
      </w:r>
    </w:p>
    <w:bookmarkEnd w:id="531"/>
    <w:bookmarkStart w:name="z42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Оценка племенной ценности свиноматок</w:t>
      </w:r>
    </w:p>
    <w:bookmarkEnd w:id="532"/>
    <w:bookmarkStart w:name="z42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Свиноматки оцениваются по:</w:t>
      </w:r>
    </w:p>
    <w:bookmarkEnd w:id="533"/>
    <w:bookmarkStart w:name="z42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собственной продуктивности (оценка, полученная на стадии ремонтной свинки согласно разделу III настоящей Методики);</w:t>
      </w:r>
    </w:p>
    <w:bookmarkEnd w:id="534"/>
    <w:bookmarkStart w:name="z42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воспроизводительным качествам.</w:t>
      </w:r>
    </w:p>
    <w:bookmarkEnd w:id="535"/>
    <w:bookmarkStart w:name="z42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Воспроизводительные качества проверяемых свиноматок оцениваются по первому опоросу, а основных – в среднем по всем опоросам (включая первый) по следующим показателям:</w:t>
      </w:r>
    </w:p>
    <w:bookmarkEnd w:id="536"/>
    <w:bookmarkStart w:name="z42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многоплодие (голов);</w:t>
      </w:r>
    </w:p>
    <w:bookmarkEnd w:id="537"/>
    <w:bookmarkStart w:name="z42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количество поросят при отъеме (голов);</w:t>
      </w:r>
    </w:p>
    <w:bookmarkEnd w:id="538"/>
    <w:bookmarkStart w:name="z42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масса гнезда при отъеме в 30 дней (кг).</w:t>
      </w:r>
    </w:p>
    <w:bookmarkEnd w:id="539"/>
    <w:bookmarkStart w:name="z43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Многоплодие определяется количеством родившихся живых поросят (в том числе слабых).</w:t>
      </w:r>
    </w:p>
    <w:bookmarkEnd w:id="540"/>
    <w:bookmarkStart w:name="z43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Масса гнезда при отъеме в 30 дней определяется путем корректировки фактической массы гнезда на 21-й – 45-й день после опороса (в зависимости от используемой технологии) с применением поправочных коэффициентов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фиксируется с точностью до 1 кг.</w:t>
      </w:r>
    </w:p>
    <w:bookmarkEnd w:id="541"/>
    <w:bookmarkStart w:name="z43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учетом сведений, содержащихся в базе данных, рассчитываются прогноз племенной ценности (EBV) свиноматок на основе метода BLUP АМ и комплексные селекционные индексы согласно разделу VI настоящей Методики.</w:t>
      </w:r>
    </w:p>
    <w:bookmarkEnd w:id="542"/>
    <w:bookmarkStart w:name="z433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Оценка племенной ценности хряков</w:t>
      </w:r>
    </w:p>
    <w:bookmarkEnd w:id="543"/>
    <w:bookmarkStart w:name="z43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Хряки оцениваются по:</w:t>
      </w:r>
    </w:p>
    <w:bookmarkEnd w:id="544"/>
    <w:bookmarkStart w:name="z43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собственной продуктивности (оценка, полученная на стадии ремонтного хрячка согласно разделу III настоящей Методики);</w:t>
      </w:r>
    </w:p>
    <w:bookmarkEnd w:id="545"/>
    <w:bookmarkStart w:name="z43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воспроизводительным качествам (оценка, полученная на основе данных о всех женских родственниках (матери, сестрах, дочерях), определенных согласно разделу IV настоящей Методики);</w:t>
      </w:r>
    </w:p>
    <w:bookmarkEnd w:id="546"/>
    <w:bookmarkStart w:name="z43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оплодотворяющей способности.</w:t>
      </w:r>
    </w:p>
    <w:bookmarkEnd w:id="547"/>
    <w:bookmarkStart w:name="z43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Оплодотворяющая способность хряка рассчитывается по формуле:</w:t>
      </w:r>
    </w:p>
    <w:bookmarkEnd w:id="548"/>
    <w:bookmarkStart w:name="z43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9"/>
    <w:p>
      <w:pPr>
        <w:spacing w:after="0"/>
        <w:ind w:left="0"/>
        <w:jc w:val="both"/>
      </w:pPr>
      <w:r>
        <w:drawing>
          <wp:inline distT="0" distB="0" distL="0" distR="0">
            <wp:extent cx="1752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0"/>
    <w:bookmarkStart w:name="z44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ОСх – оплодотворяющая способность хряка;</w:t>
      </w:r>
    </w:p>
    <w:bookmarkEnd w:id="551"/>
    <w:bookmarkStart w:name="z44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– количество опоросов свиноматок, осемененных хряком (спермопродукцией хряка);</w:t>
      </w:r>
    </w:p>
    <w:bookmarkEnd w:id="552"/>
    <w:bookmarkStart w:name="z44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абортов свиноматок, осемененных хряком (спермопродукцией хряка);</w:t>
      </w:r>
    </w:p>
    <w:bookmarkEnd w:id="553"/>
    <w:bookmarkStart w:name="z44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свиноматок, осемененных хряком (спермопродукцией хряка), выбракованных во второй период супоросности;</w:t>
      </w:r>
    </w:p>
    <w:bookmarkEnd w:id="554"/>
    <w:bookmarkStart w:name="z44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количество свиноматок, осемененных хряком (спермопродукцией хряка).</w:t>
      </w:r>
    </w:p>
    <w:bookmarkEnd w:id="555"/>
    <w:bookmarkStart w:name="z44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учетом сведений, содержащихся в базе данных, рассчитываются прогноз племенной ценности (EBV) хряков на основе метода BLUP АМ и комплексные селекционные индексы согласно разделу VI настоящей Методики.</w:t>
      </w:r>
    </w:p>
    <w:bookmarkEnd w:id="556"/>
    <w:bookmarkStart w:name="z44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Расчет прогноза племенной ценности свиней на основе метода BLUP АМ и комплексных селекционных индексов</w:t>
      </w:r>
    </w:p>
    <w:bookmarkEnd w:id="557"/>
    <w:bookmarkStart w:name="z44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Расчет комплексных селекционных индексов на основе метода BLUP АМ состоит из следующих этапов:</w:t>
      </w:r>
    </w:p>
    <w:bookmarkEnd w:id="558"/>
    <w:bookmarkStart w:name="z44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разработка оптимальных статистических моделей, значимо описывающих развитие селекционируемых признаков в оцениваемой популяции;</w:t>
      </w:r>
    </w:p>
    <w:bookmarkEnd w:id="559"/>
    <w:bookmarkStart w:name="z45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расчет селекционно-генетических параметров оцениваемой популяции по оптимальным статистическим моделям (наследуемость, изменчивость (вариансы));</w:t>
      </w:r>
    </w:p>
    <w:bookmarkEnd w:id="560"/>
    <w:p>
      <w:pPr>
        <w:spacing w:after="0"/>
        <w:ind w:left="0"/>
        <w:jc w:val="both"/>
      </w:pPr>
      <w:bookmarkStart w:name="z451" w:id="561"/>
      <w:r>
        <w:rPr>
          <w:rFonts w:ascii="Times New Roman"/>
          <w:b w:val="false"/>
          <w:i w:val="false"/>
          <w:color w:val="000000"/>
          <w:sz w:val="28"/>
        </w:rPr>
        <w:t xml:space="preserve">
      в) расчет прогнозных значений племенной ценности (EBV) свиней 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метода BLUP AM, определение надежности (точности) прогноза (REL,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стандартизация прогнозных значений племенной ценности;</w:t>
      </w:r>
    </w:p>
    <w:bookmarkStart w:name="z45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разработка комплексных селекционных индексов на основе теории селекционного индекса, их расчет и стандартизация.</w:t>
      </w:r>
    </w:p>
    <w:bookmarkEnd w:id="562"/>
    <w:bookmarkStart w:name="z45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разработки статистических моделей развития селекционируемых признаков в популяции используются модели смешанного типа:</w:t>
      </w:r>
    </w:p>
    <w:bookmarkEnd w:id="563"/>
    <w:bookmarkStart w:name="z45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+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4"/>
    <w:bookmarkStart w:name="z45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5"/>
    <w:bookmarkStart w:name="z45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признака j-го животного в i-х условиях среды;</w:t>
      </w:r>
    </w:p>
    <w:bookmarkEnd w:id="566"/>
    <w:bookmarkStart w:name="z45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эффекты условий среды (фиксированные);</w:t>
      </w:r>
    </w:p>
    <w:bookmarkEnd w:id="567"/>
    <w:bookmarkStart w:name="z45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аддитивный генетический эффект j-го животного в i-х условиях среды (племенная ценность, EBV) (рандомизированный);</w:t>
      </w:r>
    </w:p>
    <w:bookmarkEnd w:id="568"/>
    <w:bookmarkStart w:name="z45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 не учтенных в модели факторов (рандомизированный).</w:t>
      </w:r>
    </w:p>
    <w:bookmarkEnd w:id="569"/>
    <w:bookmarkStart w:name="z46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Для выбора оптимальной статистической модели используются информационный критерий Акаике (AIC) и Байесовский информационный критерий (BIC). </w:t>
      </w:r>
    </w:p>
    <w:bookmarkEnd w:id="570"/>
    <w:bookmarkStart w:name="z46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информационного критерия Акаике (AIC) выбирается модель, минимизирующая значение статистики:</w:t>
      </w:r>
    </w:p>
    <w:bookmarkEnd w:id="571"/>
    <w:bookmarkStart w:name="z46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(2 / n) × r,</w:t>
      </w:r>
    </w:p>
    <w:bookmarkEnd w:id="572"/>
    <w:bookmarkStart w:name="z46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3"/>
    <w:bookmarkStart w:name="z46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остаточная сумма квадратов, деленная на количество наблюдений;</w:t>
      </w:r>
    </w:p>
    <w:bookmarkEnd w:id="574"/>
    <w:bookmarkStart w:name="z46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наблюдений;</w:t>
      </w:r>
    </w:p>
    <w:bookmarkEnd w:id="575"/>
    <w:bookmarkStart w:name="z46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число оцененных параметров модели.</w:t>
      </w:r>
    </w:p>
    <w:bookmarkEnd w:id="576"/>
    <w:bookmarkStart w:name="z46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Байесовский информационный критерий (BIC) рассчитывается по формуле:</w:t>
      </w:r>
    </w:p>
    <w:bookmarkEnd w:id="577"/>
    <w:bookmarkStart w:name="z46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BIC = ln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(ln n / n) × r.</w:t>
      </w:r>
    </w:p>
    <w:bookmarkEnd w:id="578"/>
    <w:bookmarkStart w:name="z46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Лучшая статистическая модель соответствует минимальному значению критерия.</w:t>
      </w:r>
    </w:p>
    <w:bookmarkEnd w:id="579"/>
    <w:bookmarkStart w:name="z47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Коэффициенты наследуемости селекционируемых признаков в оцениваемой популяции рассчитываются с помощью дисперсионного анализа по формуле:</w:t>
      </w:r>
    </w:p>
    <w:bookmarkEnd w:id="580"/>
    <w:bookmarkStart w:name="z47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1"/>
    <w:p>
      <w:pPr>
        <w:spacing w:after="0"/>
        <w:ind w:left="0"/>
        <w:jc w:val="both"/>
      </w:pPr>
      <w:r>
        <w:drawing>
          <wp:inline distT="0" distB="0" distL="0" distR="0">
            <wp:extent cx="1752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2"/>
    <w:bookmarkStart w:name="z47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наследуемости селекционируемого признака;</w:t>
      </w:r>
    </w:p>
    <w:bookmarkEnd w:id="583"/>
    <w:bookmarkStart w:name="z47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дисперсия (варианса), обусловленная генотипом животного;</w:t>
      </w:r>
    </w:p>
    <w:bookmarkEnd w:id="584"/>
    <w:bookmarkStart w:name="z47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дисперсия (варианса), обусловленная неучтенными (случайными) эффектами.</w:t>
      </w:r>
    </w:p>
    <w:bookmarkEnd w:id="585"/>
    <w:bookmarkStart w:name="z47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Дисперсия (вариансы) рассчитывается методом ограниченного максимального правдоподобия (restricted maximum likelihood, REML).</w:t>
      </w:r>
    </w:p>
    <w:bookmarkEnd w:id="586"/>
    <w:bookmarkStart w:name="z47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расчета прогнозных значений племенной ценности свиней по разработанным оптимальным статистическим моделям применяется метод BLUP АМ. Скалярная форма уравнения BLUP имеет вид:</w:t>
      </w:r>
    </w:p>
    <w:bookmarkEnd w:id="587"/>
    <w:bookmarkStart w:name="z47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Xb + Za + e,</w:t>
      </w:r>
    </w:p>
    <w:bookmarkEnd w:id="588"/>
    <w:bookmarkStart w:name="z47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9"/>
    <w:bookmarkStart w:name="z48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вектор наблюдений (оценок), y = n × 1 (n – число записей);</w:t>
      </w:r>
    </w:p>
    <w:bookmarkEnd w:id="590"/>
    <w:bookmarkStart w:name="z48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вектор фиксированных эффектов, b = p × 1 (p – число уровней фиксированных эффектов);</w:t>
      </w:r>
    </w:p>
    <w:bookmarkEnd w:id="591"/>
    <w:bookmarkStart w:name="z48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вектор случайных эффектов пробанда, a = q × 1 (q – число уровней случайных эффектов);</w:t>
      </w:r>
    </w:p>
    <w:bookmarkEnd w:id="592"/>
    <w:bookmarkStart w:name="z48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вектор случайных эффектов, e = n × 1 (n – число записей);</w:t>
      </w:r>
    </w:p>
    <w:bookmarkEnd w:id="593"/>
    <w:bookmarkStart w:name="z48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матрица порядка n × p, которая связывает оценку животных с фиксированными эффектами;</w:t>
      </w:r>
    </w:p>
    <w:bookmarkEnd w:id="594"/>
    <w:bookmarkStart w:name="z48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Z – матрица порядка n × q, которая связывает оценку животных со случайными эффектами. </w:t>
      </w:r>
    </w:p>
    <w:bookmarkEnd w:id="595"/>
    <w:bookmarkStart w:name="z48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Матрицы X и Z называются матрицами случаев, предполагается, что математическое ожидание (E) переменных имеет вид:</w:t>
      </w:r>
    </w:p>
    <w:bookmarkEnd w:id="596"/>
    <w:bookmarkStart w:name="z48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 = Xb; E(a) = E(e) = 0.</w:t>
      </w:r>
    </w:p>
    <w:bookmarkEnd w:id="597"/>
    <w:bookmarkStart w:name="z48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уравнения смешанной линейной модели − предсказать линейную функцию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(EBV) от 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98"/>
    <w:bookmarkStart w:name="z48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вычисления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решить уравнения смешанной линейной модели (MME) для вычисления значений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(фиксированных эффектов) и предсказать решения для значений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(случайных эффектов). Формула для биометрической модели животного (АМ) в матричном виде имеет вид:</w:t>
      </w:r>
    </w:p>
    <w:bookmarkEnd w:id="599"/>
    <w:bookmarkStart w:name="z49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0"/>
    <w:p>
      <w:pPr>
        <w:spacing w:after="0"/>
        <w:ind w:left="0"/>
        <w:jc w:val="both"/>
      </w:pPr>
      <w:r>
        <w:drawing>
          <wp:inline distT="0" distB="0" distL="0" distR="0">
            <wp:extent cx="2197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свиноводстве прогноз племенной ценности производится по признакам собственной продуктивности, поэтому коэффициент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формуле:</w:t>
      </w:r>
    </w:p>
    <w:bookmarkEnd w:id="601"/>
    <w:bookmarkStart w:name="z49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2"/>
    <w:p>
      <w:pPr>
        <w:spacing w:after="0"/>
        <w:ind w:left="0"/>
        <w:jc w:val="both"/>
      </w:pPr>
      <w:r>
        <w:drawing>
          <wp:inline distT="0" distB="0" distL="0" distR="0">
            <wp:extent cx="1727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искомые коэффициенты равны:</w:t>
      </w:r>
    </w:p>
    <w:bookmarkEnd w:id="603"/>
    <w:bookmarkStart w:name="z49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4"/>
    <w:p>
      <w:pPr>
        <w:spacing w:after="0"/>
        <w:ind w:left="0"/>
        <w:jc w:val="both"/>
      </w:pPr>
      <w:r>
        <w:drawing>
          <wp:inline distT="0" distB="0" distL="0" distR="0">
            <wp:extent cx="2349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</w:t>
      </w:r>
    </w:p>
    <w:bookmarkEnd w:id="605"/>
    <w:p>
      <w:pPr>
        <w:spacing w:after="0"/>
        <w:ind w:left="0"/>
        <w:jc w:val="both"/>
      </w:pPr>
      <w:r>
        <w:drawing>
          <wp:inline distT="0" distB="0" distL="0" distR="0">
            <wp:extent cx="203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лучшая линейная оценка фиксированных факторов модели,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наилучший несмещенный прогноз племенной ценности (EBV)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Матрица аддитивных генетических связей (A), соответствующая матрице числителей коэффициентов родства, рассчитывается по следующему рекурсивному алгоритму:</w:t>
      </w:r>
    </w:p>
    <w:bookmarkEnd w:id="606"/>
    <w:bookmarkStart w:name="z49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животные в родословной кодируются от 1 до n (n – число животных) и упорядочиваются таким образом, что родители предшествуют потомкам.</w:t>
      </w:r>
    </w:p>
    <w:bookmarkEnd w:id="607"/>
    <w:bookmarkStart w:name="z49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) i-го животного известны, используются формулы:</w:t>
      </w:r>
    </w:p>
    <w:bookmarkEnd w:id="608"/>
    <w:bookmarkStart w:name="z49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sz w:val="28"/>
        </w:rPr>
        <w:t xml:space="preserve"> 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 xml:space="preserve"> + a</w:t>
      </w:r>
      <w:r>
        <w:rPr>
          <w:rFonts w:ascii="Times New Roman"/>
          <w:b w:val="false"/>
          <w:i w:val="false"/>
          <w:color w:val="000000"/>
          <w:vertAlign w:val="subscript"/>
        </w:rPr>
        <w:t>jd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09"/>
    <w:bookmarkStart w:name="z50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− 1),</w:t>
      </w:r>
    </w:p>
    <w:bookmarkEnd w:id="610"/>
    <w:bookmarkStart w:name="z50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+ 0,5 (a</w:t>
      </w:r>
      <w:r>
        <w:rPr>
          <w:rFonts w:ascii="Times New Roman"/>
          <w:b w:val="false"/>
          <w:i w:val="false"/>
          <w:color w:val="000000"/>
          <w:vertAlign w:val="subscript"/>
        </w:rPr>
        <w:t>sd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11"/>
    <w:bookmarkStart w:name="z50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только один из родителей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) известен и не связан родством с другим, используются формулы:</w:t>
      </w:r>
    </w:p>
    <w:bookmarkEnd w:id="612"/>
    <w:bookmarkStart w:name="z50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sz w:val="28"/>
        </w:rPr>
        <w:t xml:space="preserve"> 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(a</w:t>
      </w:r>
      <w:r>
        <w:rPr>
          <w:rFonts w:ascii="Times New Roman"/>
          <w:b w:val="false"/>
          <w:i w:val="false"/>
          <w:color w:val="000000"/>
          <w:vertAlign w:val="subscript"/>
        </w:rPr>
        <w:t>js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13"/>
    <w:bookmarkStart w:name="z50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− 1),</w:t>
      </w:r>
    </w:p>
    <w:bookmarkEnd w:id="614"/>
    <w:bookmarkStart w:name="z50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</w:p>
    <w:bookmarkEnd w:id="615"/>
    <w:bookmarkStart w:name="z50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оба родителя неизвестны, используются формулы:</w:t>
      </w:r>
    </w:p>
    <w:bookmarkEnd w:id="616"/>
    <w:bookmarkStart w:name="z50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ji</w:t>
      </w:r>
      <w:r>
        <w:rPr>
          <w:rFonts w:ascii="Times New Roman"/>
          <w:b w:val="false"/>
          <w:i w:val="false"/>
          <w:color w:val="000000"/>
          <w:sz w:val="28"/>
        </w:rPr>
        <w:t xml:space="preserve"> = a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</w:t>
      </w:r>
    </w:p>
    <w:bookmarkEnd w:id="617"/>
    <w:bookmarkStart w:name="z50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= 1 до (i − 1),</w:t>
      </w:r>
    </w:p>
    <w:bookmarkEnd w:id="618"/>
    <w:bookmarkStart w:name="z50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</w:p>
    <w:bookmarkEnd w:id="619"/>
    <w:p>
      <w:pPr>
        <w:spacing w:after="0"/>
        <w:ind w:left="0"/>
        <w:jc w:val="both"/>
      </w:pPr>
      <w:bookmarkStart w:name="z510" w:id="620"/>
      <w:r>
        <w:rPr>
          <w:rFonts w:ascii="Times New Roman"/>
          <w:b w:val="false"/>
          <w:i w:val="false"/>
          <w:color w:val="000000"/>
          <w:sz w:val="28"/>
        </w:rPr>
        <w:t>
      б) произведение матрицы аддитивных генетических связей (A)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аддитивной генетической вариансы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а2) дает описание вариационно-ковариационной структуры аддитивных генетических ценностей оцениваемых животных;</w:t>
      </w:r>
    </w:p>
    <w:bookmarkStart w:name="z51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прогнозирования племенной ценности используются обратная матрица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метод расчета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(без применения матрицы аддитивных генетических связей A).</w:t>
      </w:r>
    </w:p>
    <w:bookmarkEnd w:id="621"/>
    <w:p>
      <w:pPr>
        <w:spacing w:after="0"/>
        <w:ind w:left="0"/>
        <w:jc w:val="both"/>
      </w:pPr>
      <w:bookmarkStart w:name="z512" w:id="622"/>
      <w:r>
        <w:rPr>
          <w:rFonts w:ascii="Times New Roman"/>
          <w:b w:val="false"/>
          <w:i w:val="false"/>
          <w:color w:val="000000"/>
          <w:sz w:val="28"/>
        </w:rPr>
        <w:t>
      Первоначально элементы матрицы родства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задаются нулями, 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применяются следующие правила.</w:t>
      </w:r>
    </w:p>
    <w:bookmarkStart w:name="z51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Диагональные элементы задаются как 2, или 4/3, или 1 для животных с 2 известными, 1 известным и с неизвестными родителями соответственно.</w:t>
      </w:r>
    </w:p>
    <w:bookmarkEnd w:id="623"/>
    <w:bookmarkStart w:name="z51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оба родителя i-го животного, добавляются:</w:t>
      </w:r>
    </w:p>
    <w:bookmarkEnd w:id="624"/>
    <w:bookmarkStart w:name="z51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625"/>
    <w:bookmarkStart w:name="z51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i), (i, s), (d, i) и (i, d);</w:t>
      </w:r>
    </w:p>
    <w:bookmarkEnd w:id="626"/>
    <w:bookmarkStart w:name="z51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элементам (s, s), (s, d), (d, s) и (d, d).</w:t>
      </w:r>
    </w:p>
    <w:bookmarkEnd w:id="627"/>
    <w:bookmarkStart w:name="z51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известен один из родителей i-го животного, добавляются:</w:t>
      </w:r>
    </w:p>
    <w:bookmarkEnd w:id="628"/>
    <w:bookmarkStart w:name="z51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 элементу (i, i);</w:t>
      </w:r>
    </w:p>
    <w:bookmarkEnd w:id="629"/>
    <w:bookmarkStart w:name="z52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/2 – к элементам (s, i) и (i, s);</w:t>
      </w:r>
    </w:p>
    <w:bookmarkEnd w:id="630"/>
    <w:bookmarkStart w:name="z52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/4 – к элементу (s, s).</w:t>
      </w:r>
    </w:p>
    <w:bookmarkEnd w:id="631"/>
    <w:bookmarkStart w:name="z52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неизвестны оба родителя, добавляется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элементу (i, i).</w:t>
      </w:r>
    </w:p>
    <w:bookmarkEnd w:id="632"/>
    <w:bookmarkStart w:name="z52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скалярной формы уравнения BLUP АМ смешанной модели (MME) вида</w:t>
      </w:r>
    </w:p>
    <w:bookmarkEnd w:id="633"/>
    <w:bookmarkStart w:name="z52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4"/>
    <w:p>
      <w:pPr>
        <w:spacing w:after="0"/>
        <w:ind w:left="0"/>
        <w:jc w:val="both"/>
      </w:pPr>
      <w:r>
        <w:drawing>
          <wp:inline distT="0" distB="0" distL="0" distR="0">
            <wp:extent cx="2247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матрица коэффициентов имеет вид: </w:t>
      </w:r>
    </w:p>
    <w:bookmarkEnd w:id="635"/>
    <w:bookmarkStart w:name="z52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6"/>
    <w:p>
      <w:pPr>
        <w:spacing w:after="0"/>
        <w:ind w:left="0"/>
        <w:jc w:val="both"/>
      </w:pPr>
      <w:r>
        <w:drawing>
          <wp:inline distT="0" distB="0" distL="0" distR="0">
            <wp:extent cx="1003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обобщенная обратная матрица коэффициентов имеет вид: </w:t>
      </w:r>
    </w:p>
    <w:bookmarkEnd w:id="637"/>
    <w:bookmarkStart w:name="z52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8"/>
    <w:p>
      <w:pPr>
        <w:spacing w:after="0"/>
        <w:ind w:left="0"/>
        <w:jc w:val="both"/>
      </w:pPr>
      <w:r>
        <w:drawing>
          <wp:inline distT="0" distB="0" distL="0" distR="0">
            <wp:extent cx="1003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вариансы ошибки прогноза (доля аддитивной генетической вариансы, не учитываемая прогнозом) (prediction error variance, PEV) рассчитываются по формуле:</w:t>
      </w:r>
    </w:p>
    <w:bookmarkEnd w:id="639"/>
    <w:bookmarkStart w:name="z53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= var (a − â) = C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(1 −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40"/>
    <w:bookmarkStart w:name="z53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41"/>
    <w:bookmarkStart w:name="z53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PEV − доля аддитивной генетической вариансы, не учитываемая прогнозом;</w:t>
      </w:r>
    </w:p>
    <w:bookmarkEnd w:id="642"/>
    <w:bookmarkStart w:name="z53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− квадрат коэффициента корреляции между истинными и прогнозируемыми оценками племенной ценности.</w:t>
      </w:r>
    </w:p>
    <w:bookmarkEnd w:id="643"/>
    <w:bookmarkStart w:name="z53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прогноза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– корреляция между истинными и прогнозируемыми оценками племенной ценности. Однако при оценке точность обычно выражается как надежность – квадрат коэффициента корреляции между истинными и прогнозируемыми оценками племенной ценности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Для расчета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требуются диагональные элементы инвертированной смешанной модели (MME).</w:t>
      </w:r>
    </w:p>
    <w:bookmarkEnd w:id="644"/>
    <w:bookmarkStart w:name="z53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Корень квадратный из PEV дает стандартную ошибку прогноза (standard error prediction, SEP): </w:t>
      </w:r>
    </w:p>
    <w:bookmarkEnd w:id="645"/>
    <w:bookmarkStart w:name="z53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6"/>
    <w:p>
      <w:pPr>
        <w:spacing w:after="0"/>
        <w:ind w:left="0"/>
        <w:jc w:val="both"/>
      </w:pPr>
      <w:r>
        <w:drawing>
          <wp:inline distT="0" distB="0" distL="0" distR="0">
            <wp:extent cx="2222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ошибки прогноза необходимо использовать доступные методы, которые максимизируют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имеющемся количестве информации.</w:t>
      </w:r>
    </w:p>
    <w:bookmarkEnd w:id="647"/>
    <w:bookmarkStart w:name="z53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оценки для животного (reliability, REL) рассчитывается по формуле:</w:t>
      </w:r>
    </w:p>
    <w:bookmarkEnd w:id="648"/>
    <w:bookmarkStart w:name="z53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9"/>
    <w:p>
      <w:pPr>
        <w:spacing w:after="0"/>
        <w:ind w:left="0"/>
        <w:jc w:val="both"/>
      </w:pPr>
      <w:r>
        <w:drawing>
          <wp:inline distT="0" distB="0" distL="0" distR="0">
            <wp:extent cx="1981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того чтобы значения племенной ценности по селекционируемым признакам можно было легче интерпретировать, проводится их стандартизация.</w:t>
      </w:r>
    </w:p>
    <w:bookmarkEnd w:id="650"/>
    <w:bookmarkStart w:name="z54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Среднее значение племенной ценности всех животных в оцениваемой популяции принимается за 100, а значение стандартного отклонения приравнивается к 12. Полученное значение является стандартизированной племенной ценностью животного (ПЦ, частный селекционный индекс), рассчитываемой по формуле: </w:t>
      </w:r>
    </w:p>
    <w:bookmarkEnd w:id="651"/>
    <w:bookmarkStart w:name="z54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2"/>
    <w:p>
      <w:pPr>
        <w:spacing w:after="0"/>
        <w:ind w:left="0"/>
        <w:jc w:val="both"/>
      </w:pPr>
      <w:r>
        <w:drawing>
          <wp:inline distT="0" distB="0" distL="0" distR="0">
            <wp:extent cx="1879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53"/>
    <w:bookmarkStart w:name="z54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EBV – прогнозируемое значение племенной ценности селекционируемого признака, полученное на основе метода BLUP AM;</w:t>
      </w:r>
    </w:p>
    <w:bookmarkEnd w:id="654"/>
    <w:bookmarkStart w:name="z54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EBV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значения прогнозируемой племенной ценности селекционируемого признака, полученного на основе метода BLUP AM;</w:t>
      </w:r>
    </w:p>
    <w:bookmarkEnd w:id="655"/>
    <w:bookmarkStart w:name="z54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коэффициент, определяющий одну двенадцатую часть стандартного отклонения как 1 балл;</w:t>
      </w:r>
    </w:p>
    <w:bookmarkEnd w:id="656"/>
    <w:bookmarkStart w:name="z54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коэффициент, определяющий уровень среднего значения.</w:t>
      </w:r>
    </w:p>
    <w:bookmarkEnd w:id="657"/>
    <w:bookmarkStart w:name="z54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Альтернативным методом стандартизации значений племенной ценности свиней по количественным селекционируемым признакам является спектральный метод. Стандартизация таких значений с использованием спектрального метода осуществляется в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 Данный метод позволяет с помощью компактной записи (спектральной оценки) в деталях продемонстрировать прогнозируемую племенную ценность животного по каждому оцениваемому признаку.</w:t>
      </w:r>
    </w:p>
    <w:bookmarkEnd w:id="658"/>
    <w:bookmarkStart w:name="z54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 стандартизированных значений племенной ценности для каждого селекционируемого признака с учетом весовых коэффициентов формируется комплексный селекционный индекс животного на основе метода BLUP AM по формуле:</w:t>
      </w:r>
    </w:p>
    <w:bookmarkEnd w:id="659"/>
    <w:bookmarkStart w:name="z55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=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× ПЦ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× ПЦ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+… 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× ПЦ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60"/>
    <w:bookmarkStart w:name="z55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1"/>
    <w:bookmarkStart w:name="z55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комплексный селекционный индекс;</w:t>
      </w:r>
    </w:p>
    <w:bookmarkEnd w:id="662"/>
    <w:bookmarkStart w:name="z55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весовой коэффициент первого селекционируемого признака;</w:t>
      </w:r>
    </w:p>
    <w:bookmarkEnd w:id="663"/>
    <w:bookmarkStart w:name="z55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частный селекционный индекс первого селекционируемого признака;</w:t>
      </w:r>
    </w:p>
    <w:bookmarkEnd w:id="664"/>
    <w:bookmarkStart w:name="z55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весовой коэффициент последнего селекционируемого признака; </w:t>
      </w:r>
    </w:p>
    <w:bookmarkEnd w:id="665"/>
    <w:bookmarkStart w:name="z55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частный селекционный индекс последнего селекционируемого признака;</w:t>
      </w:r>
    </w:p>
    <w:bookmarkEnd w:id="666"/>
    <w:bookmarkStart w:name="z55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селекционируемых признаков.</w:t>
      </w:r>
    </w:p>
    <w:bookmarkEnd w:id="667"/>
    <w:bookmarkStart w:name="z55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Расчет весовых коэффициентов селекционируемых признаков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8"/>
    <w:bookmarkStart w:name="z55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Стандартизация значений комплексных селекционных индексов (ИС) осуществляется по формуле:</w:t>
      </w:r>
    </w:p>
    <w:bookmarkEnd w:id="669"/>
    <w:bookmarkStart w:name="z56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0"/>
    <w:p>
      <w:pPr>
        <w:spacing w:after="0"/>
        <w:ind w:left="0"/>
        <w:jc w:val="both"/>
      </w:pPr>
      <w:r>
        <w:drawing>
          <wp:inline distT="0" distB="0" distL="0" distR="0">
            <wp:extent cx="2413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71"/>
    <w:bookmarkStart w:name="z56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 стандартизованный комплексный селекционный индекс;</w:t>
      </w:r>
    </w:p>
    <w:bookmarkEnd w:id="672"/>
    <w:bookmarkStart w:name="z56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комплексного селекционного индекса оцениваемого животного;</w:t>
      </w:r>
    </w:p>
    <w:bookmarkEnd w:id="673"/>
    <w:bookmarkStart w:name="z56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4"/>
    <w:p>
      <w:pPr>
        <w:spacing w:after="0"/>
        <w:ind w:left="0"/>
        <w:jc w:val="both"/>
      </w:pPr>
      <w:r>
        <w:drawing>
          <wp:inline distT="0" distB="0" distL="0" distR="0">
            <wp:extent cx="317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комплексного селекционного индекса в оцениваемой популяции;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комплексного селекционного индекса в оцениваемой популяции;</w:t>
      </w:r>
    </w:p>
    <w:bookmarkEnd w:id="675"/>
    <w:bookmarkStart w:name="z56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коэффициент, определяющий одну двенадцатую часть стандартного отклонения как 1 балл;</w:t>
      </w:r>
    </w:p>
    <w:bookmarkEnd w:id="676"/>
    <w:bookmarkStart w:name="z56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коэффициент, определяющий уровень среднего значения.</w:t>
      </w:r>
    </w:p>
    <w:bookmarkEnd w:id="677"/>
    <w:bookmarkStart w:name="z56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использования животного из другой популяции значение его племенной ценности приравнивается к среднему значению популяции, равному 100, а значения специфической племенной ценности будут равны нулю до тех пор, пока в данной популяции от него не будет получено потомство и определена продуктивность этого потомства.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свиней</w:t>
            </w:r>
          </w:p>
        </w:tc>
      </w:tr>
    </w:tbl>
    <w:bookmarkStart w:name="z57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АНАТОМИЧЕСКАЯ СХЕМА</w:t>
      </w:r>
      <w:r>
        <w:br/>
      </w:r>
      <w:r>
        <w:rPr>
          <w:rFonts w:ascii="Times New Roman"/>
          <w:b/>
          <w:i w:val="false"/>
          <w:color w:val="000000"/>
        </w:rPr>
        <w:t>расположения точек для ультразвукового измерения толщины шпика и высоты (глубины) длиннейшей мышцы спины</w:t>
      </w:r>
    </w:p>
    <w:bookmarkEnd w:id="679"/>
    <w:bookmarkStart w:name="z57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0"/>
    <w:p>
      <w:pPr>
        <w:spacing w:after="0"/>
        <w:ind w:left="0"/>
        <w:jc w:val="both"/>
      </w:pPr>
      <w:r>
        <w:drawing>
          <wp:inline distT="0" distB="0" distL="0" distR="0">
            <wp:extent cx="50927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точка находится между третьим и четвертым позвонками (с дорсальной стороны туловища) поясничного отдела позвоночника в 7 см от средней линии спины. В данной точке измеряют только толщину шпика.</w:t>
      </w:r>
    </w:p>
    <w:bookmarkEnd w:id="681"/>
    <w:bookmarkStart w:name="z57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точка находится на уровне третьего-четвертого ребра (с дорсальной стороны туловища) в 7 см от средней линии спины. В данной точке последовательно измеряют толщину шпика и высоту (глубину) длиннейшей мышцы спины.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свиней</w:t>
            </w:r>
          </w:p>
        </w:tc>
      </w:tr>
    </w:tbl>
    <w:bookmarkStart w:name="z575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для перерасчета массы гнезда при отъеме на массу гнезда в 30 дней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взвешивании,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Коэффи-циент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свиней</w:t>
            </w:r>
          </w:p>
        </w:tc>
      </w:tr>
    </w:tbl>
    <w:bookmarkStart w:name="z57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стандартизации значений племенной ценности свиней по количественным селекционируемым признакам с использованием спектрального метода</w:t>
      </w:r>
    </w:p>
    <w:bookmarkEnd w:id="684"/>
    <w:bookmarkStart w:name="z57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стандартизации значений племенной ценности (EBV) свиней по количественным селекционируемым признакам с использованием спектрального метода племенная ценность (EBV), выражаемая в фактических единицах измерения селекционируемого признака, переводится в безразмерные единицы и выражается в баллах от 0 до 9, что позволяет сравнивать племенную ценность свиней по различным селекционируемым признакам в единой системе отсчета.</w:t>
      </w:r>
    </w:p>
    <w:bookmarkEnd w:id="685"/>
    <w:bookmarkStart w:name="z58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оценки предполагает линейную зависимость между племенной ценностью свиней и оцениваемым количественным селекционируемым признаком. Баллы рассчитываются с точностью, достаточной для их обратного пересчета в исходные значения племенной ценности (EBV) без потери точности, по формуле:</w:t>
      </w:r>
    </w:p>
    <w:bookmarkEnd w:id="686"/>
    <w:bookmarkStart w:name="z58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прямого показателя селекционируемого признака свиней (при увеличении фактического значения которого племенная ценность животного увеличивается):</w:t>
      </w:r>
    </w:p>
    <w:bookmarkEnd w:id="687"/>
    <w:bookmarkStart w:name="z58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8"/>
    <w:p>
      <w:pPr>
        <w:spacing w:after="0"/>
        <w:ind w:left="0"/>
        <w:jc w:val="both"/>
      </w:pPr>
      <w:r>
        <w:drawing>
          <wp:inline distT="0" distB="0" distL="0" distR="0">
            <wp:extent cx="2362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обратного показателя селекционируемого признака свиней (при увеличении фактического значения которого племенная ценность животного уменьшается):</w:t>
      </w:r>
    </w:p>
    <w:bookmarkEnd w:id="689"/>
    <w:bookmarkStart w:name="z58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0"/>
    <w:p>
      <w:pPr>
        <w:spacing w:after="0"/>
        <w:ind w:left="0"/>
        <w:jc w:val="both"/>
      </w:pPr>
      <w:r>
        <w:drawing>
          <wp:inline distT="0" distB="0" distL="0" distR="0">
            <wp:extent cx="1866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1"/>
    <w:bookmarkStart w:name="z58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балл;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Пn – фактическое значение племенной ценности по прямому показателю селекционируемого признака свиней;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− фактическое значение племенной ценности по обратному показателю селекционируемого признака свиней;</w:t>
      </w:r>
    </w:p>
    <w:bookmarkStart w:name="z58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среднее арифметическое значение;</w:t>
      </w:r>
    </w:p>
    <w:bookmarkEnd w:id="693"/>
    <w:bookmarkStart w:name="z59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отклонение.</w:t>
      </w:r>
    </w:p>
    <w:bookmarkEnd w:id="694"/>
    <w:bookmarkStart w:name="z59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племенной ценности по анализируемому селекционируемому признаку в данной системе нормирования соответствует 9 баллам, минимальное – 0 баллов, а среднеарифметическое значение () и стандартное отклонение () племенной ценности по селекционируемому признаку − 3 баллам. С учетом этого 9 баллам будет соответствовать значение племенной ценности, равное  + 2, а 0 баллов – значение, равное  − . Таким образом, за пределами  + 2 располагается 2,1 % всех измерений анализируемого селекционируемого признака, относящихся к лучшим животным, оцененным по данному признаку, в то время как за пределами  −  располагается 15,8 % измерений, относящихся к худшим животным по данному признаку, как указано на рисунке.</w:t>
      </w:r>
    </w:p>
    <w:bookmarkEnd w:id="695"/>
    <w:bookmarkStart w:name="z59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6"/>
    <w:p>
      <w:pPr>
        <w:spacing w:after="0"/>
        <w:ind w:left="0"/>
        <w:jc w:val="both"/>
      </w:pPr>
      <w:r>
        <w:drawing>
          <wp:inline distT="0" distB="0" distL="0" distR="0">
            <wp:extent cx="74803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Короткая оценочная запись, содержащая присвоенные баллы по каждому количественному селекционируемому признаку, округленные до целой части, в которой баллы за воспроизводительные показатели отделяются от баллов за мясооткормочные показатели двоеточием, называется спектральной оценкой животного. При этом рассчитанным значениям баллов меньше 0 соответствует балл, равный 0, а значениям больше 9 – балл, равный 9.</w:t>
      </w:r>
    </w:p>
    <w:bookmarkEnd w:id="697"/>
    <w:p>
      <w:pPr>
        <w:spacing w:after="0"/>
        <w:ind w:left="0"/>
        <w:jc w:val="both"/>
      </w:pPr>
      <w:bookmarkStart w:name="z594" w:id="698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точных (неокругленных) значений баллов 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количественному селекционируемому признаку рассчитываются комплексный балл за воспроизводительные показатели и комплексный балл за мясооткормочные показатели по формуле:</w:t>
      </w:r>
    </w:p>
    <w:bookmarkStart w:name="z59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= (К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× Б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× Б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+… 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× Б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 / (К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+… 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99"/>
    <w:bookmarkStart w:name="z59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0"/>
    <w:bookmarkStart w:name="z59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комплексный балл;</w:t>
      </w:r>
    </w:p>
    <w:bookmarkEnd w:id="701"/>
    <w:bookmarkStart w:name="z59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за первый анализируемый селекционируемый признак;</w:t>
      </w:r>
    </w:p>
    <w:bookmarkEnd w:id="702"/>
    <w:bookmarkStart w:name="z59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за n-й анализируемый селекционируемый признак;</w:t>
      </w:r>
    </w:p>
    <w:bookmarkEnd w:id="703"/>
    <w:bookmarkStart w:name="z60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весовой коэффициент первого анализируемого селекционируемого признака;</w:t>
      </w:r>
    </w:p>
    <w:bookmarkEnd w:id="704"/>
    <w:bookmarkStart w:name="z60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весовой коэффициент n-го анализируемого селекционируемого признака.</w:t>
      </w:r>
    </w:p>
    <w:bookmarkEnd w:id="7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ценности свиней</w:t>
            </w:r>
          </w:p>
        </w:tc>
      </w:tr>
    </w:tbl>
    <w:bookmarkStart w:name="z60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весовых коэффициентов селекционируемых признаков</w:t>
      </w:r>
    </w:p>
    <w:bookmarkEnd w:id="706"/>
    <w:bookmarkStart w:name="z60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значимость (W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селекционируемых признаков, входящих в комплексный селекционный индекс, определяется с учетом суммы денежного выражения всех селекционируемых признаков при денежном выражении каждого из них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... V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денежное выражение первого, второго, третьего… n-го признаков) и с учетом стандартного отклонения по селекционируемым признакам.</w:t>
      </w:r>
    </w:p>
    <w:bookmarkEnd w:id="707"/>
    <w:bookmarkStart w:name="z60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значимость (W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всем селекционируемым признакам рассчитывается по формуле: </w:t>
      </w:r>
    </w:p>
    <w:bookmarkEnd w:id="708"/>
    <w:bookmarkStart w:name="z60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9"/>
    <w:p>
      <w:pPr>
        <w:spacing w:after="0"/>
        <w:ind w:left="0"/>
        <w:jc w:val="both"/>
      </w:pPr>
      <w:r>
        <w:drawing>
          <wp:inline distT="0" distB="0" distL="0" distR="0">
            <wp:extent cx="2120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0"/>
    <w:bookmarkStart w:name="z60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значимость i-го признака;</w:t>
      </w:r>
    </w:p>
    <w:bookmarkEnd w:id="711"/>
    <w:bookmarkStart w:name="z60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денежное выражение i-го селекционируемого признака;</w:t>
      </w:r>
    </w:p>
    <w:bookmarkEnd w:id="712"/>
    <w:bookmarkStart w:name="z61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i-го селекционируемого признака;</w:t>
      </w:r>
    </w:p>
    <w:bookmarkEnd w:id="713"/>
    <w:bookmarkStart w:name="z61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селекционируемых признаков в комплексном селекционном индексе;</w:t>
      </w:r>
    </w:p>
    <w:bookmarkEnd w:id="714"/>
    <w:bookmarkStart w:name="z61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селекционируемого признака в комплексном селекционном индексе.</w:t>
      </w:r>
    </w:p>
    <w:bookmarkEnd w:id="715"/>
    <w:bookmarkStart w:name="z61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Весовые коэффициенты селекционируемых признаков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комплексной оценки племенной ценности (всех половозрастных групп свиней) рассчитываются согласно теории селекционного индекса (в матричной форме):</w:t>
      </w:r>
    </w:p>
    <w:bookmarkEnd w:id="716"/>
    <w:bookmarkStart w:name="z61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Pb = Gw,</w:t>
      </w:r>
    </w:p>
    <w:bookmarkEnd w:id="717"/>
    <w:bookmarkStart w:name="z61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8"/>
    <w:bookmarkStart w:name="z61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матрица фенотипических корреляций (ковариаций) m × m селекционируемых признаков, входящих в комплексный селекционный индекс;</w:t>
      </w:r>
    </w:p>
    <w:bookmarkEnd w:id="719"/>
    <w:bookmarkStart w:name="z61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столбец вектора m весовых коэффициентов селекционируемых признаков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комплексного селекционного индекса;</w:t>
      </w:r>
    </w:p>
    <w:bookmarkEnd w:id="720"/>
    <w:bookmarkStart w:name="z61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матрица m × n генетических корреляций (ковариаций) по m селекционируемых признаков, входящих в комплексный индекс, и n селекционируемых признаков, входящих в агрегатный генотип (совокупность признаков, для которых рассчитаны весовые коэффициенты экономической значимости (идеальное с экономической точки зрения животное));</w:t>
      </w:r>
    </w:p>
    <w:bookmarkEnd w:id="721"/>
    <w:bookmarkStart w:name="z61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вектор целей разведения (весовых коэффициентов экономической значимости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признаков в агрегатном генотипе.</w:t>
      </w:r>
    </w:p>
    <w:bookmarkEnd w:id="722"/>
    <w:bookmarkStart w:name="z62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весовые коэффициенты селекционируемых признаков комплексных селекционных индексов равны:</w:t>
      </w:r>
    </w:p>
    <w:bookmarkEnd w:id="723"/>
    <w:bookmarkStart w:name="z62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P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Gw.</w:t>
      </w:r>
    </w:p>
    <w:bookmarkEnd w:id="724"/>
    <w:bookmarkStart w:name="z62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P и G находим:</w:t>
      </w:r>
    </w:p>
    <w:bookmarkEnd w:id="725"/>
    <w:bookmarkStart w:name="z62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фенотипическая варианса (диагональные элементы матрицы Р);</w:t>
      </w:r>
    </w:p>
    <w:bookmarkEnd w:id="726"/>
    <w:bookmarkStart w:name="z62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mn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mn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фенотипическая коварианса (внедиагональные элементы матрицы Р);</w:t>
      </w:r>
    </w:p>
    <w:bookmarkEnd w:id="727"/>
    <w:bookmarkStart w:name="z62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h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генетическая варианса (диагональные элементы матрицы G);</w:t>
      </w:r>
    </w:p>
    <w:bookmarkEnd w:id="728"/>
    <w:bookmarkStart w:name="z62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gmn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gmn</w:t>
      </w:r>
      <w:r>
        <w:rPr>
          <w:rFonts w:ascii="Times New Roman"/>
          <w:b w:val="false"/>
          <w:i w:val="false"/>
          <w:color w:val="000000"/>
          <w:sz w:val="28"/>
        </w:rPr>
        <w:t xml:space="preserve"> h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генетическая коварианса (внедиагональные элементы матрицы G).</w:t>
      </w:r>
    </w:p>
    <w:bookmarkEnd w:id="729"/>
    <w:bookmarkStart w:name="z62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Весовые коэффициенты селекционируемых признаков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рассчитываются так, чтобы отбор индивидуумов по комплексному селекционному индексу (И) максимизировал ответ по агрегатному генотипу (W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