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c010" w14:textId="5f2c0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3 Решения Коллегии Евразийской экономической комиссии от 29 сентября 2020 г. № 121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ноября 2020 года № 181.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29 сентября 2020 г. № 121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союза, а также в 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в отношении муки обогащенной" дополнить словами "и действует по 3 мая 2021 г. включительно".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Настоящее Решение вступает в силу по истечении 30 календарных дней с даты его официального опубликования.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