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6d2a" w14:textId="e506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27 ноября 2009 г. № 130 и Решение Совета Евразийской экономической комиссии от 16 марта 2020 г.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 октября 2020 года № 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7.1.32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слова "по 30 сентября 2020 г. включительно" заменить словами "по 31 марта 2021 г. включительно".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марта 2020 г. № 21 "О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коронавирусной инфекции 2019-nCoV"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 30 сентября 2020 г. включительно" заменить словами "по 31 марта 2021 г. включительно";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ввозимых на 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коронавирусной инфекции 2019-nCoV, утвержденном указанным Решением: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наименованием товара "Товары, используемые для производства дезинфицирующих средств" код "2905 12 000 0" ТН ВЭД ЕАЭС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"из 3002" ТН ВЭД ЕАЭС наименование товара изложить в следующей редакции: "Вакцины против коронавирусной инфекции 2019-nCoV";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"из 3005", "из 3808 94" и "из 3822 00 000 0" ТН ВЭД ЕАЭС исключить;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наименованием товара "Товары, используемые для производства перчаток и средств индивидуальной защиты медицинского назначения":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"из 3909 50 900 0" ТН ВЭД ЕАЭС заменить кодом "из 3909 50 900 9" ТН ВЭД ЕАЭС;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"из 5516 23 100 0", "из 5603 11 900 0", "из 5603 12 900 0" и "из 5903" ТН ВЭД ЕАЭС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"из 3926" и "из 4202 99 000 0" ТН ВЭД ЕАЭС исключить;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наименованием товара "Предметы одежды и принадлежности к одежде, защитные; перчатки" коды "из 6203", "из 6204", "из 6207", "из 6208", "из 6210" и "из 6211" ТН ВЭД ЕАЭС исключить;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товара с кодом "из 6307 90" ТН ВЭД ЕАЭС слова "и маски" исключить;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"из 6505 00 900 0", "из 6506 10 100 0" и "из 8418 40 200 8" ТН ВЭД ЕАЭС исключить.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октября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 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