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54c5" w14:textId="bc35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взаимной торговли между государствами - членами Евразийского экономического союза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9 октября 2020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Правительствам, центральным (национальным) банкам (по согласованию) государств - членов Евразийского экономического союза (далее - государства-члены) принять к сведению доклад Евразийской экономической комиссии "О состоянии взаимной торговли между государствами - членами Евразийского экономического союза в 2019 году" (прилагается в качестве информационного материала).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разместить указанный в пункте 1 настоящего распоряжения доклад на официальном сайте Евразийского экономического союза;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методику оценки влияния препятствий на взаимную торговлю между государствами-членами;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очередной доклад о состоянии взаимной торговли между государствами-членами информацию о состоянии взаимной торговли в том числе услугами, а также о влиянии пандемии новой коронавирусной инфекции COVID-19 на состояние взаимной торговли.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