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b152" w14:textId="332b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70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Договору о присоединении Республики Армения к Договору о Евразийском экономическом союзе от 29 мая 2014 года, подписанному 10 октября 2014 г., и пунктом 43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решения Коллегии Евразийской экономической комиссии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по истечении 30 календарных дней с даты его официального опубликования, за исключением раздела I приложения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 приложения к настоящему Решению вступает в силу по истечении 30 календарных дней с даты официального опубликования настоящего Решения, но не ранее 1 января 2022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г. № 70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Коллегии Евразийской экономической комиссии, признанных утратившими силу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Решения Коллегии Евразийской экономической комиссии, связанные с применением Республикой Армения ставок ввозных таможенных пошлин, отличных от ставок пошлин, установленных Единым таможенным тарифом Евразийского экономического союза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апреля 2020 г. № 62 "Об утверждении перечня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22 сентября 2020 г. № 112 "Об установлении ставок ввозных таможенных пошлин Единого таможенного тарифа Евразийского экономического союза в отношении красок, лаков и поверхностно-активных средств для кожевенно-обувной промышленности и внесении изменения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27 октября 2020 г. № 137 "О внесении изменений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и о признании утратившими силу отдельных положений некоторых решений Коллегии Евразийской экономической комиссии" и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Коллегии Евразийской экономической комиссии от 16 февраля 2021 г. № 13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драгоценных и полудрагоценных камней, а также в некоторые решения Коллегии Евразийской экономической комиссии".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Решения Коллегии Евразийской экономической комиссии, связанные с применением Кыргызской Республикой ставок ввозных таможенных пошлин, отличных от ставок пошлин, установленных Единым таможенным тарифом Евразийского экономического союза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2015 г. № 68 "Об утверждении перечня 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28 сентября 2015 г. № 127 "Об установлении ставок ввозных таможенных пошлин Единого таможенного тарифа Евразийского экономического союза в отношении отдельных видов частей для турбин гидравлических мощностью более 25 000 кВт и отдельных видов товаров для гражданских воздушных судов и о внесении изменений в некоторые решения Евразийской экономической комиссии".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Коллегии Евразийской экономической комиссии от 17 ноября 2015 г. № 150 "О внесении изменений в единую Товарную номенклатуру внешнеэкономической деятельности Евразийского экономического союза, Единый таможенный тариф Евразийского экономического союза, а также в некоторые решения Евразийской экономической комиссии в отношении фармацевтических препаратов, содержащих эфедрин, псевдоэфедрин и норэфедрин".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марта 2016 г. № 26 "Об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октября 2016 г. № 109 "О внесении изменений в перечень 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Решению Коллегии Евразийской экономической комиссии от 11 мая 2017 г. № 44 "Об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Решению Коллегии Евразийской экономической комиссии от 5 июня 2018 г. № 94 "Об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октября 2018 г. № 163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Коллегии Евразийской экономической комиссии в отношении отдельных видов органических химических соединений".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11 декабря 2018 г. № 198 "Об установлении ставки ввозной таможенной пошлины Единого таможенного тарифа Евразийского экономического союза в отношении отдельных видов оплодотворенной икры рыб и о внесении изменения в перечень 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Коллегии Евразийской экономической комиссии от 25 июня 2019 г. № 106 "О внесении изменений в единую Товарную номенклатуру внешнеэкономической деятельности Евразийского экономического союза, а также в некоторые решения Высшего Евразийского экономического совета и Евразийской экономической комиссии".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апреля 2020 г. № 61 "О внесении изменений в перечень 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12 января 2021 г. № 1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Коллегии Евразийской экономической комиссии в отношении отдельных видов изделий из алюминиевых сплавов".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Коллегии Евразийской экономической комиссии от 25 мая 2021 г. № 59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Коллегии Евразийской экономической комиссии в отношении отдельных товаров, используемых для производства солнечных батарей".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