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b571" w14:textId="29cb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Коллегии Евразийской экономической комиссии от 22 сентября 2015 г.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октября 2021 года № 141.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 подпункте "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" пункта 2 Решения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слова "до 1 ноября 2021 г." заменить словами "до 1 ноября 2022 г. включительно".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Республики Беларусь, Правительство Республики Казахстан, Кабинет Министров Кыргызской Республики и Правительство Российской Федерации обеспечить принятие исчерпывающих мер по переходу со 2 ноября 2022 г. на оформление только электронных паспортов самоходных машин и других видов техники.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ноября 2021 г.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