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94d7" w14:textId="3039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9 декабря 2011 г. № 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декабря 2021 года № 183.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52 Договора о Евразийском экономическом союзе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подпункт 3.2.5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Решения Комиссии Таможенного союза от 9 декабря 2011 г. № 877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"До 31 декабря 2021 г." заменить словами "До 30 июня 2022 г.";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втором слова "до 30 июня 2022 г." заменить словами "до 31 декабря 2022 г.";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абзаце третьем слова "до 31 декабря 2021 г." заменить словами "до 30 июня 2022 г.".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 календарных дней с даты его официального опубликования и распространяется на правоотношения, возникшие с 1 января 2022 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