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894c" w14:textId="ea48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состав Консультативного комитета по техническому регулированию, применению санитарных, ветеринарных и фитосанитарных мер</w:t>
      </w:r>
    </w:p>
    <w:p>
      <w:pPr>
        <w:spacing w:after="0"/>
        <w:ind w:left="0"/>
        <w:jc w:val="both"/>
      </w:pPr>
      <w:r>
        <w:rPr>
          <w:rFonts w:ascii="Times New Roman"/>
          <w:b w:val="false"/>
          <w:i w:val="false"/>
          <w:color w:val="000000"/>
          <w:sz w:val="28"/>
        </w:rPr>
        <w:t>Распоряжение Коллегии Евразийской экономической комиссии от 13 сентября 2021 года № 138.</w:t>
      </w:r>
    </w:p>
    <w:p>
      <w:pPr>
        <w:spacing w:after="0"/>
        <w:ind w:left="0"/>
        <w:jc w:val="left"/>
      </w:pP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состав</w:t>
      </w:r>
      <w:r>
        <w:rPr>
          <w:rFonts w:ascii="Times New Roman"/>
          <w:b w:val="false"/>
          <w:i w:val="false"/>
          <w:color w:val="000000"/>
          <w:sz w:val="28"/>
        </w:rPr>
        <w:t xml:space="preserve"> Консультативного комитета по техническому регулированию, применению санитарных, ветеринарных и фитосанитарных мер, утвержденный распоряжением Коллегии Евразийской экономической комиссии от 21 мая 2019 г. № 87, следующие изменения:</w:t>
      </w:r>
    </w:p>
    <w:bookmarkEnd w:id="0"/>
    <w:bookmarkStart w:name="z5" w:id="1"/>
    <w:p>
      <w:pPr>
        <w:spacing w:after="0"/>
        <w:ind w:left="0"/>
        <w:jc w:val="both"/>
      </w:pPr>
      <w:r>
        <w:rPr>
          <w:rFonts w:ascii="Times New Roman"/>
          <w:b w:val="false"/>
          <w:i w:val="false"/>
          <w:color w:val="000000"/>
          <w:sz w:val="28"/>
        </w:rPr>
        <w:t xml:space="preserve">
      а) включить в состав Консультативного комитета следующих лиц: </w:t>
      </w:r>
    </w:p>
    <w:bookmarkEnd w:id="1"/>
    <w:bookmarkStart w:name="z6" w:id="2"/>
    <w:p>
      <w:pPr>
        <w:spacing w:after="0"/>
        <w:ind w:left="0"/>
        <w:jc w:val="both"/>
      </w:pPr>
      <w:r>
        <w:rPr>
          <w:rFonts w:ascii="Times New Roman"/>
          <w:b w:val="false"/>
          <w:i w:val="false"/>
          <w:color w:val="000000"/>
          <w:sz w:val="28"/>
        </w:rPr>
        <w:t>
      От Республики Беларусь</w:t>
      </w:r>
    </w:p>
    <w:bookmarkEnd w:id="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xml:space="preserve">
Ананич </w:t>
            </w:r>
          </w:p>
          <w:bookmarkEnd w:id="3"/>
          <w:p>
            <w:pPr>
              <w:spacing w:after="20"/>
              <w:ind w:left="20"/>
              <w:jc w:val="both"/>
            </w:pPr>
            <w:r>
              <w:rPr>
                <w:rFonts w:ascii="Times New Roman"/>
                <w:b w:val="false"/>
                <w:i w:val="false"/>
                <w:color w:val="000000"/>
                <w:sz w:val="20"/>
              </w:rPr>
              <w:t>
Алексей Иванович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заместитель Министра архитектуры и строительства Республики Беларусь</w:t>
            </w:r>
          </w:p>
          <w:bookmarkEnd w:id="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Бурак</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Александр Андреевич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заместитель Председателя Государственного комитета по стандартизации Республики Беларусь</w:t>
            </w:r>
          </w:p>
          <w:bookmarkEnd w:id="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xml:space="preserve">
Гавриленко </w:t>
            </w:r>
          </w:p>
          <w:bookmarkEnd w:id="7"/>
          <w:p>
            <w:pPr>
              <w:spacing w:after="20"/>
              <w:ind w:left="20"/>
              <w:jc w:val="both"/>
            </w:pPr>
            <w:r>
              <w:rPr>
                <w:rFonts w:ascii="Times New Roman"/>
                <w:b w:val="false"/>
                <w:i w:val="false"/>
                <w:color w:val="000000"/>
                <w:sz w:val="20"/>
              </w:rPr>
              <w:t>
Татьяна Васильевна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начальник Главного управления градостроительства, проектной, научно-технической и инновационной политики Министерства архитектуры и строительства Республики Беларусь</w:t>
            </w:r>
          </w:p>
          <w:bookmarkEnd w:id="8"/>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xml:space="preserve">
Марус </w:t>
            </w:r>
          </w:p>
          <w:bookmarkEnd w:id="9"/>
          <w:p>
            <w:pPr>
              <w:spacing w:after="20"/>
              <w:ind w:left="20"/>
              <w:jc w:val="both"/>
            </w:pPr>
            <w:r>
              <w:rPr>
                <w:rFonts w:ascii="Times New Roman"/>
                <w:b w:val="false"/>
                <w:i w:val="false"/>
                <w:color w:val="000000"/>
                <w:sz w:val="20"/>
              </w:rPr>
              <w:t>
Антон Сергеевич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директор открытого акционерного общества "Ананичи", член общественного объединения "Белорусский союз предпринимателей"</w:t>
            </w:r>
          </w:p>
          <w:bookmarkEnd w:id="10"/>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xml:space="preserve">
Пискун </w:t>
            </w:r>
          </w:p>
          <w:bookmarkEnd w:id="11"/>
          <w:p>
            <w:pPr>
              <w:spacing w:after="20"/>
              <w:ind w:left="20"/>
              <w:jc w:val="both"/>
            </w:pPr>
            <w:r>
              <w:rPr>
                <w:rFonts w:ascii="Times New Roman"/>
                <w:b w:val="false"/>
                <w:i w:val="false"/>
                <w:color w:val="000000"/>
                <w:sz w:val="20"/>
              </w:rPr>
              <w:t>
Александр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директор государственного учреждения "Главная государственная инспекция по семеноводству, карантину и защите растений" Министерства сельского хозяйства и продовольствия Республики Беларусь</w:t>
            </w:r>
          </w:p>
          <w:bookmarkEnd w:id="12"/>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xml:space="preserve">
Федоренко </w:t>
            </w:r>
          </w:p>
          <w:bookmarkEnd w:id="13"/>
          <w:p>
            <w:pPr>
              <w:spacing w:after="20"/>
              <w:ind w:left="20"/>
              <w:jc w:val="both"/>
            </w:pPr>
            <w:r>
              <w:rPr>
                <w:rFonts w:ascii="Times New Roman"/>
                <w:b w:val="false"/>
                <w:i w:val="false"/>
                <w:color w:val="000000"/>
                <w:sz w:val="20"/>
              </w:rPr>
              <w:t>
Екатерина Валерьевна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xml:space="preserve">
заместитель директора по сопровождению практического санитарно-эпидемиологического надзора и работе в ЕЭК Республиканского унитарного предприятия "Научно-практический центр гигиены" Министерства здравоохранения Республики Беларусь </w:t>
            </w:r>
          </w:p>
          <w:bookmarkEnd w:id="14"/>
          <w:p>
            <w:pPr>
              <w:spacing w:after="20"/>
              <w:ind w:left="20"/>
              <w:jc w:val="both"/>
            </w:pPr>
            <w:r>
              <w:rPr>
                <w:rFonts w:ascii="Times New Roman"/>
                <w:b w:val="false"/>
                <w:i w:val="false"/>
                <w:color w:val="000000"/>
                <w:sz w:val="20"/>
              </w:rPr>
              <w:t>
 </w:t>
            </w:r>
          </w:p>
        </w:tc>
      </w:tr>
    </w:tbl>
    <w:bookmarkStart w:name="z20" w:id="15"/>
    <w:p>
      <w:pPr>
        <w:spacing w:after="0"/>
        <w:ind w:left="0"/>
        <w:jc w:val="both"/>
      </w:pPr>
      <w:r>
        <w:rPr>
          <w:rFonts w:ascii="Times New Roman"/>
          <w:b w:val="false"/>
          <w:i w:val="false"/>
          <w:color w:val="000000"/>
          <w:sz w:val="28"/>
        </w:rPr>
        <w:t>
      От Республики Казахстан</w:t>
      </w:r>
    </w:p>
    <w:bookmarkEnd w:id="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xml:space="preserve">
Есенбекова </w:t>
            </w:r>
          </w:p>
          <w:bookmarkEnd w:id="16"/>
          <w:p>
            <w:pPr>
              <w:spacing w:after="20"/>
              <w:ind w:left="20"/>
              <w:jc w:val="both"/>
            </w:pPr>
            <w:r>
              <w:rPr>
                <w:rFonts w:ascii="Times New Roman"/>
                <w:b w:val="false"/>
                <w:i w:val="false"/>
                <w:color w:val="000000"/>
                <w:sz w:val="20"/>
              </w:rPr>
              <w:t>
Жанна Рашидовна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xml:space="preserve">
заместитель председателя Комитета технического регулирования и метрологии Министерства торговли и интеграции Республики Казахстан </w:t>
            </w:r>
          </w:p>
          <w:bookmarkEnd w:id="17"/>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xml:space="preserve">
Раззаренов </w:t>
            </w:r>
          </w:p>
          <w:bookmarkEnd w:id="18"/>
          <w:p>
            <w:pPr>
              <w:spacing w:after="20"/>
              <w:ind w:left="20"/>
              <w:jc w:val="both"/>
            </w:pPr>
            <w:r>
              <w:rPr>
                <w:rFonts w:ascii="Times New Roman"/>
                <w:b w:val="false"/>
                <w:i w:val="false"/>
                <w:color w:val="000000"/>
                <w:sz w:val="20"/>
              </w:rPr>
              <w:t>
Александр Александрович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заместитель руководителя Координационного центра по техническому регулированию Республиканского государственного предприятия "Казахстанский институт стандартизации и метрологии"</w:t>
            </w:r>
          </w:p>
          <w:bookmarkEnd w:id="19"/>
          <w:p>
            <w:pPr>
              <w:spacing w:after="20"/>
              <w:ind w:left="20"/>
              <w:jc w:val="both"/>
            </w:pPr>
            <w:r>
              <w:rPr>
                <w:rFonts w:ascii="Times New Roman"/>
                <w:b w:val="false"/>
                <w:i w:val="false"/>
                <w:color w:val="000000"/>
                <w:sz w:val="20"/>
              </w:rPr>
              <w:t>
 </w:t>
            </w:r>
          </w:p>
        </w:tc>
      </w:tr>
    </w:tbl>
    <w:bookmarkStart w:name="z25" w:id="20"/>
    <w:p>
      <w:pPr>
        <w:spacing w:after="0"/>
        <w:ind w:left="0"/>
        <w:jc w:val="both"/>
      </w:pPr>
      <w:r>
        <w:rPr>
          <w:rFonts w:ascii="Times New Roman"/>
          <w:b w:val="false"/>
          <w:i w:val="false"/>
          <w:color w:val="000000"/>
          <w:sz w:val="28"/>
        </w:rPr>
        <w:t>
      От Кыргызской Республики</w:t>
      </w:r>
    </w:p>
    <w:bookmarkEnd w:id="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Дегенбаев</w:t>
            </w:r>
          </w:p>
          <w:bookmarkEnd w:id="21"/>
          <w:p>
            <w:pPr>
              <w:spacing w:after="20"/>
              <w:ind w:left="20"/>
              <w:jc w:val="both"/>
            </w:pPr>
            <w:r>
              <w:rPr>
                <w:rFonts w:ascii="Times New Roman"/>
                <w:b w:val="false"/>
                <w:i w:val="false"/>
                <w:color w:val="000000"/>
                <w:sz w:val="20"/>
              </w:rPr>
              <w:t xml:space="preserve">
Бакыт Кудусович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 энергетики и промышленности Кыргызской Республики</w:t>
            </w:r>
          </w:p>
        </w:tc>
      </w:tr>
    </w:tbl>
    <w:p>
      <w:pPr>
        <w:spacing w:after="0"/>
        <w:ind w:left="0"/>
        <w:jc w:val="left"/>
      </w:pP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От Российской Федерации</w:t>
      </w:r>
    </w:p>
    <w:bookmarkEnd w:id="2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xml:space="preserve">
Медников </w:t>
            </w:r>
          </w:p>
          <w:bookmarkEnd w:id="23"/>
          <w:p>
            <w:pPr>
              <w:spacing w:after="20"/>
              <w:ind w:left="20"/>
              <w:jc w:val="both"/>
            </w:pPr>
            <w:r>
              <w:rPr>
                <w:rFonts w:ascii="Times New Roman"/>
                <w:b w:val="false"/>
                <w:i w:val="false"/>
                <w:color w:val="000000"/>
                <w:sz w:val="20"/>
              </w:rPr>
              <w:t>
Алексей Анатольевич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помощник Заместителя Председателя Правительства Российской Федерации</w:t>
            </w:r>
          </w:p>
          <w:bookmarkEnd w:id="24"/>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xml:space="preserve">
Савельева </w:t>
            </w:r>
          </w:p>
          <w:bookmarkEnd w:id="25"/>
          <w:p>
            <w:pPr>
              <w:spacing w:after="20"/>
              <w:ind w:left="20"/>
              <w:jc w:val="both"/>
            </w:pPr>
            <w:r>
              <w:rPr>
                <w:rFonts w:ascii="Times New Roman"/>
                <w:b w:val="false"/>
                <w:i w:val="false"/>
                <w:color w:val="000000"/>
                <w:sz w:val="20"/>
              </w:rPr>
              <w:t>
Наталья Анатольевна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заместитель директора Департамента государственной политики в сфере лицензирования, контрольно-надзорной деятельности, аккредитации и саморегулирования Министерства экономического развития Российской Федерации</w:t>
            </w:r>
          </w:p>
          <w:bookmarkEnd w:id="2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xml:space="preserve">
Стариков </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Андрей Викторович </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заместитель директора Департамента регуляторной политики и оценки регулирующего воздействия Министерства экономического развития Российской Федерации;</w:t>
            </w:r>
          </w:p>
          <w:bookmarkEnd w:id="28"/>
          <w:p>
            <w:pPr>
              <w:spacing w:after="20"/>
              <w:ind w:left="20"/>
              <w:jc w:val="both"/>
            </w:pPr>
            <w:r>
              <w:rPr>
                <w:rFonts w:ascii="Times New Roman"/>
                <w:b w:val="false"/>
                <w:i w:val="false"/>
                <w:color w:val="000000"/>
                <w:sz w:val="20"/>
              </w:rPr>
              <w:t>
 </w:t>
            </w:r>
          </w:p>
        </w:tc>
      </w:tr>
    </w:tbl>
    <w:bookmarkStart w:name="z35" w:id="29"/>
    <w:p>
      <w:pPr>
        <w:spacing w:after="0"/>
        <w:ind w:left="0"/>
        <w:jc w:val="both"/>
      </w:pPr>
      <w:r>
        <w:rPr>
          <w:rFonts w:ascii="Times New Roman"/>
          <w:b w:val="false"/>
          <w:i w:val="false"/>
          <w:color w:val="000000"/>
          <w:sz w:val="28"/>
        </w:rPr>
        <w:t>
      б) указать новые должности следующих членов Консультативного комитета:</w:t>
      </w:r>
    </w:p>
    <w:bookmarkEnd w:id="2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xml:space="preserve">
Аванесян </w:t>
            </w:r>
          </w:p>
          <w:bookmarkEnd w:id="30"/>
          <w:p>
            <w:pPr>
              <w:spacing w:after="20"/>
              <w:ind w:left="20"/>
              <w:jc w:val="both"/>
            </w:pPr>
            <w:r>
              <w:rPr>
                <w:rFonts w:ascii="Times New Roman"/>
                <w:b w:val="false"/>
                <w:i w:val="false"/>
                <w:color w:val="000000"/>
                <w:sz w:val="20"/>
              </w:rPr>
              <w:t>
Анаит Торгомовна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Министр здравоохранения Республики Армения</w:t>
            </w:r>
          </w:p>
          <w:bookmarkEnd w:id="31"/>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Барташевич</w:t>
            </w:r>
          </w:p>
          <w:bookmarkEnd w:id="32"/>
          <w:p>
            <w:pPr>
              <w:spacing w:after="20"/>
              <w:ind w:left="20"/>
              <w:jc w:val="both"/>
            </w:pPr>
            <w:r>
              <w:rPr>
                <w:rFonts w:ascii="Times New Roman"/>
                <w:b w:val="false"/>
                <w:i w:val="false"/>
                <w:color w:val="000000"/>
                <w:sz w:val="20"/>
              </w:rPr>
              <w:t>
Дмитрий Петрович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первый заместитель Председателя Государственного комитета по стандартизации Республики Беларусь</w:t>
            </w:r>
          </w:p>
          <w:bookmarkEnd w:id="33"/>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xml:space="preserve">
Амирханова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Еркежан Магауиновна</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заместитель руководителя Координационного центра по техническому регулированию Республиканского государственного предприятия "Казахстанский институт стандартизации и метрологии"</w:t>
            </w:r>
          </w:p>
          <w:bookmarkEnd w:id="35"/>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xml:space="preserve">
Аданбаев </w:t>
            </w:r>
          </w:p>
          <w:bookmarkEnd w:id="36"/>
          <w:p>
            <w:pPr>
              <w:spacing w:after="20"/>
              <w:ind w:left="20"/>
              <w:jc w:val="both"/>
            </w:pPr>
            <w:r>
              <w:rPr>
                <w:rFonts w:ascii="Times New Roman"/>
                <w:b w:val="false"/>
                <w:i w:val="false"/>
                <w:color w:val="000000"/>
                <w:sz w:val="20"/>
              </w:rPr>
              <w:t>
Бердимамат Аданбаевич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директор Центра по стандартизации и метрологии при Министерстве экономики и финансов Кыргызской Республики</w:t>
            </w:r>
          </w:p>
          <w:bookmarkEnd w:id="37"/>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xml:space="preserve">
Алишеров </w:t>
            </w:r>
          </w:p>
          <w:bookmarkEnd w:id="38"/>
          <w:p>
            <w:pPr>
              <w:spacing w:after="20"/>
              <w:ind w:left="20"/>
              <w:jc w:val="both"/>
            </w:pPr>
            <w:r>
              <w:rPr>
                <w:rFonts w:ascii="Times New Roman"/>
                <w:b w:val="false"/>
                <w:i w:val="false"/>
                <w:color w:val="000000"/>
                <w:sz w:val="20"/>
              </w:rPr>
              <w:t>
Эльдар Туралиевич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заместитель Министра экономики и финансов Кыргызской Республики</w:t>
            </w:r>
          </w:p>
          <w:bookmarkEnd w:id="39"/>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xml:space="preserve">
Ботоев </w:t>
            </w:r>
          </w:p>
          <w:bookmarkEnd w:id="40"/>
          <w:p>
            <w:pPr>
              <w:spacing w:after="20"/>
              <w:ind w:left="20"/>
              <w:jc w:val="both"/>
            </w:pPr>
            <w:r>
              <w:rPr>
                <w:rFonts w:ascii="Times New Roman"/>
                <w:b w:val="false"/>
                <w:i w:val="false"/>
                <w:color w:val="000000"/>
                <w:sz w:val="20"/>
              </w:rPr>
              <w:t>
Атамбек Ботоевич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заведующий отделом пищевой перерабатывающей промышленности Министерства сельского, водного хозяйства и развития регионов Кыргызской Республики</w:t>
            </w:r>
          </w:p>
          <w:bookmarkEnd w:id="41"/>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Жороев</w:t>
            </w:r>
          </w:p>
          <w:bookmarkEnd w:id="42"/>
          <w:p>
            <w:pPr>
              <w:spacing w:after="20"/>
              <w:ind w:left="20"/>
              <w:jc w:val="both"/>
            </w:pPr>
            <w:r>
              <w:rPr>
                <w:rFonts w:ascii="Times New Roman"/>
                <w:b w:val="false"/>
                <w:i w:val="false"/>
                <w:color w:val="000000"/>
                <w:sz w:val="20"/>
              </w:rPr>
              <w:t xml:space="preserve">
Абдыкадыр Абдалиевич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директор Департамента профилактики заболеваний и государственного санитарно-эпидемиологического надзора Министерства здравоохранения и социального развития Кыргызской Республики</w:t>
            </w:r>
          </w:p>
          <w:bookmarkEnd w:id="43"/>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Жуманалиев</w:t>
            </w:r>
          </w:p>
          <w:bookmarkEnd w:id="44"/>
          <w:p>
            <w:pPr>
              <w:spacing w:after="20"/>
              <w:ind w:left="20"/>
              <w:jc w:val="both"/>
            </w:pPr>
            <w:r>
              <w:rPr>
                <w:rFonts w:ascii="Times New Roman"/>
                <w:b w:val="false"/>
                <w:i w:val="false"/>
                <w:color w:val="000000"/>
                <w:sz w:val="20"/>
              </w:rPr>
              <w:t>
Болот Асылбекович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карантина растений Министерства сельского, водного хозяйства и развития регионов и Кыргызской Республики</w:t>
            </w:r>
          </w:p>
        </w:tc>
      </w:tr>
      <w:tr>
        <w:trPr>
          <w:trHeight w:val="30" w:hRule="atLeast"/>
        </w:trPr>
        <w:tc>
          <w:tcPr>
            <w:tcW w:w="4100" w:type="dxa"/>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xml:space="preserve">
Таранчиева </w:t>
            </w:r>
          </w:p>
          <w:bookmarkEnd w:id="45"/>
          <w:p>
            <w:pPr>
              <w:spacing w:after="20"/>
              <w:ind w:left="20"/>
              <w:jc w:val="both"/>
            </w:pPr>
            <w:r>
              <w:rPr>
                <w:rFonts w:ascii="Times New Roman"/>
                <w:b w:val="false"/>
                <w:i w:val="false"/>
                <w:color w:val="000000"/>
                <w:sz w:val="20"/>
              </w:rPr>
              <w:t>
Мадина Юсуфовна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заместитель директора Кыргызского центра аккредитации при Министерстве экономики и финансов Кыргызской Республики</w:t>
            </w:r>
          </w:p>
          <w:bookmarkEnd w:id="46"/>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Усенбаев</w:t>
            </w:r>
          </w:p>
          <w:bookmarkEnd w:id="47"/>
          <w:p>
            <w:pPr>
              <w:spacing w:after="20"/>
              <w:ind w:left="20"/>
              <w:jc w:val="both"/>
            </w:pPr>
            <w:r>
              <w:rPr>
                <w:rFonts w:ascii="Times New Roman"/>
                <w:b w:val="false"/>
                <w:i w:val="false"/>
                <w:color w:val="000000"/>
                <w:sz w:val="20"/>
              </w:rPr>
              <w:t>
Нурболот Толошевич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заместитель Министра здравоохранения и социального развития Кыргызской Республики</w:t>
            </w:r>
          </w:p>
          <w:bookmarkEnd w:id="48"/>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xml:space="preserve">
Шабданов </w:t>
            </w:r>
          </w:p>
          <w:bookmarkEnd w:id="49"/>
          <w:p>
            <w:pPr>
              <w:spacing w:after="20"/>
              <w:ind w:left="20"/>
              <w:jc w:val="both"/>
            </w:pPr>
            <w:r>
              <w:rPr>
                <w:rFonts w:ascii="Times New Roman"/>
                <w:b w:val="false"/>
                <w:i w:val="false"/>
                <w:color w:val="000000"/>
                <w:sz w:val="20"/>
              </w:rPr>
              <w:t>
Бакытбек Касмалиевич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начальник Управления технического регулирования и метрологии Министерства экономики и финансов Кыргызской Республики</w:t>
            </w:r>
          </w:p>
          <w:bookmarkEnd w:id="50"/>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xml:space="preserve">
Музыченко </w:t>
            </w:r>
          </w:p>
          <w:bookmarkEnd w:id="51"/>
          <w:p>
            <w:pPr>
              <w:spacing w:after="20"/>
              <w:ind w:left="20"/>
              <w:jc w:val="both"/>
            </w:pPr>
            <w:r>
              <w:rPr>
                <w:rFonts w:ascii="Times New Roman"/>
                <w:b w:val="false"/>
                <w:i w:val="false"/>
                <w:color w:val="000000"/>
                <w:sz w:val="20"/>
              </w:rPr>
              <w:t>
Сергей Григорьевич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заместитель Министра строительства и жилищно-коммунального хозяйства Российской Федерации;</w:t>
            </w:r>
          </w:p>
          <w:bookmarkEnd w:id="52"/>
          <w:p>
            <w:pPr>
              <w:spacing w:after="20"/>
              <w:ind w:left="20"/>
              <w:jc w:val="both"/>
            </w:pPr>
            <w:r>
              <w:rPr>
                <w:rFonts w:ascii="Times New Roman"/>
                <w:b w:val="false"/>
                <w:i w:val="false"/>
                <w:color w:val="000000"/>
                <w:sz w:val="20"/>
              </w:rPr>
              <w:t>
 </w:t>
            </w:r>
          </w:p>
        </w:tc>
      </w:tr>
    </w:tbl>
    <w:bookmarkStart w:name="z60" w:id="53"/>
    <w:p>
      <w:pPr>
        <w:spacing w:after="0"/>
        <w:ind w:left="0"/>
        <w:jc w:val="both"/>
      </w:pPr>
      <w:r>
        <w:rPr>
          <w:rFonts w:ascii="Times New Roman"/>
          <w:b w:val="false"/>
          <w:i w:val="false"/>
          <w:color w:val="000000"/>
          <w:sz w:val="28"/>
        </w:rPr>
        <w:t>
      в) исключить из состава Консультативного комитета Брыло И.В., Гракуна В.В., Осмола И.И., Смильгиня И.И., Таубай Л.М., Туякова Д.Ш., Тынысбекова А.С., Шарипова З.Ф., Ногойбаева Ж.А., Волкова Д.А., Литвака А.Г., Херсонцева А.И., Цемаховича А.А. и Цыганова А.Г.</w:t>
      </w:r>
    </w:p>
    <w:bookmarkEnd w:id="53"/>
    <w:bookmarkStart w:name="z61" w:id="54"/>
    <w:p>
      <w:pPr>
        <w:spacing w:after="0"/>
        <w:ind w:left="0"/>
        <w:jc w:val="both"/>
      </w:pPr>
      <w:r>
        <w:rPr>
          <w:rFonts w:ascii="Times New Roman"/>
          <w:b w:val="false"/>
          <w:i w:val="false"/>
          <w:color w:val="000000"/>
          <w:sz w:val="28"/>
        </w:rPr>
        <w:t>
      2. Настоящее распоряжение вступает в силу с даты его опубликования на официальном сайте Евразийского экономического союза.</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