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3485" w14:textId="33a3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агропромышленному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21 декабря 2021 года № 216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агропромышленному комплексу, утвержденный распоряжением Коллегии Евразийской экономической комиссии от 19 декабря 2017 г. № 192,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Никоян Артур Гагикович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Фитосанитарного управления Инспекционного органа по безопасности пищевых продуктов Республики Армения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От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Осербай Женис Алибекович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От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Корочкин Владислав Леонтьевич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вице-президент Общероссийской общественной организации малого и среднего предпринимательства "ОПОРА РОССИИ", заместитель председателя комиссии Общественной палаты Российской Федерации по развитию экономики и корпоративной социальной ответственности, президент группы компаний "Русский огород"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Мокроусов Михаил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испытательной лаборатории общества с ограниченной ответственностью "Центр фитосанитарных экспертиз", кандидат сельскохозяйственных наук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Резвый Геннадий Иванович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эксперт, аккредитованный Министерством юстиции Российской Федерации на проведение антикоррупционной экспертизы нормативных правовых актов и их проектов, генетик-селекционер, юрист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Смольянов Максим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отдела стратегического развития и планирования АПК Департамента экономики и государственной поддержки АПК Министерства сельского хозяйства Российской Федерации;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исключить из состава Консультативного комитета Мирзоян Э.Н. и Гусакова Г.В.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