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6ab0" w14:textId="0c56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в них изменений (далее –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Признать утратившими силу решения Совета Евразийской экономической комиссии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Правительствам государств – членов Евразийского экономического союза в месячный срок с даты официального опубликования настоящего Решения представить в Евразийскую экономическую комиссию информацию об органах, ответственных за разработку проектов технических регламентов Евразийского экономического союза и проектов изменений в них в соответствии с планом, и органах, участвующих в их разработке.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 Правительствам государств – членов Евразийского экономического союза совместно с Евразийской экономической комиссией активизировать работу по следующим пунктам плана: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пунктам 3, 4 и 6 раздела I и пунктам 3, 6 – 11 раздела II плана – с целью их реализации до 31 декабря 2021 г.;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пункту 15 раздела II плана – с целью направления проекта акта на внутригосударственное согласование в государства – члены Евразийского экономического союза до 1 июля 2021 г.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 Настоящее Решение вступает в силу по истечении 30 календарных дней с даты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 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план предусмотрены изменения решениями Совета Евразийской экономической комиссии от 24.09.2024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разработки технических регламентов Евразийского экономического союза и внесения в них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решениями Совета Евразийской экономической комиссии от 14.09.2021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23.06.2023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18.10.2024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Соразработчики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сроке 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Единого перечня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Разработка технических регламентов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 безопасности зданий и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– государства-члены)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Совета Евразийской экономической комиссии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 безопасности кормов и кормовых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 безопасности мяса птицы и продукции ее 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 безопасности продукции, предназначенной для гражданской обороны и защиты населения при чрезвычайных ситуациях природного и техногенного характера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38, 39, 63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 безопасности материалов, контактирующих с пищевой продукцией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1, 2, 32, 36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 безопасности высоковольтного оборудования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 безопасности подвижного состава метрополитена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 безопасности легкорельсового транспорта, трамваев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квартал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Технический регламент на никотинсодержащую продукцию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 безопасности кормов для непродуктивных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 безопасности строительных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Внесение изменений в технические регламенты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 безопасности пищевой продукции (ТР ТС 021/2011) (изменения № 2 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 безопасности продукции, предназначенной для детей и подростков (ТР ТС 007/2011) (изменения № 2 в части уточнения области применения в отношении одежды и обуви спортивного ассортимента)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 безопасности молока и молочной продукции (ТР ТС 033/2013) (изменения № 2 в части корректировки понятийного аппарата и установления дополнительных требований к маркировке молокосодержащих продуктов)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 безопасности маломерных судов (ТР ТС 026/2012) (изменения № 1 в части уточнения области распространения технического регламента)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Требования безопасности пищевых добавок, ароматизаторов и технологических вспомогательных средств (ТР ТС 029/2012) (изменения № 2 в части приведения к единообразию требований к пищевым добавкам,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(контролю), а также в части содержания в мясной продукции фосфорной кислоты и пищевых фосфатов)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 безопасности оборудования, работающего под избыточным давлением (ТР ТС 032/2013)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1 в части введения новых терминов, уточнения отдельных положений технического регламента в части внесения технических правок по результатам практики применения технического регламента)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 безопасности пищевой продукции (ТР ТС 021/2011) (изменения № 3 в части установления дополнительных требований к шоколаду, шоколадным изделиям и какао-продуктам)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О безопасности низковольтного оборудования (ТР ТС 004/2011) (изменения № 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Электромагнитная совместимость технических средств (ТР ТС 020/2011)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 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Беларусь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О безопасности сельскохозяйственных и лесохозяйственных тракторов и прицепов к ним (ТР ТС 031/2012) (изменения № 1 в части требований к экологической безопасности тракторов, идентификационной маркировке тракторов, требований к тракторам, работающим на сжатом природном и сжиженном углеводородном газе, актуализации ссылочных стандартов и правил Европейской экономической комиссии Организации Объединенных Наций)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О безопасности железнодорожного подвижного состава (ТР ТС 001/2011), О безопасности высокоскоростного железнодорожного транспорта (ТР ТС 002/2011), О безопасности инфраструктуры железнодорожного транспорта (ТР ТС 003/2011) (изменения № 1 в части уточнения определения термина "инновационная продукция", области применения, отдельных положений технических регламентов и приведения их в соответствие с Договором о Евразийском экономическом союзе от 29 мая 2014 года)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О безопасности машин и оборудования (ТР ТС 010/2011) (изменения № 3 в части дополнения требованиями к оборудованию для малых гидроэлектростанций)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 безопасности пищевой продукции (ТР ТС 021/2011) (изменения № 4 в части исключения специальных требований к биологически активным добавкам к пище),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Пищевая продукция в части ее маркировки (ТР ТС 022/2011) (изменения № 3 в части исключения специальных требований к маркировке биологически активных добавок к пище), 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 (изменения № 1 в части установления специальных требований к биологически активным добавкам к пище, их производству, реализации и маркировке)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Технический регламент на масложировую продукцию (ТР ТС 024/2011) (изменения № 2 в части уточнения отдельных положений технического регламента, в том числе касающихся транспортировки растительных масел)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О безопасности колесных транспортных средств (ТР ТС 018/2011) (изменения № 3 в части актуализации, связанной с выполнением государствами-членами обязательств по участию в международных соглашениях по согласованию требований безопасности в отношении транспортных средств)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 безопасности пищевой продукции (ТР ТС 021/2011) (изменения № 5 в части приведения в соответствие с Договором о Евразийском экономическом союзе от 29 мая 2014 года и установления требований к средствам транспортировки пищевой продукции и продовольственного (пищевого) сырья наливом)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 безопасности взрывчатых веществ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028/2012) (изменения № 1 в части установления перечня показателей, требующихся для оценки безопасности взрывчатых веществ и изделий на их основе для подтверждения соответствия требованиям технического регламента)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 безопасности оборудования для работы во взрывоопасных средах (ТР ТС 012/2011)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1 в части дополнения требований к кабельной продукции и электронным приборам, применяемым в опасных по газу метану шахтах)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 безопасности парфюмерно-косметической продукции (ТР ТС 009/2011) (изменения в части актуализации приложений 1 – 5)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 безопасности пищевой продукции (ТР ТС 021/2011) (изменения в части приведения в соответствие с требованиями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Технические регламенты Евразийского экономического союза (технические регламенты Таможенного союза) (изменения в части установления форм, схем и процедур оценки соответствия на основе типовых схем оценки соответствия, утвержденных Решением Совета Евразийской экономической комиссии от 18 апреля 2018 г. № 44)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15, 20, 23, 25 – 39, 42, 49, 50, 53, 56, 57, 61, 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 безопасности машин и оборудования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(ТР ТС 010/2011)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4 в части уточнения области применения и отдельных положений технического регламента, внесения изменений в приложение № 3 к техническому регламенту)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О требованиях к смазочным материалам, маслам и специальным жидкостям (ТР ТС 030/2012) (изменения в части уточнения отдельных положений технического регламента)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безопасности упаковки (ТР ТС 005/2011) (изменения № 4 в части уточнения отдельных требований технического регламента по результатам практики его применения)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О безопасности парфюмерно-косметической продукции (ТР ТС 009/2011) (изменения № 3 в части уточнения области применения, правил идентификации продукции, дополнения терминами, дополнения правилами обращения на рынке, установления требований к токсикологическим показателям, полученным на основе анализа токсикологических характеристик ингредиентов, установления оценки раздражающего действия на слизистые альтернативными методами in vitro, установления требований к упаковке, установления требований к маркировке и оценке соответствия продукции, подпадающей одновременно под действие нескольких технических регламентов Евразийского экономического союза (Таможенного союза))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 безопасности средств индивидуальной защиты (ТР ТС 019/2011) (изменения № 2 в части уточнения области применения и отдельных положений технического регламента, уточнения требований к отдельным объектам технического регулирования, внесения изменений в приложения к техническому регламенту)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Пищевая продукция в части ее маркировки (ТР ТС 022/2011) (изменения № 4 в части уточнения отдельных положений технического регламента с учетом практики его применения, в том числе указания в составе продукции применяемого при ее изготовлении вида растительных (животных) масла, жира)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 безопасности мяса и мясной продукции (ТР ТС 034/2013)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1 в части изменения требований к указанию пищевой ценности в маркировке продуктов убоя и мясной продукции)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 безопасности мяса и мясной продукции (ТР ТС 034/2013) (изменения № 2 в части уточнения отдельных позиций понятийного аппарата технического регламента)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Об ограничении применения опасных веществ в изделиях электротехники и радиоэлектроники (ТР ЕАЭС 037/2016) (изменения № 1 в части расширения области применения технического регламента (средств измерений, химических источников тока и в целом открытой области применения с указанием исключений), актуализации требований по контролируемой номенклатуре опасных веществ и ограничению их содержания в изделиях электротехники и радиоэлектроники, включения требований по утилизации изделий электротехники и радиоэлектроники, утративших потребительские свойства)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О безопасности мебельной продукции (ТР ТС 025/2012) (изменения в части уточнения области применения и требований к мебельной продукции)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О безопасности аппаратов, работающих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газообразном топливе (ТР ТС 016/2011) (изменения № 1 в части, касающейся обязательного наличия у газоиспользующего оборудования, предназначенного для применения во внутренних пространствах и помещениях, устройства, обеспечивающего предотвращение скопления несгоревшего газа)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Безопасность автомобильных дорог (ТР ТС 014/2011)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1 в части уточнения области применения, отдельных положений технического регламента и приведения его в соответствие с Договором о Евразийском экономическом союзе от 29 мая 2014 года)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О безопасности рыбы и рыбной продукции (ТР ЕАЭС 040/2016)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1 в части уточнения отдельных требований технического регламента по результатам практики его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 О безопасности пищевой продукции (ТР ТС 021/2011)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(изменения № 7 в части обязательности обоснования сроков годности пищевой продукции, уточнения терминологии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специализированной, функциональной и обогащенной пищевой продукции)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О безопасности колесных транспортных средств (ТР ТС 018/2011) (изменения № 5 в части формирования понятийного аппарата в отношении информационных систем автотранспортной телематики и их компонентов, введения обязательных требований к таким системам, устанавливаемым на колесные транспортные средства, установления форм и порядка оценки указанных систем и компонентов установленным требованиям)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О безопасности колесных транспортных средств (ТР ТС 018/2011)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6 в части введения требований экологического класса 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О безопасности колесных транспортных средств (ТР ТС 018/2011) (изменения № 7 в части актуализации требований в связи с выполнением государствами-членами обязательств по участию в международных соглашениях по согласованию требований безопасности в отношении колесных транспортных средств)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О безопасности колесных транспортных средств (ТР ТС 018/2011) (изменения № 8 в части модификации процедур оценки соответствия и других положений с учетом практики применения технического регламента)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О безопасности пищевой продукции (ТР ТС 021/2011) (изменения № 8 в части приведения в соответствие с требованиями технического регламента Евразийского экономического союза "О безопасности алкогольной продукции" (ТР ЕАЭС 047/2018))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53, 54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О безопасности игрушек (ТР ТС 008/2011)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(изменения № 3 в части уточнения отдельных требований технического регламента по результатам практики его применения)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О безопасности упакованной питьевой воды, включая природную минеральную воду (ТР ЕАЭС 044/2017) (изменения № 2 в части уточнения отдельных положений технического регламента с учетом практики его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43. О безопасности железнодорожного подвижного состава (ТР ТС 001/2011), О безопасности высокоскоростного железнодорожного транспорта (ТР ТС 002/2011), О безопасности инфраструктуры железнодорожного транспорта (ТР ТС 003/2011) (изменения №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установления механизмов и процедур продления срока службы железнодорожной техники)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 требованиях к средствам обеспечения пожарной безопасности и пожаротушения (ТР ЕАЭС 043/2017)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уточнения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конкретизации отдельных положений технического регламента по результатам практики его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О требованиях к энергетической эффективности энергопотребляющих устройств (TP ЕАЭС 048/2019) в части редакционных правок по результатам практики применения, уточнения требований к отдельным видам продукции и классам энергетической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О безопасности продукции легкой промышленности (ТР ТС 017/2011) (изменения № 3 в части уточнения отдельных положений технического регламента по результатам применения, в том числе в отношении спортивных изделий, предназначенных для экипировки спортивных команд)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Наименования технических регламентов Евразийского экономического союза, предусмотренных разделом I настоящего плана, а также предмет изменений, предусмотренных разделом II настоящего плана, могут быть изменены в процессе их разработки.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Срок представления в Евразийскую экономическую комиссию решений государств-членов по итогам внутригосударственного согласования проекта технического регламента Евразийского экономического союза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48.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Единый перечень продукции</w:t>
      </w:r>
      <w:r>
        <w:rPr>
          <w:rFonts w:ascii="Times New Roman"/>
          <w:b w:val="false"/>
          <w:i w:val="false"/>
          <w:color w:val="000000"/>
          <w:sz w:val="28"/>
        </w:rPr>
        <w:t>, в отношении которой устанавливаются обязательные требования в рамках Таможенного союза, утвержденный Решением Комиссии Таможенного союза от 28 января 2011 г. № 526.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Решения государств-членов по итогам внутригосударственного согласования проекта технического регламента Евразийского экономического союза представлены в Евразийскую экономическую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Изменения разрабатываются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г. № 57</w:t>
            </w:r>
          </w:p>
        </w:tc>
      </w:tr>
    </w:tbl>
    <w:bookmarkStart w:name="z11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решений Совета Евразийской экономической комиссии, признанных утратившими силу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 октября 2014 г. № 79 "О плане разработки технических регламентов Таможенного союза и внесения изменений в технические регламенты Таможенного союза".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апреля 2015 г. № 36 "О внесении изменений в План разработки технических регламентов Таможенного союза и внесения изменений в технические регламенты Таможенного союза, утвержденный Решением Совета Евразийской экономической комиссии от 1 октября 2014 года № 79".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 декабря 2015 г. № 81 "О внесении изменений в Решение Совета Евразийской экономической комиссии от 1 октября 2014 г. № 79".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12 февраля 2016 г. № 43 "О внесении изменений в Решение Совета Евразийской экономической комиссии от 1 октября 2014 г. № 79".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октября 2016 г. № 99 "О внесении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ноября 2016 г. № 125 "О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июля 2017 г. № 69 "О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15 сентября 2017 г. № 66 "О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ноября 2017 г. № 74 "О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февраля 2018 г. № 3 "О внесении изменений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февраля 2018 г. № 4 "О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января 2019 г. № 1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22 февраля 2019 г. № 9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22 февраля 2019 г. № 10 "О внесении изменения в позицию 31 раздела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марта 2019 г. № 17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28 мая 2019 г. № 56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сентября 2019 г. № 85 "О внесении изменения в позицию 26 раздела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ноября 2019 г. № 102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19 декабря 2019 г. № 113 "О внесении изменения в план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января 2020 г. № 7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30 января 2020 г. № 8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21 февраля 2020 г. № 14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марта 2020 г. № 25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марта 2020 г. № 26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10 июля 2020 г. № 61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4 сентября 2020 г. № 68 "О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союза".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