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7ae7" w14:textId="5e27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электронного документооборота в морских пунктах пропуска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5 февраля 2021 года № 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года, в целях повышения качества транспортных услуг и развития электронного документооборота в морских пунктах пропуска государств – членов Евразийского экономического союза (далее – государства-члены), а также в целях обеспечения реализации Решения Высшего Евразийского экономического совета от 29 мая 2014 г. № 68 "Об Основных направлениях развития механизма "единого окна" в системе регулирования внешнеэкономической деятельности" в части, касающейся электронного документооборота в морских пунктах пропуска государств-членов,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Концепцию развития электронного документооборота в морских пунктах пропуска государств – 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мониторинг развития электронного документооборота в морских пунктах пропуска государств-членов;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первом полугодии 2023 г.: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Евразийский межправительственный совет о результатах первого этапа развития электронного документооборота в морских пунктах пропуска государств-членов;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результатов первого этапа развития электронного документооборота в морских пунктах пропуска государств-членов подготовить совместно с государствами-членами и представить для рассмотрения Евразийским межправительственным советом план мероприятий по развитию электронного документооборота в морских пунктах пропуска государств-членов на 2023 – 2025 годы.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даты его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февраля 2021 г. № 1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развития электронного документооборота в морских пунктах пропуска государств – членов Евразийского экономического союза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разработана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 и в рамках реализации Решения Высшего Евразийского экономического совета от 29 мая 2014 г. № 68 "Об Основных направлениях развития механизма "единого окна" в системе регулирования внешнеэкономической деятельности".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определяет цели, задачи, основные направления и этапы развития электронного документооборота в морских пунктах пропуска государств – членов Евразийского экономического союза (далее соответственно – государства-члены, Союз) при перемещении лиц, транспортных средств, грузов, товаров и животных через таможенную границу Союза.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используются понятия, которые означают следующее: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"капитан морского порта" – должностное лицо, осуществляющее в морском порту государства-члена функции, установленные законодательством государства-члена, на территории которого находится морской порт, в том числе функции контроля за соблюдением требований, касающихся порядка захода судов в морской порт и выхода из морского порта, а также оформления прихода судов в морской порт и выхода из морского порта;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"морской агент" – лицо, которое по договору морского агентирования обязуется за вознаграждение совершать по поручению и за счет судовладельца юридические и иные действия от своего имени или от имени судовладельца в определенном морском порту государства-члена или на определенной территории государства-члена;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"морской пункт пропуска" – территория (акватория) в пределах морского порта государства-члена, открытого для международных сообщений, где осуществляется пропуск лиц, транспортных средств, грузов, товаров и животных через государственную границу государства-члена;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"морской терминал" – совокупность объектов инфраструктуры морского порта государства-члена, технологически связанных между собой и предназначенных и (или) используемых для осуществления операций с грузами, в том числе для их перевалки, обслуживания судов, иных транспортных средств и (или) обслуживания пассажиров;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морского терминала" – транспортная организация, осуществляющая эксплуатацию морского терминала, операции с грузами, в том числе их перевалку, обслуживание судов, иных транспортных средств и (или) обслуживание пассажиров;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организации" – организации государств-членов, наделенные в соответствии с законодательством государств-членов полномочиями по осуществлению государственного портового контроля и (или) информационного взаимодействия в морских пунктах пропуска и морских портах государств-членов;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"услуги в морском порту" – услуги, оказание которых пользователям обычно осуществляется в морском порту государства-члена и на подходах к нему в соответствии с законодательством государства-члена, на территории которого находится морской порт.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Концепции, применяются в значениях, определенных Договором о Евразийском экономическом союзе от 29 мая 2014 года, международными договорами и актами, составляющими право Союза.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развития электронного документооборота в морских пунктах пропуска сопряжен с процессом формирования цифровой экономики и процессом реализации основных направлений цифровой повестки Союза, а также с процессом формирования экосистемы цифровых транспортных коридоров Союза и учитывает необходимость создания условий для развития цифровых технологий и поддержки инноваций в сфере транспорта (в том числе направленных на повышение качества транспортных услуг).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транспорт является важной составной частью мировой транспортной системы и имеет первостепенное значение для осуществления внешнеэкономической деятельности.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цифровых технологий в мире преобразует сферу морских перевозок и предоставляет новые возможности для достижения устойчивого развития торгового мореплавания и портовой деятельности.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ежегодном докладе Конференции ООН по торговле и развитию (ЮНКТАД) "Обзор морского транспорта – 2019" отмечается, что цифровые платформы, новейшие технологии и инновации, в том числе технологии блокчейна, все чаще используются производителями и поставщиками товаров, заинтересованными в обеспечении эффективной и безопасной торговли и увеличении цепочек поставок, и целью морской отрасли является удовлетворение таких потребностей путем использования электронных документов и цифровых технологий.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направлении морских портов осуществляется большая доля перевозок грузов железнодорожным транспортом, в том числе нефти, нефтепродуктов, руды, угля и зерна.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 морских пунктах пропуска, установленных в пределах морских портов, является важным элементом национального механизма "единого окна" государства-члена, на территории которого находятся морские порты.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в морских пунктах пропуска цифровых технологий способствует дальнейшему развитию мультимодальных перевозок, создает новые возможности для транспортных систем государств-членов по интеграции в мировую транспортную систему, а также реализации и развитию транзитного потенциала в рамках Союза.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электронного документооборота в морских пунктах пропуска позволит повысить качество транспортных услуг за счет перехода на электронный документооборот между участниками внешнеэкономической деятельности государств-членов и государственными органами, развития информационной среды мультимодального технологического взаимодействия различных видов транспорта, грузовладельцев, других участников транспортного процесса, а также позволит отказаться от использования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носителе, осуществить переход к обмену данными, ускорить и упростить процессы перевозки грузов, пассажиров и их багажа.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учитывает мировой опыт по переходу на электронный документооборот в сфере морского транспорта, основанный на нормах, правилах и принципах Всемирной торговой организации, рекомендациях Организации Объединенных Наций и Всемирной таможенной организации.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электронного документооборота в морских пунктах пропуска осуществляется в соответствии с правом Союза и законодательством государств-членов (в том числе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национальными программами (стратегиями)) с учетом национальных приоритетов, предусматривающих развитие морского транспорта.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не распространяется на порядок соблюдения режима государственной границы государства-члена, установленный законодательством государства-члена.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Цели, задачи, основные направления развития электронного документооборота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развития электронного документооборота в морских пунктах пропуска являются повышение качества транспортных услуг и услуг в морском порту, переход на электронный документооборот при перемещении лиц, транспортных средств, грузов, товаров и животных через таможенную границу Союза.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развития электронного документооборота в морских пунктах пропуска являются: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полного перехода на электронный документооборот и обмен данными, а также для применения цифровых технологий;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принципа однократного представления и многократного использования данных, представляемых перевозчиками, морскими агентами, операторами морских терминалов и хозяйствующими субъектами капитанам морских портов, уполномоченным организациям, государственным органам государств-членов для осуществления всех видов государственного контроля (надзора), а также для оформления захода судов в морской порт и выхода из морского порта и (или) оказания услуг в морском порту;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данных, представляемых перевозчиками, морскими агентами, операторами морских терминалов и хозяйствующими субъектами капитанам морских портов, уполномоченным организациям, государственным органам государств-членов для осуществления всех видов государственного контроля (надзора), а также для оформления захода судов в морской порт и выхода из морского порта и (или) оказания услуг в морском порту.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полного перехода на электронный документооборот и обмен данными, а также для применения цифровых технологий в морских пунктах пропуска осуществляется в том числе с учетом необходимости: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перечня документов, представляемых на бумажном носителе капитанам морских портов, уполномоченным организациям, государственным органам государств-членов для осуществления всех видов государственного контроля (надзора), и (или) оформления захода судов в морской порт и выхода из морского порта, и (или) оказания услуг в морском порту, с целью проведения анализа обоснованности их представления на бумажном носителе и возможностей перехода на электронный документооборот и обмен данными;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работ по оптимизации бизнес-процессов в морских пунктах пропуска либо их реинжиниринга;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развития современных информационных систем;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модели "интеллектуального" морского пункта пропуска с учетом современных цифровых технологий и информационных систем и ее интеграции в национальные механизмы "единого окна";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анализа: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положений, содержащихся в праве Союза и законодательстве государств-членов и регламентирующих вопросы развития электронного документооборота и применения цифровых технологий;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опыта развития электронного документооборота и применения цифровых технологий;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текущего состояния электронного документооборота в морских пунктах пропуска, включая актуализацию информации: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государственных органах государств-членов, осуществляющих государственный контроль (надзор) в морских пунктах пропуска, а также государственный портовый контроль в морских портах государств-членов, и их функциях;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функциях капитана морского порта;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уполномоченных организациях и их функциях;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информационных системах, обеспечивающих информационное взаимодействие государственных органов государств-членов, капитанов морских портов, уполномоченных организаций, перевозчиков, морских агентов, операторов морских терминалов, а также об информационных системах, обеспечивающих осуществление государственного портового контроля, условиях доступа к таким системам и порядке информационного взаимодействия;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цифровых технологиях, применяемых государственными органами государств-членов, капитанами морских портов и уполномоченными организациями.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принципа однократного представления и многократного использования данных, необходимых для осуществления всех видов государственного контроля (надзора) в морских пунктах пропуска и морских портах государств-членов, а также для оформления захода судов в морской порт и выхода из морского порта и (или) оказания услуг в морском порту, предусматривает представление этих данных перевозчиками, морскими агентами, операторами морских терминалов и хозяйствующими субъектами один раз либо капитану морского порта, либо уполномоченной организации, либо государственному органу государства-члена и в последующем их многократное использование путем информационного взаимодействия, осуществляемого в порядке, установленном законодательством государства-члена, на территории которого находятся морские пункты пропуска.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электронного документооборота в морских пунктах пропуска осуществляется по следующим основным направлениям: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национального сегмента электронного документооборота в морских пунктах пропуска государства-члена;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информационного взаимодействия между государственными органами, капитанами морских портов, уполномоченными организациями каждого государства-члена в порядке, установленном законодательством государства-члена, на территории которого находятся морские пункты пропуска;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совместимости и доступности информационных систем государственных органов государств-членов, капитанов морских портов, уполномоченных организаций, перевозчиков, морских агентов, операторов морских терминалов и хозяйствующих субъектов в порядке, установленном законодательством государства-члена, на территории которого находятся морские пункты пропуска, с учетом ограничений по присоединению к информационным системам, а также по обмену информацией в целях обеспечения соблюдения требований к безопасности на транспорте (транспортной безопасности и безопасности эксплуатации транспорта);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применение цифровых технологий;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права Союза и законодательства государств-членов в целях обеспечения развития электронного документооборота и применения цифровых технологий;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гармонизации законодательства государств-членов, регулирующего развитие электронного документооборота и применение цифровых технологий;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по вопросам электронного документооборота и применения цифровых технологий.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мероприятий по развитию электронного документооборота в морских пунктах пропуска осуществляется за счет средств бюджетов государств-членов, а также средств внебюджетных источников, в том числе в рамках государственно-частного партнерства.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Этапы развития электронного документооборота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Предусматривается, что развитие электронного документооборота в морских пунктах пропуска будет осуществляться в два этапа: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2021 – 2022 годы;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– 2023 – 2025 годы.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осуществляются мероприятия по созданию условий для полного перехода на электронный документооборот и применение цифровых технологий в морских пунктах пропуска, обеспечивается соблюдение принципа однократного представления и многократного использования данных.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достигается цель полного перехода на электронный документооборот и применение цифровых технологий в морских пунктах пропуска, обеспечиваются унификация данных в рамках электронного документооборота и переход к обмену данными.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Этапы развития электронного документооборота в морских пунктах пропуска реализуются в соответствии с планами мероприятий по развитию электронного документооборота в морских пунктах пропуска.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первого этапа осуществляются в соответствии с планом мероприятий по развитию электронного документооборота в морских пунктах пропуска на 2021 – 2022 годы согласно приложению.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