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a50e" w14:textId="843a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вступлении в силу Решения Коллегии Евразийской экономической комиссии от 1 марта 2021 г. №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30 апреля 2021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соответствии с положениями пункта 7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обращение Премьер-министра Республики Беларусь Головченко Р.А. от 18 марта 2021 г. об отмене Решения Коллегии Евразийской экономической комиссии от 1 марта 2021 г. № 24 "О выполнении Республикой Беларусь обязательств в рамках функционирования внутреннего рынка Евразийского экономического союза", Евразийский межправительственный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Установить, что Решение Коллегии Евразийской экономической комиссии от 1 марта 2021 г. № 24 "О выполнении Республикой Беларусь обязательств в рамках функционирования внутреннего рынка Евразийского экономического союза" вступает в силу по истечении 10 календарных дней с даты официального опубликования настоящего Решения.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Беларусь обеспечить исполнение Решения Коллегии Евразийской экономической комиссии, обозначенного в пункте 1 настоящего Решения, до 31 декабря 2021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