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a50e" w14:textId="843a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Решения Коллегии Евразийской экономической комиссии от 1 марта 2021 г.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30 апреля 2021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соответствии с положениями 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обращение Премьер-министра Республики Беларусь Головченко Р.А. от 18 марта 2021 г. об отмене Решения Коллегии Евразийской экономической комиссии от 1 марта 2021 г. № 24 "О выполнении Республикой Беларусь обязательств в рамках функционирования внутреннего рынка Евразийского экономического союза", Евразийский межправительственный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 Решение Коллегии Евразийской экономической комиссии от 1 марта 2021 г. № 24 "О выполнении Республикой Беларусь обязательств в рамках функционирования внутреннего рынка Евразийского экономического союза" вступает в силу по истечении 10 календарных дней с даты официального опубликования настоящего Решения.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Беларусь обеспечить исполнение Решения Коллегии Евразийской экономической комиссии, обозначенного в пункте 1 настоящего Решения, до 31 декабря 2021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 даты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