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6d2" w14:textId="723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Евразийского межправительственного совета от 30 апреля 2019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20 августа 2021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1,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30 апреля 2019 г. № 2 "О реализации проекта "Евразийская сеть промышленной кооперации, субконтрактации и трансфера технологий" слова "в 2020 - 2021 годах" заменить словами "в 2021 - 2022 годах".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