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5332" w14:textId="c815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16 февраля 2021 года № 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вступления в силу решения Совета Евразийской экономической комиссии о внесении изменений в некоторые решения Совета Евразийской экономической комиссии в отношении отдельных видов драгоценных и полудрагоценных камней: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7 ноября 2017 г. № 21) с учетом следующего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группе 71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тома VI слова "7102 31 000 0 и 7102 39 000 0" заменить кодами "7102 31 000 0 – 7102 39 000 9" ТН ВЭД ЕАЭС.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