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2efb" w14:textId="c252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машин и оборудования" (ТР ТС 010/2011),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машин и оборудования" (ТР ТС 010/2011)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января 2022 года № 11.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 по разработке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машин и оборудования" (ТР ТС 010/2011),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машин и оборудования" (ТР ТС 010/2011) и осуществления оценки соответствия объектов технического регулирования требованиям этого технического регламента.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73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машин и оборудования" (ТР ТС 010/2011),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машин и оборудования" (ТР ТС 010/2011) и осуществления оценки (подтверждения) соответствия продукции".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2022 г. № 11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машин и оборудования" (ТР ТС 010/2011),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машин и оборудования" (ТР ТС 010/2011) и осуществления оценки соответствия объектов технического регулирования требованиям этого технического регламента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МКС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 межгосударственного стандарта.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работ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Элементы технического регламента Евразийского экономического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союза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разработки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окончание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 машины для сельскохозяйственных работ и лесоводства, механизированное газонное и садовое оборудование. Руководство по эксплуатации. Содержание и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3600:2015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01.080.20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 машины для сельскохозяйственных работ и лесоводства, механизированное газонное и садовое оборудование. Символы для органов управления и другие обозначения. Часть 1. Общие символы.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ISO 3767-1-2021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01.080.20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 машины для сельскохозяйственных работ и лесоводства, механизированное газонное и садовое оборудование. Символы для органов управления и другие обозначения. Часть 2. Символы для сельскохозяйственных тракторов и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ISO 3767-2-2021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сельскохозяйственные. Безопасность. Часть 7. Комбайны зерноуборочные, кормоуборочные, хлопкоуборочные и комбайны для уборки сахарного тростника.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4254-7:2017 взамен ГОСТ ИСО 4254-7-2005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сельскохозяйственные. Безопасность. Часть 14. Упаковщики рулонов.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4254-14:2016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Обзорность с рабочего места оператора. Метод испытания и критерии эффективности.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5006:2017 взамен ГОСТ ISO 5006-2014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01.080.20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и машины для сельскохозяйственных работ и лесоводства, механизированное газонное и садовое оборудование. Знаки безопасности и условные изображения опасности. Общие принципы.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СТБ ISO 11684-2021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лесного хозяйства. Общие требования безопасности.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11850:2011 взамен ГОСТ ISO 11850-2011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Минимальные расстояния для предотвращения повреждения частей тела человека.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13854:2017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Защитные ограждения. Общие требования к конструированию и изготовлению неподвижных и подвижных защитных ограждений.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ISO 14120:2015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 EN 953-2014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Безопасность. Часть 1. Общие требования.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474-1:2006+А6:2019 взамен ГОСТ EN 474-1-2013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4 и 5, приложения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сельскохозяйственных работ и лесоводства. Безопасность машин. Часть 1. Станки дровокольные клиновые.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609-1:2017 взамен ГОСТ EN 609-1-2012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сельскохозяйственные. Силосоразгрузчики стационарные для круглых силосных хранилищ. Безопасность.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1374:2000+A1:2010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улучшенной проходимости. Требования безопасности и проверка. Часть 1. Штабелеры с регулируемым выдвижным грузоподъемником.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1459-1:2017+А1:2020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с рабочими платформами. Подъемники мачтового типа. Разработка ГОСТ на основе EN 1495:1997+A2:2009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сельскохозяйственные. Прицепы. Безопасность.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1853:2017 взамен ГОСТ EN 1853-2012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сельскохозяйственные. Разбрасыватели твердых удобрений и разбросные сеялки с внесением удобрений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собственной колеи. Защита окружающей среды. Часть 1. Требования.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EN 13739-1-2021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сельскохозяйственные. Разбрасыватели твердых удобрений и разбросные сеялки с внесением удобрений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собственной колеи. Защита окружающей среды. Часть 2. Методы испытаний.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EN 13739-2-2021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сельскохозяйственные. Линейные машины для внесения твердых удобрений. Защита окружающей среды. Часть 1. Требования.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EN 13740-1-2021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сельскохозяйственные. Линейные машины для внесения твердых удобрений. Защита окружающей среды. Часть 2. Методы испытаний.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EN 13740-2-2021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сельскохозяйственные. Экскаваторы с обратной лопатой. Безопасность.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16246:2012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подрезки живой изгороди переносные с приводом. Безопасность.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10517:2019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лесного хозяйства. Требования безопасности и испытание механизированных секаторов на штанге. Часть 1. Секаторы со встроенным двигателем внутреннего сгорания.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11680-1:2021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лесного хозяйства. Требования безопасности и испытание механизированных секаторов на штанге. Часть 2. Секаторы с ранцевым источником питания.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11680-2:2021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полиграфии. Требования безопасности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оборудованию и системам технологии полиграфии. Часть 1. Общие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12643-1:2009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полиграфии. Требования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оборудованию и системам технологии полиграфии. Часть 2. Препрессовое и прессовое оборудование и системы.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12643-2:2010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полиграфии. Требования безопасности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оборудованию и системам технологии полиграфии. Часть 3. Брошюровочное и отделочное оборудование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12643-3:2010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Элементы систем управления, связанные с обеспечением безопасности. Часть 2. Валидация.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13849-2:2012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машин. Сенсорные защитные устройства. Часть 1. Общие принципы расчета и испытания сенсорных ковриков и полов.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13856-1:2013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машин. Сенсорные защитные устройства. Часть 2. Общие принципы расчета и испытания сенсорных кромок и штанг.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13856-2:2013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машин. Сенсорные защитные устройства. Часть 3. Общие принципы расчета и испытания сенсорных амортизаторов, пластин, проводов и аналогичных изделий.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13856-3:2013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машин. Предотвращение непреднамеренного пуска.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14118:2017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машин. Блокировочные устройства для ограждений. Принципы конструкции и выбора.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14119:2013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машин. Постоянные средства доступа к машинам. Часть 1. Выбор стационарных средств доступа между двумя уровнями.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14122-1:2016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машин. Постоянные средства доступа к машинам. Часть 2. Рабочие платформы и проходы.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14122-2:2016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машин. Постоянные средства доступа к машинам. Часть 3. Лестничные марши, стремянки и перила.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14122-3:2016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машин. Постоянные средства доступа к машинам. Часть 4. Стационарные лестницы.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14122-4:2016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машин. Антропометрические требования к конструкции рабочих мест на машинах.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 14738:2002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оборудование для производства макаронных изделий. Прессы для приготовления макаронных изделий. Требования безопасности и гигиены.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13378:2001+A1:2013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65.040.10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Установки для охлаждения молока. Требования к конструкции, безопасности и гигиене.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13732:2013 взамен ГОСТ EN 13732-2013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очистки снега. Требования безопасности.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15059:2009+A1:2015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для нанесения органических материалов покрытия распылением. Требования безопасности.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16985:2018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лесного хозяйства. Требования безопасности и испытания переносных цепных пил. Часть 1. Цепные пилы для лесных работ.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11681-1:2011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лесного хозяйства. Требования безопасности и испытания переносных цепных пил. Часть 2. Цепные пилы для валки деревьев.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11681-2:2011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сельскохозяйственных работ и лесоводства. Требования безопасности и испытание переносных ручных механизированных кусторезов и газонокосилок. Часть 1. Машины со встроенным двигателем внутреннего сгорания.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11806-1:2011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сельскохозяйственных работ и лесоводства. Требования безопасности и испытание переносных ручных механизированных кусторезов и газонокосилок. Часть 2. Машины с ранцевым источником питания.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11806-2:2011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пищевых продуктов. Машины тестомесильные. Требования безопасности и гигиены.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EN 453:2014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 31523-2012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пищевых продуктов. Смесители планетарные. Требования безопасности и гигиены.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EN 454:2014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EN 454-2013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Домкраты мобильные или передвижные и относящееся к ним подъемное оборудование.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СТБ EN 1494-2015 с учетом EN 1494:2000+A1:2008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Мусоровозы. Общие технические требования и требования безопасности. Часть 1. Мусоровозы с задней загрузкой.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1501-1:2011+A1:2015 взамен ГОСТ EN 1501-1-2014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Мусоровозы и их подъемные устройства. Общие технические требования и требования безопасности. Часть 3. Мусоровозы с фронтальной загрузкой.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1501-3:2008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безопасности к платформам подъемным. Часть 2. Подъемные платформы, обслуживающие более двух фиксированных мест выгрузки здания, для подъема грузов с вертикальной скоростью не больше 0,15 м/с.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1570-2:2016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пищевых продуктов. Печи вращающиеся. Требования безопасности и гигиены.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1673:2000+A1:2009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обработки пищевых продуктов. Тестовальцовочные машины. Требования безопасности и гигиены.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1674:2015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31522-2012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обработки пищевых продуктов. Тестоформовочные машины. Требования безопасности и гигиены.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12041:2014 взамен ГОСТ 31524-2012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оборудование для пищевой промышленности. Машины тестоделительные автоматические. Требования безопасности и гигиены.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12042:2014 взамен ГОСТ EN 12042-2013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обработки пищевых продуктов. Шкафы для расстойки теста. Требования безопасности и гигиены.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12043:2014 взамен ГОСТ 31527-2012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Оценка и уменьшение опасности излучения, исходящего от машин. Часть 2. Методы измерений излучения.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12198-2:2002+А.1:2008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Оценка и уменьшение опасности излучения, исходящего от машин. Часть 3. Уменьшение излучения посредством экранирования и изоляции.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12198-3:2002+А.1:2008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обработки пищевых продуктов. Машины с ленточными пилами. Требования безопасности и гигиены.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12268:2014 взамен ГОСТ 31525-2012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обработки пищевых продуктов. Мясорубки. Требования безопасности и гигиены.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12331:2015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обработки пищевых продуктов. Машины для снятия кожи и машины для размягчения. Требования безопасности и гигиены.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12355:2003+A1:2010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обработки пищевых продуктов. Наполнительные машины и вспомогательные механизмы. Требования безопасности и гигиены.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12463:2014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обработки пищевых продуктов. Центрифуги для приготовления пищевых масел и жиров. Требования безопасности и гигиены.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12505:2000+A1:2009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Центрифуги. Общие требования безопасности.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12547:2014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для нанесения покрытий. Машины для покрытия погружением и нанесения органических жидких кроющих материалов методом электроосаждения. Требования безопасности.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12581:2005+A1:2010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подачи и циркуляции материалов для покрытия под давлением. Требования безопасности.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12621:2006+A1:2010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сельскохозяйственные и лесохозяйственные. Механизированные косилки, управляемые рядом идущим оператором. Безопасность.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12733:2018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смешивания материалов для покрытий. Требования безопасности. Часть 1. Машины для смешивания, используемые для повторной отделки автомобиля.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12757-1:2005+A1:2010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обработки пищевых продуктов. Машины для очистки овощей от кожуры. Требования безопасности и гигиены.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13208:2003+A1:2010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оборудование для производства макаронных изделий. Спредер, машины для вытягивания и разрезания теста, конвейер для подачи и приспособление для упаковки макаронных изделий. Требования безопасности и гигиены.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13379:2001+A1:2013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обработки пищевых продуктов. Машины для нарезания продукта в форме кубиков. Требования безопасности и гигиены.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13871:2014 взамен ГОСТ 31521-2012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обработки пищевых продуктов. Посудомоечные машины с конвейером. Требования безопасности и гигиены.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14957:2006+A1:2010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пищевых продуктов. Автоматические промышленные ломтерезки. Требования безопасности и гигиены.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16743:2016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Системы управления машинами (MCS) с электронными элементами. Часть 2. Использование и применение ISO 15998.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ISO/TS 15998-2:2012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Условия окружающей среды в кабине оператора. Часть 4. Метод испытания нагревания, вентиляции и кондиционирования воздуха (HVAC) и эксплуатационные характеристики.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10263-4:2009 взамен ГОСТ ИСО 10263-4-2000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Погрузчики промышленные. Требования безопасности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проверка. Часть 1. Самоходные промышленные погрузчики, кроме автоматически управляемых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погрузчиков, погрузчиков с изменяющимся вылетом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погрузчиков, транспортирующих грузы.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3691-1:2011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Погрузчики промышленные. Требования безопасности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проверка. Часть 2. Самоходные штабелеры с регулируемым выдвижным грузоподъемником.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3691-2:2016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Погрузчики промышленные. Требования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проверка. Часть 3. Дополнительные требования к погрузчикам с поднимающимся рабочим местом оператора и погрузчикам, специально предназначенным для движения с поднятыми грузами.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3691-3:2016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Погрузчики промышленные. Требования безопасности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проверка. Часть 5. Погрузчики, приводимые в движение рядом идущим оператором.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3691-5:2014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Погрузчики промышленные. Требования безопасности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проверка. Часть 6. Транспортные средства для перевозки грузов и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3691-6:2013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01.080.20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 машины для сельскохозяйственных работ и лесоводства, механизированное газонное и садовое оборудование. Символы для органов управления и другие обозначения. Часть 3. Символы для механизированного газонного и садового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3767-3:2016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01.080.20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 машины для сельскохозяйственных работ и лесоводства, механизированное газонное и садовое оборудование. Символы для органов управления и другие обозначения. Часть 4. Символы для машин для лесоводства.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3767-4:2016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01.080.20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 машины для сельскохозяйственных работ и лесоводства, механизированное газонное и садовое оборудование. Символы для органов управления и другие обозначения. Часть 5. Символы для ручных переносных машин для лесоводства.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3767-5:2016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сельскохозяйственные. Безопасность. Часть 1. Общие требования.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4254-1:2013 взамен ГОСТ ISO 4254-1-2013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сельскохозяйственные. Безопасность. Часть 5. Почвообрабатывающие машины с механическим приводом.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4254-5:2018 взамен ГОСТ ЕН 708-2004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сельскохозяйственные. Безопасность. Часть 8. Машины для внесения твердых удобрений.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4254-8:2018 взамен ГОСТ ISO 4254-8-2013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сельскохозяйственные. Безопасность. Часть 12. Ротационные косилки дискового и барабанного типов и цеповые косилки.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4254-12:2012 взамен ГОСТ ЕН 745-2004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Ремни безопасности и места их креплений. Технические требования и методы испытаний.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ИСО 6683-2006 с учетом ISO 6683-2005 взамен ГОСТ ИСО 6683-2001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01.040.53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Экскаваторы-погрузчики. Терминология и технические условия на поставку.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8812:2016 взамен ГОСТ ISO 8812-2014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Элементы систем управления, связанные с обеспечением безопасности. Часть 1. Общие принципы конструирования.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ISO 13849-1:2015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13849-1-2014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Функция аварийного останова. Принципы конструирования.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ISO 13850:2017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13850-2016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Размещение защитного оборудования с учетом скоростей приближения частей тела человека.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ISO 13855:2010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13855-2006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сельскохозяйственных работ и лесоводства. Экологические требования к опрыскивателям. Часть 1. Общие положения.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16119-1:2013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сельскохозяйственных работ и лесоводства. Экологические требования к опрыскивателям. Часть 2. Горизонтальные штанговые опрыскиватели.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16119-2:2013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сельскохозяйственных работ и лесоводства. Экологические требования к опрыскивателям. Часть 3. Опрыскиватели для кустарников и деревьев.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16119-3:2013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сельскохозяйственных работ и лесоводства. Экологические требования к опрыскивателям. Часть 4. Стационарные и полустационарные опрыскиватели.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16119-4:2014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деревообрабатывающих станков. Кромкооблицовочные станки с цепной подачей.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18217:2015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 деревообрабатывающие. Безопасность. Часть 1. Общие требования.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19085-1:2017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 деревообрабатывающие. Безопасность. Часть 2. Горизонтальные форматно-раскроечные круглопильные отрезные станки.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19085-2:2017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 деревообрабатывающие. Безопасность. Часть 3. Сверлильные и фрезерные станки с цифровым управлением.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19085-3:2017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 деревообрабатывающие. Безопасность. Часть 4. Вертикальные круглопильные раскроечные станки.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19085-4:2018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 деревообрабатывающие. Безопасность. Часть 5. Прирезные станки.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19085-5:2017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 деревообрабатывающие. Безопасность. Часть 6. Одношпиндельные фрезерные станки с вертикальным валом.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19085-6:2017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 деревообрабатывающие. Безопасность. Часть 8. Ленточно-шлифовальные и калибровочные станки для прямых деталей.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19085-8:2017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 деревообрабатывающие. Безопасность. Часть 10. Строительные станки.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19085-10:2018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защиты растений. Ранцевые опрыскиватели. Часть 1. Требования безопасности и экологические требования.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19932-1:2013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защиты растений. Ранцевые опрыскиватели. Часть 2. Методы испытаний.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19932-2:2013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Станки. Безопасность. Токарные станки.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23125:2015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Погрузчики промышленные. Дополнительные требования к автоматическим функциям погрузчиков.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24134:2006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строительно-дорожные. Установки смесительные для дорожно-строительных материалов. Требования безопасности.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EN 536:2015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EN 536-2012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системы для непрерывной погрузки. Требования безопасности для систем и их составных частей по пневматическому транспортированию сыпучих материалов.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741:2000+А.1:2010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Оптические сигналы опасности. Общие требования, проектирование и испытания.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EN 842:1996+А.1:2008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30860-2002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промышленных погрузчиков. Требования к электрооборудованию. Часть 1. Общие требования к электропогрузчикам.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1175-1:1998+A1:2010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промышленных погрузчиков. Требования к электрооборудованию. Часть 2. Общие требования к автопогрузчикам.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1175-2:1998+A1:2010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промышленных погрузчиков. Требования к электрооборудованию. Часть 3. Дополнительные требования к системам электрической трансмиссии погрузчиков с двигателями внутреннего сгорания.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1175-3:1998+A1:2010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деревообрабатывающих станков. Станки шипорезные. Часть 5. Односторонние станки для контурной обработки с несъемной плитой и подающими роликами или с подающей цепью.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1218-5:2004+A1:2009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улучшенной проходимости. Требования безопасности и проверка. Часть 2. Поворотные штабелеры с регулируемым выдвижным грузоподъемником.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1459-2:2015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строповочные текстильные. Безопасность. Часть 1. Требования к плоским лентам из химических волокон общего назначения.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1492-1:2000+A1:2008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строповочные текстильные. Безопасность. Часть 2. Требования к круглым стропам из химических волокон общего назначения.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1492-2:2000+A1:2008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строповочные текстильные. Безопасность. Часть 4. Подъемные стропы из природных и химических волокон общего назначения.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1492-4:2004+A1:2008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промышленные. Требования безопасности и проверка. Дополнительные требования для работы в потенциально взрывоопасных атмосферах.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1755:2015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деревообрабатывающих станков. Станки круглопильные. Часть 3. Станки для торцевания сверху и комбинированные.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1870-3:2014 взамен ГОСТ EN 1870-3-2014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деревообрабатывающих станков. Станки круглопильные. Часть 4. Станки многополотные для продольной резки с ручной загрузкой и/или выгрузкой.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1870-4:2012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деревообрабатывающих станков. Станки круглопильные. Часть 6. Круглопильные станки для топочной древесины.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1870-6:2017 взамен ГОСТ EN 1870-6-2014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деревообрабатывающих станков. Станки круглопильные. Часть 12. Станки поперечно-отрезные маятниковые.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1870-12:2013 взамен ГОСТ EN 1870-12-2014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17.140.30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промышленных погрузчиков. Методы испытаний по измерению шума.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12053:2001+A1:2008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Пневмоколесные машины. Технические требования к системам рулевого управления.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5010:2019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деревообрабатывающих станков. Станки фрезерные для четырехсторонней обработки.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12750:2013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деревообрабатывающих станков. Стационарные установки для удаления стружки и пыли. Требования безопасности.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12779:2015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обработки дорожных покрытий. Требования безопасности.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13020:2015 взамен ГОСТ EN 13020-2012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21.060.70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Заделка концевая стальных проволочных канатов. Безопасность. Часть 1. Концевые серьги для канатных строп.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13411-1:2002+A1:2008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21.060.70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Заделка концевая стальных проволочных канатов. Безопасность. Часть 2. Заплетка канатных строп.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СТБ EN 13411-2-2015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EN 13411-2:2001+A1:2008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21.060.70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Заделка концевая стальных проволочных канатов. Безопасность. Часть 6. Асимметричный клиновой зажим.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13411-6:2004+A1:2008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21.060.70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Заделка концевая стальных проволочных канатов. Безопасность. Часть 7. Симметричный клиновой зажим.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13411-7:2006+A1:2008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53.020.30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77.140.99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Заделка концевая стальных проволочных канатов. Безопасность. Часть 8. Обжимные наконечники и ковка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обжимах.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13411-8:2011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Устройства защиты при опрокидывании для малогабаритных экскаваторов. Лабораторные испытания и требования к эксплуатационным характеристикам.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13531:2001+A1:2008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Погрузчики улучшенной проходимости с изменяющимся вылетом. Обзорность. Методы испытаний и проверка.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15830:2012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промышленных погрузчиков. Динамические испытания для контроля поперечной устойчивости. Погрузчики с противовесом.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16203:2014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Погрузчики промышленные. Требования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проверка. Часть 1. Дополнительные требования к самоходным промышленным погрузчикам, кроме автоматически управляемых погрузчиков, погрузчиков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изменяющимся вылетом и погрузчиков, транспортирующих грузы.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16307-1:2013+A1:2015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Погрузчики промышленные. Требования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проверка. Часть 5. Дополнительные требования к погрузчикам, приводимым в движение рядом идущим оператором.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16307-5:2013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Погрузчики промышленные. Требования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проверка. Часть 6. Дополнительные требования к транспорту для перевозки грузов и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16307-6:2014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