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d92cc" w14:textId="47d92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формы реестра ограничительных мер третьих сторон в отношении государств – членов Евразийского экономического союза и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15 февраля 2022 года № 26.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Порядка взаимодействия между государствами – членами Евразийского экономического союза и Евразийской экономической комиссией в целях устранения ограничительных мер в торговле с третьими сторонами, утвержденного Решением Совета Евразийской экономической комиссии от 14 сентября 2018 г. № 76,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а: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форму реестра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ограничительных мер третьих сторон в отношении государств – членов Евразийского экономического союза и Евразийского экономического союза.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Евразийской экономической комиссии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февраля 2022 г. № 26</w:t>
            </w:r>
          </w:p>
        </w:tc>
      </w:tr>
    </w:tbl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</w:t>
      </w:r>
    </w:p>
    <w:bookmarkEnd w:id="1"/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реестра ограничительных мер третьих сторон в отношении государств – членов</w:t>
      </w:r>
    </w:p>
    <w:bookmarkEnd w:id="2"/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Евразийского экономического союза и Евразийского экономического союза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Реестр ограничительных мер третьих сторон в отношении государств – членов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Евразийского экономического союза и Евразийского экономического союза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меры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Третья сторона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меры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товара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ТН ВЭД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меры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меры, источник информации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действия меры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ограничительного эффекта меры/ признаки нарушения международных обязательств третьей стороны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Обеспокоенность бизнеса/уполномоченного органа государства- члена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Примечания: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В графе 1 указывается код меры, состоящий из буквенно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цифрового обозначения.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В графе 2 указывается государство, не являющееся членом Евразийского экономического союза, международные организации или международные интеграционные объединения.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В графе 3 указывается описание ограничительной меры третьей стороны в отношении государств </w:t>
      </w:r>
      <w:r>
        <w:rPr>
          <w:rFonts w:ascii="Times New Roman"/>
          <w:b/>
          <w:i w:val="false"/>
          <w:color w:val="000000"/>
          <w:sz w:val="28"/>
        </w:rPr>
        <w:t>–</w:t>
      </w:r>
      <w:r>
        <w:rPr>
          <w:rFonts w:ascii="Times New Roman"/>
          <w:b w:val="false"/>
          <w:i w:val="false"/>
          <w:color w:val="000000"/>
          <w:sz w:val="28"/>
        </w:rPr>
        <w:t xml:space="preserve"> членов Евразийского экономического союза и Евразийского экономического союза.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В графе 4 указывается вид товара, в отношении которого применяется мера.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графе 5 при невозможности указать код, полностью соответствующий коду ТН ВЭД ЕАЭС, указывается код ТН ВЭД третьей стороны, которая ввела ограничительную меру.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графе 6 указывается вид меры, определяемый на основе международной классификации нетарифных мер. 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В графе 7 указывается форма меры (нормативный правовой акт (проект акта), правило, процедура, действие (бездействие) должностных лиц либо иная форма), а также ссылка на источник информации.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В графе 8 указывается статус действия меры третьей стороны (действует/планируется к принятию) с указанием срока (при наличии информации).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 Графа 9 заполняется в части данных по статистике внешней торговли товарами государств – членов Евразийского экономического союза, в отношении которых применяется мера, – на основании сведений, имеющихся в распоряжении Евразийской экономической комиссии, в части иной информации – на основании сведений, представленных государствами – членами Евразийского экономического союза. </w:t>
      </w:r>
    </w:p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Графа 10 заполняется на основании сведений, представленных государствами – членами Евразийского экономического союза.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