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4693" w14:textId="7bb4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неприменении антидемпинговой меры в отношении гербицидов, происходящих из Европейского союза (стран Европейского союза) и Соединенного Королевства Великобритании и Северной Ирландии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марта 2022 года № 45.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заключения Департамента защиты внутреннего рынка Евразийской экономической комиссии, подготовленного по результатам анализа информации в рамках повторного антидемпингового расследования, начатого в соответствии с приказом директора Департамента защиты внутреннего рынка Евразийской экономической комиссии от 18 марта 2022 г. № 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Не применять антидемпинговую меру,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мая 2018 г. № 90 в отношении гербицидов, происходящих из Европейского союза (стран Европейского союза) и Соединенного Королевства Великобритании и Северной Ирландии и ввозимых на таможенную территорию Евразийского экономического союза, с даты вступления настоящего Решения в силу по 30 сентября 2022 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Государственным органам государств – членов Евразийского экономического союза, уполномоченным в сфере таможенного дела, не осуществлять взимание антидемпинговой пошлины,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мая 2018 г. № 90, в период, указанный в пункте 1 настоящего Решения.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