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fd3f2" w14:textId="49fd3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ввозных таможенных пошлин Единого таможенного тарифа Евразийского экономического союза в отношении отдельных товаров, ввозимых на таможенную территорию Евразийского экономического союза в целях обеспечения устойчивости экономик государств –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апреля 2022 года № 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РАЗЪЯСНЕНИЕ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42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пунктами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распоряжения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17 марта 2022 г. № 12 и обеспечения устойчивости экономик государств – членов Евразийского экономического союза Коллегия Евразийской экономической комиссии 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Установить ставки ввозных таможенных пошлин Единого таможенного тарифа Евразийского экономического союза,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14 сентября 2021 г. № 80, в отношении отдельных товаров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примечаниях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Единому таможенному тарифу Евразийского экономического союза, утвержденному Решением Совета Евразийской экономической комиссии от 14 сентября 2021 г. № 80: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</w:t>
      </w:r>
      <w:r>
        <w:rPr>
          <w:rFonts w:ascii="Times New Roman"/>
          <w:b w:val="false"/>
          <w:i w:val="false"/>
          <w:color w:val="000000"/>
          <w:sz w:val="28"/>
        </w:rPr>
        <w:t>примечание 1С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дополнить примечанием 67С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"67С) Ставка ввозной таможенной пошлины в размере 0 (ноль) % от таможенной стоимости применяется с даты вступления в силу Решения Коллегии Евразийской экономической комиссии от 19 апреля 2022 г. № 66 по 30.09.2022 включительно.".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10 календарных дней с даты его официального опубликования и распространяется на правоотношения, возникшие с 28 марта 2022 г.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 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2022 г. № 66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ввозных таможенных пошлин Единого таможенного тарифа Евразийского экономического союза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ввозной таможенной пошлины (в процентах от таможенной стоимости либо в евро, либо в долларах США)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0713 20 000 0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нут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0713 31 000 0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фасоль видов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Vigna mungo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Hepper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Vigna radiata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Wilczek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0713 32 000 0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фасоль мелкая красная (адзуки)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Phaseolus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Vigna angularis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0713 33 100 0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для посева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0713 33 900 0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0713 39 000 9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0713 40 000 0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чечевица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0713 90 000 9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1404 90 000 8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2508 30 000 0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глина огнеупорная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2509 00 000 0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2517 10 200 0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известняк, доломит и прочие известняковые камни, разбитые или дробленые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2517 41 000 0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мрамора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2522 20 000 0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известь гашеная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полевой шпат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2529 21 000 1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 содержанием фторида кальция не менее 95 мас.%, но не более 97 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2529 21 000 9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2529 22 000 0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 содержанием фторида кальция более 97 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2529 30 000 0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лейцит; нефелин и нефелиновый сиенит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3102 10 900 0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3102 30 900 0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3104 90 000 9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товары данной группы в таблетках или аналогичных формах или в упаковках, брутто-масса которых не превышает 10 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3105 51 000 0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содержащие нитраты и фосфаты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3105 90 200 0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 содержанием азота более 10 мас.% в пересчете на сухой безводный продукт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3206 11 000 0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содержащие 80 мас.% или более диоксида титана в пересчете на сухое вещество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3206 19 000 0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3208 90 110 0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полиуретан 2,2'-(трет-бутилимино)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диэтанола и 4,4'-метилендициклогексилдиизоцианата в виде раствора в N,N-диметилацетамиде с содержанием полимера 48 мас.% или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3214 10 100 1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пена монтажная полиуретановая в аэрозольных баллонах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3301 19 200 0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содержащие терпены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3301 24 100 0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содержащее терпены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3301 29 410 0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содержащие терпены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3305 20 000 0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средства для перманентной завивки или распрямления волос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3305 30 000 0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лаки для волос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3401 20 900 0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3402 41 000 0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катионные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3402 49 000 0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3402 90 100 1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водный раствор с содержанием алкилэтоксисульфатов 30 мас.% или более, но не более 60 мас.% и алкиламиноксидов 5 мас.% или более, но не более 15 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3403 91 000 0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средства для обработки текстильных материалов, кожи, меха или прочих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ваксы, кремы и аналогичные средства для обуви или кожи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3405 90 101 0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паста алмазная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3505 10 100 0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декстрины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но не менее 0,03 евро за 1 кг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3505 10 500 0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крахмалы, превращенные в сложный или простой эфир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но не менее 0,03 евро за 1 кг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3505 20 100 0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содержащие менее 25 мас.% крахмалов или декстринов, или прочих модифицированных крахмалов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3505 20 300 0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содержащие 25 мас.% или более, но менее 55 мас.% крахмалов или декстринов, или прочих модифицированных крахмалов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3505 20 500 0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содержащие 55 мас.% или более, но менее 80 мас.% крахмалов или декстринов, или прочих модифицированных крахмалов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3505 20 900 0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содержащие 80 мас.% или более крахмалов или декстринов, или прочих модифицированных крахмалов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3702 44 000 0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шириной более 105 мм, но не более 610 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3707 90 200 0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проявители и закрепители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3707 90 900 0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3806 30 000 0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смолы сложноэфирные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3809 91 000 0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применяемые в текстильной промышленности или аналогичных отраслях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3809 92 000 0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применяемые в бумажной промышленности или аналогичных отраслях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3812 39 000 0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3823 11 000 0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стеариновая кислота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3824 99 550 0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 смеси сложных моно-, ди-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три-эфиров жирных кислот и глицерина (эмульгаторы для жиров)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4009 11 000 0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без фитингов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4009 42 000 0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 фитингами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4012 90 200 0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шины и покрышки массивные или полупневматические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4017 00 000 9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4703 21 000 9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4706 92 000 0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целлюлозная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небеленые крафт-бумага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крафт-картон или гофрированные бумага или картон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4707 20 000 0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бумага или картон прочие, полученные в основном из беленой целлюлозы, не окрашенные в массе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4707 30 100 0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старые и непроданные газеты и журналы, телефонные справочники, брошюры и печатная рекламная продукция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4707 30 900 0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4707 90 100 0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неотсортированные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4707 90 900 0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отсортированные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4802 58 100 0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в рулонах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4803 00 310 9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4804 21 100 0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в которой не менее 80% от общей массы волокна составляют волокна древесины хвойных пород, полученные химическим сульфатным или натронным способом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4804 31 800 0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4804 39 510 0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беленые равномерно в массе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4804 39 580 0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4804 59 100 0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в которых не менее 80% от общей массы волокна составляют волокна древесины хвойных пород, полученные химическим сульфатным или натронным способом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4805 19 900 0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4805 24 000 0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массой 1 м² 150 г или менее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4805 40 000 0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бумага и картон фильтровальные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4805 91 000 0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массой 1 м² 150 г или менее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4805 93 200 0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изготовленные из макулатуры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4806 30 000 0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калька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4810 13 000 9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4810 14 000 0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в листах с размером одной стороны не более 435 мм, а другой – не более 297 мм в развернутом виде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4810 19 000 9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4810 22 000 1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в рулонах шириной более 15 см или в листах с размером одной стороны более 36 см и размером другой стороны более 15 см в развернутом виде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4810 22 000 9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4810 29 300 0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в рулонах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4810 29 800 0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4810 31 000 0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беленые равномерно в массе и в которых более 95% от общей массы волокна составляют древесные волокна, полученные химическим способом, массой 1 м² 150 г или менее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4810 39 000 0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4810 92 100 0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со всеми белеными слоями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4810 92 300 0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только с одним беленым наружным слоем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4810 92 900 1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картон мелованный, в рулонах шириной более 29 см, массой 1 м² не менее 180 г, но не более 250 г и толщиной не менее 200 мкм (микрон), но не более 350 мкм (микрон)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4810 92 900 9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4811 51 000 9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4811 59 000 9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4811 60 000 0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бумага и картон с покрытием или пропиткой из воска, парафина, стеарина, масла или глицерина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4811 90 000 0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бумага, картон, целлюлозная вата и полотно из целлюлозных волокон,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4812 00 000 0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Блоки, плиты и пластины фильтровальные, из бумажной массы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4818 90 900 9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4819 20 000 0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картонки, ящики и коробки, складывающиеся, из негофрированной бумаги или негофрированного картона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4819 50 000 0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прочие упаковки, включая конверты для грампластинок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4820 30 000 0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переплеты съемные (кроме обложек для книг), папки и скоросшиватели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4821 90 900 0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4823 20 000 9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4823 90 400 0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бумага и картон для письма, печати или других графических целей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4823 90 851 0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бумага конденсаторная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4823 90 859 7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6902 20 910 0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содержащие более 7 мас.%, но менее 45 мас.% глинозема (Al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6903 20 100 0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содержащие менее 45 мас.% глинозема (Al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7013 49 100 0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из упрочненного стекла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7020 00 100 0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плавленого кварца или других плавленых кремнеземов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7205 29 000 0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7210 70 100 0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белая жесть и изделия с гальваническим или другим покрытием оксидами хрома или хромом и оксидами хрома, лакированные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7225 11 000 0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текстурированной с ориентированным зерном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7315 20 000 0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цепи противоскольжения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7415 33 000 0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винты; болты и гайки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7610 90 900 0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7612 90 200 0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емкости, используемые для аэрозолей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8101 99 900 0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8103 99 000 0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8105 90 000 9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8108 90 900 8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8111 00 110 0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марганец необработанный; порошки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8207 90 910 0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для обработки металла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8301 40 190 0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8301 70 000 0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ключи, поставляемые отдельно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8403 10 100 0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чугунного литья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8403 90 100 0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чугунного литья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8410 11 000 0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мощностью не более 1000 кВт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8410 13 000 0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мощностью более 10 000 кВт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8411 11 000 1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8411 12 100 1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8411 12 300 3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8411 12 300 5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8411 12 300 7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тягой более 110 кН, но не более 132 кН для производства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8411 12 300 9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8411 12 800 1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тягой более 132 кН, но не более 145 кН для производства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8411 12 800 9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8411 22 200 2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8411 22 200 4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8411 22 800 1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8411 91 000 8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8411 99 001 1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8412 10 000 1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8412 80 800 1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8412 90 200 1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8429 40 100 0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вибрационные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8430 50 000 9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8467 21 990 0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8483 40 290 0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8483 40 590 0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8506 80 800 0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8516 29 910 0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со встроенным вентилятором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8516 60 101 0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электроплиты бытовые стационарные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8516 90 000 0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части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8526 10 000 9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8544 49 930 9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8544 49 950 9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8545 11 008 2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круглого сечения диаметром более 1000 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8545 19 000 0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8546 20 000 0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керамические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арматура изолирующая из керамики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8609 00 900 9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63С)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9021 90 900 1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стенты коронарные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9021 90 900 9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9405 92 000 8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9606 30 000 0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формы для пуговиц и прочие части пуговиц; заготовки для пуговиц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9607 19 000 0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9608 10 990 0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9617 00 000 1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термосы и вакуумные сосуды прочие укомплектованные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67С)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