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18c7" w14:textId="369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оптимизации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37 "О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сентября 2015 г. № 107 "О внесении изменений в Решение Коллегии Евразийской экономической комиссии от 27 апреля 2015 г. № 37";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174 "О внесении изменения в 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37".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