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35ac" w14:textId="5e73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Комиссии Таможенного союза от 9 декабря 2011 г. № 877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июня 2022 года № 92.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подпункт 3.2.5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Решения Комиссии Таможенного союза от 9 декабря 2011 г. № 877 следующие изменения: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в абзацах первом и третьем слова "до 30 июня 2022 г." заменить словами "до 31 января 2023 г.";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 в абзаце втором слова "до 31 декабря 2022 г." заменить словами "до 31 декабря 2023 г.".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 календарных дней с даты его официального опубликования и распространяется на правоотношения, возникшие с 1 июля 2022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