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827a" w14:textId="8a28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 и признании утратившим силу Решения Коллегии Евразийской экономической комиссии от 4 октября 2016 г.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июля 2022 года № 101.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50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октября 2016 г. № 111 "16 информационной системы внешней и взаимной торговли общего процесса "Формирование, ведение и использование базы данных об объемах продажи (покупки) денежных средств, поступивших на счета в иностранной валюте государств – членов Евразийского экономического союза".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