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a3c5" w14:textId="822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форму ветеринарного сертификата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(форма № 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2022 года № 152.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ветеринарного сертификата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(форма № 45), утвержденную Решением Комиссии Таможенного союза от 7 апреля 2011 г. № 607,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изготовленные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ветеринарного сертификата, выпущенные по форме № 45 до вступления в силу настоящего Решения, используются до 1 июля 2023 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Коллегии Евразийской экономической комиссии о внесении изменений в главу 44 Единых ветеринарных (ветеринарно-санитарных) требований, предъявляемых к товарам, подлежащим ветеринарному контролю (надзору).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2022 г. № 152.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форму ветеринарного сертификата на экспортируемое на таможенную территорию Евразийского экономического союза непищевое сырье животного происхождения, предназначенное для производства кормов для непродуктивных домашних животных и пушных зверей (</w:t>
      </w:r>
      <w:r>
        <w:rPr>
          <w:rFonts w:ascii="Times New Roman"/>
          <w:b/>
          <w:i w:val="false"/>
          <w:color w:val="000000"/>
        </w:rPr>
        <w:t>форма № 45</w:t>
      </w:r>
      <w:r>
        <w:rPr>
          <w:rFonts w:ascii="Times New Roman"/>
          <w:b/>
          <w:i w:val="false"/>
          <w:color w:val="000000"/>
        </w:rPr>
        <w:t>)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Подпункт 3.1 дополнить абзацем 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"рыбоперерабатывающее предприятие:".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 4.1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"4.1. Экспортируемым на таможенную территорию Евразийского экономического союза непищевым сырьем животного происхождения, предназначенным для производства кормов для непродуктивных домашних животных и пушных зверей, полученным на предприятиях по производству пищевой продукции, в отношении которых не установлены какие-либо ветеринарно-санитарные ограничения и которые находятся под контролем ветеринарной службы, является: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непищевое мясное сырье, признанное по результатам ветеринарно-санитарной экспертизы пригодным для производства кормов, предназначенное для производства кормов для непродуктивных домашних животных и пушных зверей, полученное при убое и переработке животных или птиц на боенских или мясоперерабатывающих предприятиях (далее – непищевое мясное сырье);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непищевое рыбное сырье, признанное по результатам ветеринарно-санитарной экспертизы пригодным для производства кормов, предназначенное для производства кормов для непродуктивных домашних животных и пушных зверей, полученное из рыб, ракообразных, моллюсков или прочих водных животных (далее – непищевое рыбное сырье).".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подпункте 4.2 слова "сырье животного происхождения, предназначенное для производства кормов для непродуктивных домашних животных и пушных зверей" заменить словами "мясное сырье".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подпункте 4.3: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"сырье животного происхождения, предназначенное для производства кормов для непродуктивных домашних животных и пушных зверей," заменить словами "мясное сырье";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"Свиные туши, от которых получено непищевое мясное сырье, исследованы с отрицательным результатом на трихинеллез или подвергнуты заморозке, как указано в таблице:".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абзаце первом подпункта 4.4 слова "сырье животного происхождения, предназначенное для производства кормов для непродуктивных домашних животных и пушных зверей," заменить словами "мясное сырье".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подпункте 4.5: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"сырье животного происхождения, предназначенное для производства кормов для непродуктивных домашних животных и пушных зверей," заменить словами "мясное сырье";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"сырья животного происхождения" заменить словами "мясного сырья";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"сырье животного происхождения, предназначенном для производства кормов для непродуктивных домашних животных и пушных зверей," заменить словами "мясном сырье".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Дополнить подпунктом 4.5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Непищевое рыбное сырье: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содержит биотоксины и не заражено паразитами, опасными для здоровья непродуктивных домашних животных и пушных зверей;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содержит ядовитых рыб семейств: Tetraodontidae, Molidae, Diodontidae и Canthigasteridae;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обработано красящими веществами, ионизирующим облучением;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подвергнуто дефростации в период хранения;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имеет признаков порчи.".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