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1b89c4" w14:textId="51b89c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технологических документах,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Коллегии Евразийской экономической комиссии от 15 ноября 2022 года № 179.</w:t>
      </w:r>
    </w:p>
    <w:p>
      <w:pPr>
        <w:spacing w:after="0"/>
        <w:ind w:left="0"/>
        <w:jc w:val="left"/>
      </w:pP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 и руководствуясь Решением Коллегии Евразийской экономической комиссии от 6 ноября 2014 г. № 200, Коллегия Евразийской экономической комиссии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/>
          <w:i w:val="false"/>
          <w:color w:val="000000"/>
          <w:sz w:val="28"/>
        </w:rPr>
        <w:t>а: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информационного взаимодействия между уполномоченными органами государств –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информационного взаимодействия между уполномоченными органами государств – членов Евразийского экономического союза и органами государств – членов Евразийского экономического союза, выполняющими контрольно-надзорные функции,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информационного взаимодействия между органами государств – членов Евразийского экономического союза, выполняющими контрольно-надзорные функции,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Описание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Порядок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присоединения к общему процессу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мерах".</w:t>
      </w:r>
    </w:p>
    <w:bookmarkStart w:name="z1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 Настоящее Решение вступает в силу по истечении 30 календарных дней с даты его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Коллегии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Евразийской экономической комиссии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Мясникович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Коллегии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ноября 2022 г. № 179</w:t>
            </w:r>
          </w:p>
        </w:tc>
      </w:tr>
    </w:tbl>
    <w:bookmarkStart w:name="z1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</w:t>
      </w:r>
      <w:r>
        <w:br/>
      </w:r>
      <w:r>
        <w:rPr>
          <w:rFonts w:ascii="Times New Roman"/>
          <w:b/>
          <w:i w:val="false"/>
          <w:color w:val="000000"/>
        </w:rPr>
        <w:t>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</w:t>
      </w:r>
    </w:p>
    <w:bookmarkEnd w:id="3"/>
    <w:bookmarkStart w:name="z1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4"/>
    <w:bookmarkStart w:name="z1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Настоящие Правила разработаны в соответствии со следующими актами, входящими в право Евразийского экономического союза (далее – Союз):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 (далее – Договор);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Комиссии Таможенного союза от 28 мая 2010 г. № 299 "О применении санитарных мер в Евразийском экономическом союзе";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28 сентября 2015 г. № 125 "Об утверждении Положения об обмене электронными документами при трансграничном взаимодействии органов государственной власти государств – членов Евразийского экономического союза между собой и с Евразийской экономической комиссией";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11 февраля 2020 г. № 24 "Об утверждении Правил реализации общих процессов в сфере информационного обеспечения санитарных мер".</w:t>
      </w:r>
    </w:p>
    <w:bookmarkStart w:name="z2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6"/>
    <w:bookmarkStart w:name="z2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Настоящие Правила разработаны в целях определения порядка и условий информационного взаимодействия между участниками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 (далее – общий процесс), включая описание процедур, выполняемых в рамках этого общего процесса.</w:t>
      </w:r>
    </w:p>
    <w:bookmarkEnd w:id="7"/>
    <w:bookmarkStart w:name="z2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Настоящие Правила применяются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общего процесса.</w:t>
      </w:r>
    </w:p>
    <w:bookmarkEnd w:id="8"/>
    <w:bookmarkStart w:name="z3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9"/>
    <w:bookmarkStart w:name="z3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целей настоящих Правил используются понятия, которые означают следующее:</w:t>
      </w:r>
    </w:p>
    <w:bookmarkEnd w:id="10"/>
    <w:bookmarkStart w:name="z3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"подконтрольная продукция" – подконтрольная государственному санитарно-эпидемиологическому надзору (контролю) продукция (товары), включенная в Единый перечень продукции (товаров), подлежащей государственному санитарно-эпидемиологическому надзору (контролю) на таможенной границе и таможенной территории Евразийского экономического союза, утвержденный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Комиссии Таможенного союза от 28 мая 2010 г. № 299 "О применении санитарных мер в Евразийском экономическом союзе";</w:t>
      </w:r>
    </w:p>
    <w:bookmarkEnd w:id="11"/>
    <w:bookmarkStart w:name="z3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"уполномоченный орган" – орган государственной власти государства – члена Союза (далее – государство-член), уполномоченный на реализацию государственной политики в области обеспечения санитарно-эпидемиологического благополучия населения государств-членов, а также организацию и осуществление государственного санитарно-эпидемиологического надзора.</w:t>
      </w:r>
    </w:p>
    <w:bookmarkEnd w:id="12"/>
    <w:bookmarkStart w:name="z3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Иные понятия, используемые в настоящих Правилах, применяются в значениях, определенных Договором,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11 февраля 2020 г. № 24 и иными актами органов Союза, регулирующими вопросы применения санитарных мер.</w:t>
      </w:r>
    </w:p>
    <w:bookmarkEnd w:id="13"/>
    <w:bookmarkStart w:name="z3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Понятия "группа процедур общего процесса", "информационный объект общего процесса", "исполнитель", "операция общего процесса", "процедура общего процесса" и "участник общего процесса", используемые в настоящих Правилах,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09 июня 2015 г. № 63.</w:t>
      </w:r>
    </w:p>
    <w:bookmarkEnd w:id="14"/>
    <w:bookmarkStart w:name="z36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Основные сведения об общем процессе</w:t>
      </w:r>
    </w:p>
    <w:bookmarkEnd w:id="15"/>
    <w:bookmarkStart w:name="z3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Полное наименование общего процесса: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мерах".</w:t>
      </w:r>
    </w:p>
    <w:bookmarkEnd w:id="16"/>
    <w:bookmarkStart w:name="z3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Кодовое обозначение общего процесса: P.SS.08, версия 1.0.0.</w:t>
      </w:r>
    </w:p>
    <w:bookmarkEnd w:id="17"/>
    <w:bookmarkStart w:name="z39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Цель и задачи общего процесса</w:t>
      </w:r>
    </w:p>
    <w:bookmarkEnd w:id="18"/>
    <w:bookmarkStart w:name="z4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Целью общего процесса является снижение риска возможного заноса (завоза) на таможенную территорию Союза и распространения на таможенной территории Союза инфекционных и массовых неинфекционных болезней (отравлений), ввоза и (или) распространения на таможенной территории Союза продукции, опасной для жизни, здоровья человека и среды его обитания, а также обеспечение выполнения установленных техническими регламентами Союза (Таможенного союза) (далее – технические регламенты) требований безопасности продукции. </w:t>
      </w:r>
    </w:p>
    <w:bookmarkEnd w:id="19"/>
    <w:bookmarkStart w:name="z4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достижения цели общего процесса необходимо решить следующие задачи:</w:t>
      </w:r>
    </w:p>
    <w:bookmarkEnd w:id="20"/>
    <w:bookmarkStart w:name="z4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обеспечить создание, формирование и ведение в Евразийской экономической комиссии (далее – Комиссия) полных и актуальных базы данных о заболеваемости и базы данных о продукции, опасной для жизни и здоровья человека, на основании информации, получаемой от уполномоченных органов;</w:t>
      </w:r>
    </w:p>
    <w:bookmarkEnd w:id="21"/>
    <w:bookmarkStart w:name="z4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обеспечить получение уполномоченными органами сведений из базы данных о заболеваемости и базы данных о продукции, опасной для жизни и здоровья человека, по запросу;</w:t>
      </w:r>
    </w:p>
    <w:bookmarkEnd w:id="22"/>
    <w:bookmarkStart w:name="z4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обеспечить получение органами, выполняющие контрольно-надзорные функции (далее – контрольно-надзорные органы), сведений из базы данных о продукции, опасной для жизни и здоровья человека, по запросу;</w:t>
      </w:r>
    </w:p>
    <w:bookmarkEnd w:id="23"/>
    <w:bookmarkStart w:name="z4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г) обеспечить взаимное оперативное уведомление уполномоченных органов о случаях обнаружения и распространения на таможенной границе и таможенной территории Союза инфекционных и массовых неинфекционных болезней (отравлений) и принятых санитарных мерах (далее – уведомление об обнаружении болезни и принятых мерах), а также о случаях обнаружения и распространения на таможенной границе и таможенной территории Союза продукции, опасной для жизни, здоровья человека и среды его обитания, и принятых санитарных мерах (далее – уведомление об обнаружении опасной продукции и принятых мерах);</w:t>
      </w:r>
    </w:p>
    <w:bookmarkEnd w:id="24"/>
    <w:bookmarkStart w:name="z4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д) обеспечить уполномоченными органами оперативное уведомление об обнаружении опасной продукции и принятых мерах контрольно-надзорных органов;</w:t>
      </w:r>
    </w:p>
    <w:bookmarkEnd w:id="25"/>
    <w:bookmarkStart w:name="z4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е) обеспечить обмен сведениями о выявлении нарушений, связанных с процессом производства продукции (далее – сведения о нарушении), в том числе уведомлениями о результате рассмотрения полученных сведений о нарушениях и принятых санитарных мерах (далее – уведомление о результате рассмотрения нарушения и принятых мерах) между уполномоченным органами государств-членов, на территории которых расположены производители, допустившие нарушения (далее – уполномоченные органы, на территории которых допущено нарушение), и уполномоченными органами, выявившими нарушения;</w:t>
      </w:r>
    </w:p>
    <w:bookmarkEnd w:id="26"/>
    <w:bookmarkStart w:name="z4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ж) обеспечить уполномоченными органами, на территории которых допущено нарушение, направление уведомления о результате рассмотрения нарушения и принятых мерах в Комиссию; </w:t>
      </w:r>
    </w:p>
    <w:bookmarkEnd w:id="27"/>
    <w:bookmarkStart w:name="z4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з) обеспечить представление сведений о протоколах лабораторных исследований (испытаний), на основании которых выдано свидетельство о государственной регистрации продукции (далее – сведения о протоколах лабораторных исследований), по запросам уполномоченных органов;</w:t>
      </w:r>
    </w:p>
    <w:bookmarkEnd w:id="28"/>
    <w:bookmarkStart w:name="z5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и) обеспечить на информационном портале Союза доступ к сведениям из базы данных о заболеваемости и базы данных о продукции, опасной для жизни и здоровья человека, для всех заинтересованных лиц с возможностью оперативного информирования и оповещения заинтересованных лиц, поиска сведений по заданным параметрам, оформления подписки на обновления сведений и сохранения данных в личном кабинете пользователей портала Союза;</w:t>
      </w:r>
    </w:p>
    <w:bookmarkEnd w:id="29"/>
    <w:bookmarkStart w:name="z5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к) разработать, гармонизировать и актуализировать перечни, классификаторы и справочники, применяемые в настоящий момент уполномоченными органами и необходимые для использования при формировании и ведении базы данных о заболеваемости и базы данных о продукции, опасной для жизни и здоровья человека, а также разработать их электронные формы.</w:t>
      </w:r>
    </w:p>
    <w:bookmarkEnd w:id="30"/>
    <w:bookmarkStart w:name="z52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Участники общего процесса</w:t>
      </w:r>
    </w:p>
    <w:bookmarkEnd w:id="31"/>
    <w:bookmarkStart w:name="z5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участников общего процесса приведен в таблице 1.</w:t>
      </w:r>
    </w:p>
    <w:bookmarkEnd w:id="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5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участников общего процесса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P.ACT.001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 Союза, который осуществляет:</w:t>
            </w:r>
          </w:p>
          <w:bookmarkEnd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и ведение базы данных о заболеваемости и базы данных о продукции, опасной для жизни и здоровья человека, а также опубликование сведений из базы данных о заболеваемости и базы данных о продукции, опасной для жизни и здоровья человека, на информационном портале Союза;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представление сведений из базы данных о заболеваемости и базы данных о продукции, опасной для жизни и здоровья человека, в уполномоченный орган по запросу;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представление сведений из базы данных о продукции, опасной для жизни и здоровья человека, в контрольно-надзорный орган по запросу;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результате рассмотрения нарушения и принятых мерах от уполномоченного органа государства-члена, на территории которого допущено нарушение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P.SS.08.ACT.001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который осуществляет:</w:t>
            </w:r>
          </w:p>
          <w:bookmarkEnd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представление в Комиссию сведений для формирования базы данных о заболеваемости и базы данных о продукции, опасной для жизни и здоровья человека;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сведений из базы данных о заболеваемости и базы данных о продукции, опасной для жизни и здоровья человека, по запросу;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об обнаружении болезни и принятых мерах в уполномоченные органы других государств-членов;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об обнаружении опасной продукции и принятых мерах в уполномоченные органы других государств-членов и контрольно-надзорный орган;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протоколах лабораторных исследований в уполномоченный орган, получающий сведения, по запросу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P.SS.08.ACT.002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контрольно-надзорный орган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 государства-члена, выполняющий контрольно-надзорные функции, который осуществляет:</w:t>
            </w:r>
          </w:p>
          <w:bookmarkEnd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сведений из базы данных о продукции, опасной для жизни и здоровья человека, по запросу;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об обнаружении опасной продукции и принятых мерах от уполномоченного органа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P.SS.08.ACT.003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получающий сведения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который осуществляет:</w:t>
            </w:r>
          </w:p>
          <w:bookmarkEnd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уведомления об обнаружении болезни и принятых мерах и уведомления об обнаружении опасной продукции и принятых мерах от уполномоченного органа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от уполномоченного органа сведений о протоколах лабораторных исследований по запросу;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результате рассмотрения нарушения и принятых мерах от уполномоченного органа государства-члена, на территории которого допущено нарушение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P.SS.08.ACT.004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выявивший нарушение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орган, который осуществляет: </w:t>
            </w:r>
          </w:p>
          <w:bookmarkEnd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нарушении в уполномоченный орган государства-члена, на территории которого допущено нарушение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P.SS.08.ACT.005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государства-члена, на территории которого допущено нарушение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орган, который осуществляет: </w:t>
            </w:r>
          </w:p>
          <w:bookmarkEnd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сведений о нарушении от уполномоченного органа, выявившего нарушение;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уведомления о результате рассмотрения нарушения и принятых мерах в уполномоченные органы других государств-членов и Комиссию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P.SS.08.ACT.006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заинтересованное лицо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юридическое или физическое лицо, запрашивающее и получающее сведения из базы данных о заболеваемости и базы данных о продукции, опасной для жизни и здоровья человека, посредством информационного портала Союза</w:t>
            </w:r>
          </w:p>
        </w:tc>
      </w:tr>
    </w:tbl>
    <w:bookmarkStart w:name="z7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Структура общего процесса</w:t>
      </w:r>
    </w:p>
    <w:bookmarkEnd w:id="40"/>
    <w:bookmarkStart w:name="z7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Общий процесс представляет собой совокупность процедур, сгруппированных по своему назначению:</w:t>
      </w:r>
    </w:p>
    <w:bookmarkEnd w:id="41"/>
    <w:bookmarkStart w:name="z7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группа процедур формирования и ведения базы данных о заболеваемости (P.SS.08.PGR.001);</w:t>
      </w:r>
    </w:p>
    <w:bookmarkEnd w:id="42"/>
    <w:bookmarkStart w:name="z7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группа процедур получения сведений из базы данных о заболеваемости (P.SS.08.PGR.002);</w:t>
      </w:r>
    </w:p>
    <w:bookmarkEnd w:id="43"/>
    <w:bookmarkStart w:name="z7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группа процедур формирования и ведения базы данных о продукции, опасной для жизни и здоровья человека (P.SS.08.PGR.003);</w:t>
      </w:r>
    </w:p>
    <w:bookmarkEnd w:id="44"/>
    <w:bookmarkStart w:name="z7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г) группа процедур получения сведений из базы данных о продукции, опасной для жизни и здоровья человека (P.SS.08.PGR.004);</w:t>
      </w:r>
    </w:p>
    <w:bookmarkEnd w:id="45"/>
    <w:bookmarkStart w:name="z7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д) группа процедур уведомления контрольно-надзорных органов (P.SS.08.PGR.005);</w:t>
      </w:r>
    </w:p>
    <w:bookmarkEnd w:id="46"/>
    <w:bookmarkStart w:name="z8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е) группа процедур уведомления уполномоченных органов (P.SS.08.PGR.006);</w:t>
      </w:r>
    </w:p>
    <w:bookmarkEnd w:id="47"/>
    <w:bookmarkStart w:name="z8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ж) группа процедур получения сведений о протоколах лабораторных исследований (P.SS.08.PGR.007);</w:t>
      </w:r>
    </w:p>
    <w:bookmarkEnd w:id="48"/>
    <w:bookmarkStart w:name="z8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з) группа процедур обмена сведениями о нарушениях (P.SS.08.PGR.008).</w:t>
      </w:r>
    </w:p>
    <w:bookmarkEnd w:id="49"/>
    <w:bookmarkStart w:name="z8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выполнении процедур общего процесса уполномоченные органы обеспечивают представление сведений о случаях обнаружения и распространения на таможенной границе и таможенной территории Союза инфекционных и массовых неинфекционных болезней (отравлений) (далее – болезнь) и принятых санитарных мерах (далее – сведения об обнаружении болезни) и сведений о случаях обнаружения и распространения на таможенной границе и таможенной территории Союза продукции, опасной для жизни, здоровья человека и среды его обитания (далее – опасная продукция), и принятых санитарных мерах (далее – сведения об обнаружении опасной продукции) в Комиссию в целях формирования и ведения базы данных о заболеваемости и базы данных о продукции, опасной для жизни и здоровья человека, а также опубликования указанных сведений на информационном портале Союза для заинтересованных лиц. Комиссия обеспечивает представление сведений из базы данных о заболеваемости и базы данных о продукции, опасной для жизни и здоровья человека, уполномоченным органам по запросу. Комиссия обеспечивает представление сведений из базы данных о продукции, опасной для жизни и здоровья человека, контрольно-надзорным органам по запросу.</w:t>
      </w:r>
    </w:p>
    <w:bookmarkEnd w:id="50"/>
    <w:bookmarkStart w:name="z8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Уполномоченные органы осуществляют уведомление уполномоченных органов других государств-членов об обнаружении болезни и принятых мерах и об обнаружении опасной продукции и принятых мерах, а также уведомление контрольно-надзорных органов об обнаружении опасной продукции и принятых мерах, </w:t>
      </w:r>
    </w:p>
    <w:bookmarkEnd w:id="51"/>
    <w:bookmarkStart w:name="z8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выполнении процедур общего процесса между уполномоченными органами обеспечивается обмен сведениями о нарушениях, а также уведомлениями о результате рассмотрения нарушений и принятых мерах. Уведомление о результате рассмотрения нарушений и принятых мерах также направляются в Комиссию.</w:t>
      </w:r>
    </w:p>
    <w:bookmarkEnd w:id="52"/>
    <w:bookmarkStart w:name="z8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Уполномоченные органы обеспечивают представление дополнительной информации, содержащей сведения о протоколах лабораторных исследований в уполномоченные органы других государств-членов по запросу.</w:t>
      </w:r>
    </w:p>
    <w:bookmarkEnd w:id="53"/>
    <w:bookmarkStart w:name="z8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Заинтересованные лица получают сведения базы данных о заболеваемости и базы данных о продукции, опасной для жизни и здоровья человека, посредством информационного портала Союза.</w:t>
      </w:r>
    </w:p>
    <w:bookmarkEnd w:id="54"/>
    <w:bookmarkStart w:name="z8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Приведенное описание структуры общего процесса представлено на рисунке 1.</w:t>
      </w:r>
    </w:p>
    <w:bookmarkEnd w:id="55"/>
    <w:bookmarkStart w:name="z8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Структура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</w:p>
    <w:bookmarkEnd w:id="57"/>
    <w:bookmarkStart w:name="z9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Порядок выполнения процедур общего процесса, включая детализированное описание операций, приведен в разделе VIII настоящих Правил.</w:t>
      </w:r>
    </w:p>
    <w:bookmarkEnd w:id="58"/>
    <w:bookmarkStart w:name="z9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 разделе приводится общая схема, демонстрирующая связи между процедурами общего процесса и порядок их выполнения. Общая схема процедур построена с использованием графической нотации UML (унифицированный язык моделирования – Unified Modeling Language) и снабжена текстовым описанием. </w:t>
      </w:r>
    </w:p>
    <w:bookmarkEnd w:id="59"/>
    <w:bookmarkStart w:name="z93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Группа процедур формирования и ведения базы данных о заболеваемости (P.SS.08.PGR.001)</w:t>
      </w:r>
    </w:p>
    <w:bookmarkEnd w:id="60"/>
    <w:bookmarkStart w:name="z9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Выполнение процедур формирования и ведения базы данных о заболеваемости выполняется по фактам обнаружения и/или распространения на таможенной границе и таможенной территории Союза болезней, а также принятия санитарных мер.</w:t>
      </w:r>
    </w:p>
    <w:bookmarkEnd w:id="61"/>
    <w:bookmarkStart w:name="z9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первичного обнаружения уполномоченным органом на территории государства-члена болезни выполняется процедура "Включение сведений в базу данных о заболеваемости" (P.SS.08.PRC.001), в ходе выполнения которой уполномоченный орган формирует и направляет в Комиссию сведения об обнаружении болезни для их включения в базу данных о заболеваемости.</w:t>
      </w:r>
    </w:p>
    <w:bookmarkEnd w:id="62"/>
    <w:bookmarkStart w:name="z96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обновлении сведений об обнаружении болезни, в том числе в случаях распространения на таможенной границе и таможенной территории Союза болезни, завершения мероприятий по локализации и ликвидации вспышки болезни или завершении работ по случаю болезни, выполняется процедура "Изменение сведений в базе данных о заболеваемости" (P.SS.08.PRC.002), в ходе выполнения которой уполномоченный орган формирует и направляет в Комиссию сведения об обнаружении болезни для их изменения в базе данных о заболеваемости.</w:t>
      </w:r>
    </w:p>
    <w:bookmarkEnd w:id="63"/>
    <w:bookmarkStart w:name="z97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мерах", утвержденным Решением Коллегии Комиссии от 15 ноября 2022 г. № 179 (далее – Регламент информационного взаимодействия между уполномоченными органами и Комиссией).</w:t>
      </w:r>
    </w:p>
    <w:bookmarkEnd w:id="64"/>
    <w:bookmarkStart w:name="z9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Формат и структура представляемых сведений должны соответствовать Описанию форматов и структур электронных документов и сведений, используемых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мерах", утвержденному Решением Коллегии Комиссии от 15 ноября 2022 г. № 179 (далее – Описание форматов и структур электронных документов и сведений).</w:t>
      </w:r>
    </w:p>
    <w:bookmarkEnd w:id="65"/>
    <w:bookmarkStart w:name="z9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Приведенное описание группы процедур формирования и ведения базы данных о заболеваемости (P.SS.08.PGR.001) представлено на рисунке 2.</w:t>
      </w:r>
    </w:p>
    <w:bookmarkEnd w:id="66"/>
    <w:bookmarkStart w:name="z10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265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2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группы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формирования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заболеваемости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(P.SS.08.PGR.001)</w:t>
      </w:r>
    </w:p>
    <w:bookmarkEnd w:id="68"/>
    <w:bookmarkStart w:name="z10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Перечень процедур общего процесса, входящих в группу процедур формирования и ведения базы данных о заболеваемости (P.SS.08.PGR.001), приведен в таблице 2.</w:t>
      </w:r>
    </w:p>
    <w:bookmarkEnd w:id="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104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формирования и ведения базы данных о заболеваемости (P.SS.08.PGR.001)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P.SS.08.PRC.001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включение сведений в базу данных о заболеваемости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процессе выполнения процедуры уполномоченным органом осуществляется представление в Комиссию сведений об обнаружении болезни для их включения в базу данных о заболеваемости и опубликования на информационном портале Союза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P.SS.08.PRC.002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изменение сведений в базе данных о заболеваемости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процессе выполнения процедуры уполномоченным органом осуществляется представление в Комиссию сведений об обнаружении болезни для их изменения в базе данных о заболеваемости и опубликования обновленных сведений на информационном портале Союза</w:t>
            </w:r>
          </w:p>
        </w:tc>
      </w:tr>
    </w:tbl>
    <w:bookmarkStart w:name="z105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Группа процедур получения сведений из базы данных о заболеваемости (P.SS.08.PGR.002)</w:t>
      </w:r>
    </w:p>
    <w:bookmarkEnd w:id="71"/>
    <w:bookmarkStart w:name="z10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Процедуры получения сведений из базы данных о заболеваемости выполняются при получении Комиссией соответствующего запроса от уполномоченных органов.</w:t>
      </w:r>
    </w:p>
    <w:bookmarkEnd w:id="72"/>
    <w:bookmarkStart w:name="z10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выполнения процедур получения сведений из базы данных о заболеваемости обрабатываются следующие виды запросов:</w:t>
      </w:r>
    </w:p>
    <w:bookmarkEnd w:id="73"/>
    <w:bookmarkStart w:name="z10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информации о дате и времени обновления базы данных о заболеваемости;</w:t>
      </w:r>
    </w:p>
    <w:bookmarkEnd w:id="74"/>
    <w:bookmarkStart w:name="z10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из базы данных о заболеваемости;</w:t>
      </w:r>
    </w:p>
    <w:bookmarkEnd w:id="75"/>
    <w:bookmarkStart w:name="z11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изменений сведений из базы данных о заболеваемости.</w:t>
      </w:r>
    </w:p>
    <w:bookmarkEnd w:id="76"/>
    <w:bookmarkStart w:name="z11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информации о дате и времени обновления базы данных о заболеваемости выполняется уполномоченным органом в целях оценки необходимости синхронизации сведений, хранящихся в информационной системе уполномоченного органа, со сведениями, содержащимися в базе данных о заболеваемости. При осуществлении запроса информации о дате и времени обновления базы данных о заболеваемости выполняется процедура "Получение информации о дате и времени обновления базы данных о заболеваемости" (P.SS.08.PRC.003)</w:t>
      </w:r>
    </w:p>
    <w:bookmarkEnd w:id="77"/>
    <w:bookmarkStart w:name="z11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из базы данных о заболеваемости выполняется в целях получения уполномоченным органом всех сведений, содержащихся в базе данных о заболеваемости. Сведения, содержащиеся в базе данных о заболеваемости, запрашиваются либо в полном объеме, либо по состоянию на определенную дату и время. При осуществлении запроса сведений из базы данных о заболеваемости выполняется процедура "Получение сведений из базы данных о заболеваемости" (P.SS.08.PRC.004).</w:t>
      </w:r>
    </w:p>
    <w:bookmarkEnd w:id="78"/>
    <w:bookmarkStart w:name="z11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запросе изменений сведений из базы данных о заболеваемости представляются сведения, которые были добавлены в базу данных о заболеваемости, или в которые были внесены изменения, начиная с момента, указанного в запросе, до момента выполнения этого запроса. При осуществлении запроса изменений сведений из базы данных о заболеваемости выполняется процедура "Получение изменений сведений из базы данных о заболеваемости" (P.SS.08.PRC.005).</w:t>
      </w:r>
    </w:p>
    <w:bookmarkEnd w:id="79"/>
    <w:bookmarkStart w:name="z11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указанных сведений осуществляется в соответствии с Регламентом информационного взаимодействия между уполномоченными органами и Комиссией. Формат и структура представляемых сведений должны соответствовать Описанию форматов и структур электронных документов и сведений.</w:t>
      </w:r>
    </w:p>
    <w:bookmarkEnd w:id="80"/>
    <w:bookmarkStart w:name="z11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Приведенное описание группы процедур получения сведений из базы данных о заболеваемости (P.SS.08.PGR.002) представлено на рисунке 3.</w:t>
      </w:r>
    </w:p>
    <w:bookmarkEnd w:id="81"/>
    <w:bookmarkStart w:name="z11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группы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получения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заболеваемости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</w:t>
      </w:r>
      <w:r>
        <w:rPr>
          <w:rFonts w:ascii="Times New Roman"/>
          <w:b/>
          <w:i w:val="false"/>
          <w:color w:val="000000"/>
          <w:sz w:val="28"/>
        </w:rPr>
        <w:t>P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/>
          <w:i w:val="false"/>
          <w:color w:val="000000"/>
          <w:sz w:val="28"/>
        </w:rPr>
        <w:t>SS</w:t>
      </w:r>
      <w:r>
        <w:rPr>
          <w:rFonts w:ascii="Times New Roman"/>
          <w:b/>
          <w:i w:val="false"/>
          <w:color w:val="000000"/>
          <w:sz w:val="28"/>
        </w:rPr>
        <w:t>.08.</w:t>
      </w:r>
      <w:r>
        <w:rPr>
          <w:rFonts w:ascii="Times New Roman"/>
          <w:b/>
          <w:i w:val="false"/>
          <w:color w:val="000000"/>
          <w:sz w:val="28"/>
        </w:rPr>
        <w:t>PGR</w:t>
      </w:r>
      <w:r>
        <w:rPr>
          <w:rFonts w:ascii="Times New Roman"/>
          <w:b/>
          <w:i w:val="false"/>
          <w:color w:val="000000"/>
          <w:sz w:val="28"/>
        </w:rPr>
        <w:t>.002)</w:t>
      </w:r>
    </w:p>
    <w:bookmarkEnd w:id="83"/>
    <w:bookmarkStart w:name="z11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Перечень процедур общего процесса, входящих в группу процедур получения сведений из базы данных о заболеваемости (P.SS.08.PGR.002), приведен в таблице 3.</w:t>
      </w:r>
    </w:p>
    <w:bookmarkEnd w:id="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120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получения сведений из базы данных о заболеваемости (P.SS.08.PGR.002)</w:t>
      </w:r>
    </w:p>
    <w:bookmarkEnd w:id="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P.SS.08.PRC.003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дате и времени обновления базы данных о заболеваемости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оценки уполномоченным органом необходимости синхронизации сведений, хранящихся в информационной системе уполномоченного органа, со сведениями, содержащимися в базе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P.SS.08.PRC.004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из базы данных о заболеваемости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получения уполномоченным органом сведений, содержащихся в базе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P.SS.08.PRC.005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изменений сведений из базы данных о заболеваемости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синхронизации сведений, хранящихся в информационной системе уполномоченного органа, со сведениями, содержащимися в базе данных о заболеваемости</w:t>
            </w:r>
          </w:p>
        </w:tc>
      </w:tr>
    </w:tbl>
    <w:bookmarkStart w:name="z121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Группа процедур формирования и ведения базы данных о продукции, опасной для жизни и здоровья человека (P.SS.08.PGR.003)</w:t>
      </w:r>
    </w:p>
    <w:bookmarkEnd w:id="86"/>
    <w:bookmarkStart w:name="z12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Выполнение процедур формирования и ведения базы данных о продукции, опасной для жизни и здоровья человека, выполняется по фактам обнаружения и/или распространения на таможенной границе и таможенной территории Союза опасной продукции, а также принятия санитарных мер.</w:t>
      </w:r>
    </w:p>
    <w:bookmarkEnd w:id="87"/>
    <w:bookmarkStart w:name="z12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первичного обнаружения уполномоченным органом на территории государства-члена опасной продукции выполняется процедура "Включение сведений в базу данных о продукции, опасной для жизни и здоровья человека" (P.SS.08.PRC.006), в ходе выполнения которой уполномоченный орган формирует и направляет в Комиссию сведения об обнаружении опасной продукции для их включения в базу данных о продукции, опасной для жизни и здоровья человека.</w:t>
      </w:r>
    </w:p>
    <w:bookmarkEnd w:id="88"/>
    <w:bookmarkStart w:name="z12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обновлении сведений об обнаружении опасной продукции, в том числе в случаях распространения на таможенной границе и таможенной территории Союза опасной продукции, о завершении мероприятий, обеспечивающих выполнения введенных санитарных мер, или сведений о подтверждении качества продукции, а также при рассмотрении обращения уполномоченного органа о выявленных нарушениях, связанных с процессом производства продукции, и принятии санитарных мер выполняется процедура "Изменение сведений в базе данных о продукции, опасной для жизни и здоровья человека" (P.SS.08.PRC.007), в ходе выполнения которой уполномоченный орган формирует и направляет в Комиссию сведения об обнаружении опасной продукции для их изменения в базе данных о продукции, опасной для жизни и здоровья человека.</w:t>
      </w:r>
    </w:p>
    <w:bookmarkEnd w:id="89"/>
    <w:bookmarkStart w:name="z12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указанных сведений осуществляется в соответствии с Регламентом информационного взаимодействия между уполномоченными органами и Комиссией. Формат и структура представляемых сведений должны соответствовать Описанию форматов и структур электронных документов и сведений.</w:t>
      </w:r>
    </w:p>
    <w:bookmarkEnd w:id="90"/>
    <w:bookmarkStart w:name="z12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Приведенное описание группы процедур формирования и ведения базы данных о продукции, опасной для жизни и здоровья человека (P.SS.08.PGR.003) представлено на рисунке 4.</w:t>
      </w:r>
    </w:p>
    <w:bookmarkEnd w:id="91"/>
    <w:bookmarkStart w:name="z12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4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группы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формирования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продукции,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опасной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жизни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здоровья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человека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(P.SS.08.PGR.003)</w:t>
      </w:r>
    </w:p>
    <w:bookmarkEnd w:id="93"/>
    <w:bookmarkStart w:name="z12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Перечень процедур общего процесса, входящих в группу процедур формирования и ведения базы данных о продукции, опасной для жизни и здоровья человека (P.SS.08.PGR.003), приведен в таблице 4.</w:t>
      </w:r>
    </w:p>
    <w:bookmarkEnd w:id="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131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формирования и ведения базы данных о продукции, опасной для жизни и здоровья человека (P.SS.08.PGR.003)</w:t>
      </w:r>
    </w:p>
    <w:bookmarkEnd w:id="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P.SS.08.PRC.006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включение сведений в базу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процессе выполнения процедуры уполномоченным органом осуществляется представление в Комиссию сведений об обнаружении опасной продукции для их включения в базу данных о продукции, опасной для жизни и здоровья человека, и опубликования на информационном портале Союза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P.SS.08.PRC.007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изменение сведений в базе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процессе выполнения процедуры уполномоченным органом осуществляется представление в Комиссию сведений об обнаружении опасной продукции для их изменения в базе данных о продукции, опасной для жизни и здоровья человека, и опубликования обновленных сведений на информационном портале Союза</w:t>
            </w:r>
          </w:p>
        </w:tc>
      </w:tr>
    </w:tbl>
    <w:bookmarkStart w:name="z132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Группа процедур получения сведений из базы данных о продукции, опасной для жизни и здоровья человека (P.SS.08.PGR.004)</w:t>
      </w:r>
    </w:p>
    <w:bookmarkEnd w:id="96"/>
    <w:bookmarkStart w:name="z13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Процедуры получения сведений из базы данных о продукции, опасной для жизни и здоровья человека, выполняются при получении Комиссией соответствующего запроса от уполномоченных органов и контрольно-надзорных органов.</w:t>
      </w:r>
    </w:p>
    <w:bookmarkEnd w:id="97"/>
    <w:bookmarkStart w:name="z13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выполнения процедур получения сведений из базы данных о продукции, опасной для жизни и здоровья человека, обрабатываются следующие виды запросов:</w:t>
      </w:r>
    </w:p>
    <w:bookmarkEnd w:id="98"/>
    <w:bookmarkStart w:name="z13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информации о дате и времени обновления базы данных о продукции, опасной для жизни и здоровья человека;</w:t>
      </w:r>
    </w:p>
    <w:bookmarkEnd w:id="99"/>
    <w:bookmarkStart w:name="z13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из базы данных о продукции, опасной для жизни и здоровья человека;</w:t>
      </w:r>
    </w:p>
    <w:bookmarkEnd w:id="100"/>
    <w:bookmarkStart w:name="z13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изменений сведений из базы данных о продукции, опасной для жизни и здоровья человека.</w:t>
      </w:r>
    </w:p>
    <w:bookmarkEnd w:id="101"/>
    <w:bookmarkStart w:name="z13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информации о дате и времени обновления базы данных о продукции, опасной для жизни и здоровья человека, выполняется уполномоченным органом или контрольно-надзорным органом в целях оценки необходимости синхронизации сведений, хранящихся в информационной системе уполномоченного органа или информационной системе контрольно-надзорного органа, со сведениями, содержащимися в базе данных о продукции, опасной для жизни и здоровья человека. При осуществлении запроса информации о дате и времени обновления базы данных о продукции, опасной для жизни и здоровья человека, выполняются процедуры "Получение уполномоченным органом информации о дате и времени обновления базы данных о продукции, опасной для жизни и здоровья человека" (P.SS.08.PRC.008) и "Получение контрольно-надзорным органом информации о дате и времени обновления базы данных о продукции, опасной для жизни и здоровья человека" (P.SS.08.PRC.009).</w:t>
      </w:r>
    </w:p>
    <w:bookmarkEnd w:id="102"/>
    <w:bookmarkStart w:name="z13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сведений из базы данных о продукции, опасной для жизни и здоровья человека, выполняется в целях получения уполномоченным органом или контрольно-надзорным органом всех сведений, содержащихся в базе данных о продукции, опасной для жизни и здоровья человека. Сведения, содержащиеся в базе данных о продукции, опасной для жизни и здоровья человека, запрашиваются либо в полном объеме, либо по состоянию на определенную дату и время. При осуществлении запроса сведений из базы данных о продукции, опасной для жизни и здоровья человека, выполняются процедуры "Получение уполномоченным органом сведений из базы данных о продукции, опасной для жизни и здоровья человека" (P.SS.08.PRC.010) и "Получение контрольно-надзорным органом сведений из базы данных о продукции, опасной для жизни и здоровья человека" (P.SS.08.PRC.011).</w:t>
      </w:r>
    </w:p>
    <w:bookmarkEnd w:id="103"/>
    <w:bookmarkStart w:name="z14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запросе изменений сведений из базы данных о продукции, опасной для жизни и здоровья человека, представляются сведения, которые были добавлены в базу данных о продукции, опасной для жизни и здоровья человека, или в которые были внесены изменения, начиная с момента, указанного в запросе, до момента выполнения этого запроса. При осуществлении запроса изменений сведений из базы данных о продукции, опасной для жизни и здоровья человека, выполняются процедуры "Получение уполномоченным органом изменений сведений из базы данных о продукции, опасной для жизни и здоровья человека" (P.SS.08.PRC.012) и "Получение контрольно-надзорным органом изменений сведений из базы данных о продукции, опасной для жизни и здоровья человека" (P.SS.08.PRC.013).</w:t>
      </w:r>
    </w:p>
    <w:bookmarkEnd w:id="104"/>
    <w:bookmarkStart w:name="z14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указанных сведений осуществляется в соответствии с Регламентом информационного взаимодействия между уполномоченными органами и Комиссией и Регламентом информационного взаимодействия между органами государств – членов Евразийского экономического союза, выполняющими контрольно-надзорные функции,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мерах", утвержденным Решением Коллегии Комиссии от 15 ноября 2022 г. № 179 (далее – Регламент информационного взаимодействия между контрольно-надзорными органами и Комиссией). Формат и структура представляемых сведений должны соответствовать Описанию форматов и структур электронных документов и сведений.</w:t>
      </w:r>
    </w:p>
    <w:bookmarkEnd w:id="105"/>
    <w:bookmarkStart w:name="z14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Приведенное описание группы процедур получения сведений из базы данных о продукции, опасной для жизни и здоровья человека (P.SS.08.PGR.004) представлено на рисунке 5.</w:t>
      </w:r>
    </w:p>
    <w:bookmarkEnd w:id="106"/>
    <w:bookmarkStart w:name="z14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5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группы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получения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продукции,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опасной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жизни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здоровья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человека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(P.SS.08.PGR.004)</w:t>
      </w:r>
    </w:p>
    <w:bookmarkEnd w:id="108"/>
    <w:bookmarkStart w:name="z14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Перечень процедур общего процесса, входящих в группу процедур получения сведений из базы данных о продукции, опасной для жизни и здоровья человека (P.SS.08.PGR.004), приведен в таблице 5.</w:t>
      </w:r>
    </w:p>
    <w:bookmarkEnd w:id="1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</w:t>
            </w:r>
          </w:p>
        </w:tc>
      </w:tr>
    </w:tbl>
    <w:bookmarkStart w:name="z147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получения сведений из базы данных о продукции, опасной для жизни и здоровья человека (P.SS.08.PGR.004)</w:t>
      </w:r>
    </w:p>
    <w:bookmarkEnd w:id="1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P.SS.08.PRC.008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уполномоченным органом информации о дате и времени обновления базы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оценки уполномоченным органом необходимости синхронизации сведений, хранящихся в информационной системе уполномоченного органа, со сведениями, содержащимися в базе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P.SS.08.PRC.009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контрольно-надзорным органом информации о дате и времени обновления базы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оценки контрольно-надзорным органом необходимости синхронизации сведений, хранящихся в информационной системе контрольно-надзорного органа, со сведениями, содержащимися в базе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P.SS.08.PRC.010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уполномоченным органом сведений из базы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получения уполномоченным органом сведений, содержащихся в базе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P.SS.08.PRC.011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контрольно-надзорным органом сведений из базы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получения контрольно-надзорным органом сведений, содержащихся в базе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P.SS.08.PRC.012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уполномоченным органом изменений сведений из базы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синхронизации сведений, хранящихся в информационной системе уполномоченного органа, со сведениями, содержащимися в базе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P.SS.08.PRC.013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контрольно-надзорным органом изменений сведений из базы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синхронизации сведений, хранящихся в информационной системе контрольно-надзорного органа, со сведениями, содержащимися в базе данных о продукции, опасной для жизни и здоровья человека</w:t>
            </w:r>
          </w:p>
        </w:tc>
      </w:tr>
    </w:tbl>
    <w:bookmarkStart w:name="z148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8. Группа процедур уведомления контрольно-надзорных органов (P.SS.08.PGR.005)</w:t>
      </w:r>
    </w:p>
    <w:bookmarkEnd w:id="111"/>
    <w:bookmarkStart w:name="z149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Выполнение процедур уведомления контрольно-надзорных органов осуществляется по фактам обнаружения и/или распространения на таможенной границе и таможенной территории Союза опасной продукции, а также принятия санитарных мер.</w:t>
      </w:r>
    </w:p>
    <w:bookmarkEnd w:id="112"/>
    <w:bookmarkStart w:name="z150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обнаружении уполномоченным органом на территории государства-члена опасной продукции выполняется процедура "Уведомление контрольно-надзорного органа об обнаружении опасной продукции и принятых мерах" (P.SS.08.PRC.014), в ходе выполнения которой уполномоченный орган формирует и направляет в контрольно-надзорный орган уведомление об обнаружении опасной продукции и принятых мерах.</w:t>
      </w:r>
    </w:p>
    <w:bookmarkEnd w:id="113"/>
    <w:bookmarkStart w:name="z15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указанных сведений осуществляется в соответствии с Регламентом информационного взаимодействия между органами государств – членов Евразийского экономического союза, выполняющими контрольно-надзорные функции, и уполномоченными органами государств –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мерах", утвержденным Решением Коллегии Комиссии от 15 ноября 2022 г. № 179 (далее – Регламент информационного взаимодействия между контрольно-надзорными органами и уполномоченными органами). Формат и структура представляемых сведений должны соответствовать Описанию форматов и структур электронных документов и сведений.</w:t>
      </w:r>
    </w:p>
    <w:bookmarkEnd w:id="114"/>
    <w:bookmarkStart w:name="z152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Приведенное описание группы процедур уведомления контрольно-надзорных органов (P.SS.08.PGR.005) представлено на рисунке 6.</w:t>
      </w:r>
    </w:p>
    <w:bookmarkEnd w:id="115"/>
    <w:bookmarkStart w:name="z15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153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6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группы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уведомления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контрольно-надзорных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</w:t>
      </w:r>
      <w:r>
        <w:rPr>
          <w:rFonts w:ascii="Times New Roman"/>
          <w:b/>
          <w:i w:val="false"/>
          <w:color w:val="000000"/>
          <w:sz w:val="28"/>
        </w:rPr>
        <w:t>P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/>
          <w:i w:val="false"/>
          <w:color w:val="000000"/>
          <w:sz w:val="28"/>
        </w:rPr>
        <w:t>SS</w:t>
      </w:r>
      <w:r>
        <w:rPr>
          <w:rFonts w:ascii="Times New Roman"/>
          <w:b/>
          <w:i w:val="false"/>
          <w:color w:val="000000"/>
          <w:sz w:val="28"/>
        </w:rPr>
        <w:t>.08.</w:t>
      </w:r>
      <w:r>
        <w:rPr>
          <w:rFonts w:ascii="Times New Roman"/>
          <w:b/>
          <w:i w:val="false"/>
          <w:color w:val="000000"/>
          <w:sz w:val="28"/>
        </w:rPr>
        <w:t>PGR</w:t>
      </w:r>
      <w:r>
        <w:rPr>
          <w:rFonts w:ascii="Times New Roman"/>
          <w:b/>
          <w:i w:val="false"/>
          <w:color w:val="000000"/>
          <w:sz w:val="28"/>
        </w:rPr>
        <w:t>.005)</w:t>
      </w:r>
    </w:p>
    <w:bookmarkEnd w:id="117"/>
    <w:bookmarkStart w:name="z155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Перечень процедур общего процесса, входящих в группу процедур уведомления контрольно-надзорных органов (P.SS.08.PGR.005), приведен в таблице 6.</w:t>
      </w:r>
    </w:p>
    <w:bookmarkEnd w:id="1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157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уведомления контрольно-надзорных органов (P.SS.08.PGR.005)</w:t>
      </w:r>
    </w:p>
    <w:bookmarkEnd w:id="1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P.SS.08.PRC.014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контрольно-надзорного органа об обнаружении опасной продукции и принятых мерах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процессе выполнения процедуры уполномоченным органом формируется и направляется в контрольно-надзорный орган уведомление об обнаружении опасной продукции и принятых мерах</w:t>
            </w:r>
          </w:p>
        </w:tc>
      </w:tr>
    </w:tbl>
    <w:bookmarkStart w:name="z158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9. Группа процедур уведомления уполномоченных органов (P.SS.08.PGR.006)</w:t>
      </w:r>
    </w:p>
    <w:bookmarkEnd w:id="120"/>
    <w:bookmarkStart w:name="z159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Выполнение процедур уведомления уполномоченных органов осуществляется по фактам обнаружения и/или распространения на таможенной границе и таможенной территории Союза болезней или опасной продукции, а также принятия санитарных мер.</w:t>
      </w:r>
    </w:p>
    <w:bookmarkEnd w:id="121"/>
    <w:bookmarkStart w:name="z160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обнаружении уполномоченным органом на территории государства-члена болезни выполняется процедура "Уведомление уполномоченного органа об обнаружении болезни и принятых мерах" (P.SS.08.PRC.015), в ходе выполнения которой уполномоченный орган формирует и направляет в уполномоченный орган, получающий сведения, уведомление об обнаружении болезни и принятых мерах.</w:t>
      </w:r>
    </w:p>
    <w:bookmarkEnd w:id="122"/>
    <w:bookmarkStart w:name="z161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обнаружении уполномоченным органом на территории государства-члена опасной продукции выполняется процедура "Уведомление уполномоченного органа об обнаружении опасной продукции и принятых мерах" (P.SS.08.PRC.016), в ходе выполнения которой уполномоченный орган формирует и направляет в уполномоченный орган, получающий сведения, уведомление об обнаружении опасной продукции и принятых мерах.</w:t>
      </w:r>
    </w:p>
    <w:bookmarkEnd w:id="123"/>
    <w:bookmarkStart w:name="z162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–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мерах", утвержденным Решением Коллегии Комиссии от 15 ноября 2022 г. № 179 (далее – Регламент информационного взаимодействия между уполномоченными органами). Формат и структура представляемых сведений должны соответствовать Описанию форматов и структур электронных документов и сведений.</w:t>
      </w:r>
    </w:p>
    <w:bookmarkEnd w:id="124"/>
    <w:bookmarkStart w:name="z163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 Приведенное описание группы процедур уведомления уполномоченных органов (P.SS.08.PGR.006) представлено на рисунке 7.</w:t>
      </w:r>
    </w:p>
    <w:bookmarkEnd w:id="125"/>
    <w:bookmarkStart w:name="z164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группы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уведомления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уполномоченных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</w:t>
      </w:r>
      <w:r>
        <w:rPr>
          <w:rFonts w:ascii="Times New Roman"/>
          <w:b/>
          <w:i w:val="false"/>
          <w:color w:val="000000"/>
          <w:sz w:val="28"/>
        </w:rPr>
        <w:t>P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/>
          <w:i w:val="false"/>
          <w:color w:val="000000"/>
          <w:sz w:val="28"/>
        </w:rPr>
        <w:t>SS</w:t>
      </w:r>
      <w:r>
        <w:rPr>
          <w:rFonts w:ascii="Times New Roman"/>
          <w:b/>
          <w:i w:val="false"/>
          <w:color w:val="000000"/>
          <w:sz w:val="28"/>
        </w:rPr>
        <w:t>.08.</w:t>
      </w:r>
      <w:r>
        <w:rPr>
          <w:rFonts w:ascii="Times New Roman"/>
          <w:b/>
          <w:i w:val="false"/>
          <w:color w:val="000000"/>
          <w:sz w:val="28"/>
        </w:rPr>
        <w:t>PGR</w:t>
      </w:r>
      <w:r>
        <w:rPr>
          <w:rFonts w:ascii="Times New Roman"/>
          <w:b/>
          <w:i w:val="false"/>
          <w:color w:val="000000"/>
          <w:sz w:val="28"/>
        </w:rPr>
        <w:t>.006)</w:t>
      </w:r>
    </w:p>
    <w:bookmarkEnd w:id="127"/>
    <w:bookmarkStart w:name="z166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 Перечень процедур общего процесса, входящих в группу процедур уведомления уполномоченных органов (P.SS.08.PGR.006), приведен в таблице 7.</w:t>
      </w:r>
    </w:p>
    <w:bookmarkEnd w:id="128"/>
    <w:bookmarkStart w:name="z167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7</w:t>
      </w:r>
    </w:p>
    <w:bookmarkEnd w:id="129"/>
    <w:bookmarkStart w:name="z168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уведомления уполномоченных органов (P.SS.08.PGR.006)</w:t>
      </w:r>
    </w:p>
    <w:bookmarkEnd w:id="1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P.SS.08.PRC.015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уполномоченного органа об обнаружении болезни и принятых мерах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процессе выполнения процедуры уполномоченным органом формируется и направляется в уполномоченный орган, получающий сведения, уведомление об обнаружении болезни и принятых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P.SS.08.PRC.016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уполномоченного органа об обнаружении опасной продукции и принятых мерах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процессе выполнения процедуры уполномоченным органом формируется и направляется в уполномоченный орган, получающий сведения, уведомление об обнаружении опасной продукции и принятых мерах</w:t>
            </w:r>
          </w:p>
        </w:tc>
      </w:tr>
    </w:tbl>
    <w:bookmarkStart w:name="z169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10. Группа процедур получения сведений о протоколах лабораторных исследований (P.SS.08.PGR.007)</w:t>
      </w:r>
    </w:p>
    <w:bookmarkEnd w:id="131"/>
    <w:bookmarkStart w:name="z170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33. Процедура получения сведений о протоколах лабораторных исследований выполняется уполномоченным органом при необходимости получения по запросу дополнительной информации о продукции или установления несоответствия продукции требованиям технических регламентов и Единым санитарным требованиям в ходе проведения государственного санитарно-эпидемиологического надзора (контроля). </w:t>
      </w:r>
    </w:p>
    <w:bookmarkEnd w:id="132"/>
    <w:bookmarkStart w:name="z171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ходе выполнения процедуры "Получение сведений о протоколах лабораторных исследований" (P.SS.08.PRC.017) уполномоченный орган, получающий сведения, формирует и направляет запрос на представление сведений о протоколах лабораторных исследований в уполномоченный орган. Уполномоченный орган представляет сведения о протоколах лабораторных исследований или направляет уведомление об отсутствии сведений, удовлетворяющих параметрам запроса, в уполномоченный орган, получающий сведения.</w:t>
      </w:r>
    </w:p>
    <w:bookmarkEnd w:id="133"/>
    <w:bookmarkStart w:name="z172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указанной информации осуществляется в соответствии с Регламентом информационного взаимодействия между уполномоченными органами. Формат и структура представляемых сведений должны соответствовать Описанию форматов и структур электронных документов и сведений.</w:t>
      </w:r>
    </w:p>
    <w:bookmarkEnd w:id="134"/>
    <w:bookmarkStart w:name="z173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34. Приведенное описание группы процедур получения сведений о протоколах лабораторных исследований (P.SS.08.PGR.007) представлено на рисунке 8. </w:t>
      </w:r>
    </w:p>
    <w:bookmarkEnd w:id="135"/>
    <w:bookmarkStart w:name="z174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10500" cy="175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8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группы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получения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протоколах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лабораторных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исследований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(P.SS.08.PGR.007)</w:t>
      </w:r>
    </w:p>
    <w:bookmarkEnd w:id="137"/>
    <w:bookmarkStart w:name="z176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 Перечень процедур общего процесса, входящих в группу процедур получения сведений о протоколах лабораторных исследований (P.SS.08.PGR.007), приведен в таблице 8.</w:t>
      </w:r>
    </w:p>
    <w:bookmarkEnd w:id="1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178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получения сведений о протоколах лабораторных исследований (P.SS.08.PGR.007)</w:t>
      </w:r>
    </w:p>
    <w:bookmarkEnd w:id="1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P.SS.08.PRC.017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о протоколах лабораторных исследований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процессе выполнения процедуры осуществляется представление сведений о протоколах лабораторных исследований в уполномоченный орган, получающий сведения, по запросу</w:t>
            </w:r>
          </w:p>
        </w:tc>
      </w:tr>
    </w:tbl>
    <w:bookmarkStart w:name="z179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11. Группа процедур обмена сведениями о нарушениях (P.SS.08.PGR.008)</w:t>
      </w:r>
    </w:p>
    <w:bookmarkEnd w:id="140"/>
    <w:bookmarkStart w:name="z18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36. Выполнение процедур обмена сведениями о нарушениях осуществляется по фактам выявления нарушений, связанных с процессом производства подконтрольной продукции, и получения результатов рассмотрения нарушений и принятых мерах. </w:t>
      </w:r>
    </w:p>
    <w:bookmarkEnd w:id="141"/>
    <w:bookmarkStart w:name="z18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выявления нарушения, связанного с процессом производства продукции, выполняется процедура "Представление сведений о нарушении" (P.SS.08.PRC.018), в ходе выполнения которой уполномоченный орган, выявивший нарушение, формирует и направляет сведения о нарушении в уполномоченный орган государства-члена, на территории которого допущено нарушение.</w:t>
      </w:r>
    </w:p>
    <w:bookmarkEnd w:id="142"/>
    <w:bookmarkStart w:name="z182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итогм рассмотрения полученных сведений о нарушении выполняются процедуры "Уведомление уполномоченных органов о результате рассмотрения нарушения и принятых мерах" (P.SS.08.PRC.019) и "Уведомление Комиссии о результате рассмотрения нарушения и принятых мерах" (P.SS.08.PRC.020), в ходе выполнения которых уполномоченный орган государства-члена, на территории которого допущено нарушение, формирует и направляет уведомление о результате рассмотрения нарушения и принятых мерах в уполномоченный орган, получающий сведения, и Комиссию соответственно. </w:t>
      </w:r>
    </w:p>
    <w:bookmarkEnd w:id="143"/>
    <w:bookmarkStart w:name="z183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указанных сведений осуществляется в соответствии с Регламентом информационного взаимодействия между уполномоченными органами и Регламентом информационного взаимодействия между уполномоченными органами и Комиссией. Формат и структура представляемых сведений должны соответствовать Описанию форматов и структур электронных документов и сведений.</w:t>
      </w:r>
    </w:p>
    <w:bookmarkEnd w:id="144"/>
    <w:bookmarkStart w:name="z18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 Приведенное описание группы процедур обмена сведениями о нарушениях (P.SS.08.PGR.008) представлено на рисунке 9.</w:t>
      </w:r>
    </w:p>
    <w:bookmarkEnd w:id="145"/>
    <w:bookmarkStart w:name="z18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9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группы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обмена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сведениями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нарушениях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</w:t>
      </w:r>
      <w:r>
        <w:rPr>
          <w:rFonts w:ascii="Times New Roman"/>
          <w:b/>
          <w:i w:val="false"/>
          <w:color w:val="000000"/>
          <w:sz w:val="28"/>
        </w:rPr>
        <w:t>P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/>
          <w:i w:val="false"/>
          <w:color w:val="000000"/>
          <w:sz w:val="28"/>
        </w:rPr>
        <w:t>SS</w:t>
      </w:r>
      <w:r>
        <w:rPr>
          <w:rFonts w:ascii="Times New Roman"/>
          <w:b/>
          <w:i w:val="false"/>
          <w:color w:val="000000"/>
          <w:sz w:val="28"/>
        </w:rPr>
        <w:t>.08.</w:t>
      </w:r>
      <w:r>
        <w:rPr>
          <w:rFonts w:ascii="Times New Roman"/>
          <w:b/>
          <w:i w:val="false"/>
          <w:color w:val="000000"/>
          <w:sz w:val="28"/>
        </w:rPr>
        <w:t>PGR</w:t>
      </w:r>
      <w:r>
        <w:rPr>
          <w:rFonts w:ascii="Times New Roman"/>
          <w:b/>
          <w:i w:val="false"/>
          <w:color w:val="000000"/>
          <w:sz w:val="28"/>
        </w:rPr>
        <w:t>.008)</w:t>
      </w:r>
    </w:p>
    <w:bookmarkEnd w:id="147"/>
    <w:bookmarkStart w:name="z187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 Перечень процедур общего процесса, входящих в группу процедур обмена сведениями о нарушениях (P.SS.08.PGR.008), приведен в таблице 9.</w:t>
      </w:r>
    </w:p>
    <w:bookmarkEnd w:id="1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9</w:t>
            </w:r>
          </w:p>
        </w:tc>
      </w:tr>
    </w:tbl>
    <w:bookmarkStart w:name="z189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обмена сведениями о нарушениях (P.SS.08.PGR.008)</w:t>
      </w:r>
    </w:p>
    <w:bookmarkEnd w:id="1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P.SS.08.PRC.018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нарушении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процессе выполнения процедуры уполномоченным органом, выявившим нарушение, формируются и направляются сведения о нарушении в уполномоченный орган государства-члена, на территории которого допущено нарушение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P.SS.08.PRC.019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уполномоченных органов о результате рассмотрения нарушения и принятых мерах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процессе выполнения процедуры уполномоченным органом государства-члена, на территории которого допущено нарушение, формируется и направляется уведомление о результате рассмотрения нарушения и принятых мерах в уполномоченный орган, получающий сведения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P.SS.08.PRC.020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Комиссии о результате рассмотрения нарушения и принятых мерах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процессе выполнения процедуры уполномоченным органом государства-члена, на территории которого допущено нарушение, формируется и направляется уведомление о результате рассмотрения нарушения и принятых мерах в Комиссию</w:t>
            </w:r>
          </w:p>
        </w:tc>
      </w:tr>
    </w:tbl>
    <w:bookmarkStart w:name="z190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Информационные объекты общего процесса</w:t>
      </w:r>
    </w:p>
    <w:bookmarkEnd w:id="150"/>
    <w:bookmarkStart w:name="z19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39. Перечень информационных объектов, сведения о которых или из которых передаются в процессе информационного взаимодействия между участниками общего процесса, приведен в таблице 10.</w:t>
      </w:r>
    </w:p>
    <w:bookmarkEnd w:id="1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10</w:t>
            </w:r>
          </w:p>
        </w:tc>
      </w:tr>
    </w:tbl>
    <w:bookmarkStart w:name="z193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информационных объектов</w:t>
      </w:r>
    </w:p>
    <w:bookmarkEnd w:id="1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P.SS.08.BEN.001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обнаружении болезни, представляемые в Комиссию для формирования и ведения базы данных</w:t>
            </w:r>
          </w:p>
          <w:bookmarkEnd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заболеваемости;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об обнаружении болезни, содержащиеся в базе данных о заболеваемости и представляемые уполномоченным органам по запросу;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уведомления об обнаружении болезни и принятых мерах, направляемые уполномоченным органам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P.SS.08.BEN.002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обнаружении опасной продукции, представляемые в Комиссию для формирования и ведения базы данных о продукции, опасной для жизни и здоровья человека;</w:t>
            </w:r>
          </w:p>
          <w:bookmarkEnd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об обнаружении опасной продукции, содержащиеся в базе данных о продукции, опасной для жизни и здоровья человека, и представляемые уполномоченным органам и контрольно-надзорным органам по запросу;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об обнаружении опасной продукции и принятых мерах, направляемые уполномоченным органам и контрольно-надзорным органам;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нарушениях, представляемые в уполномоченный орган государства-члена, на территории которого допущено нарушение;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рассмотрения нарушения и принятых мерах, направляемое уполномоченным органам и Комиссии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P.SS.08.BEN.003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протоколах лабораторных исследований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протоколах лабораторных исследований, представляемые уполномоченным органам по запросу</w:t>
            </w:r>
          </w:p>
        </w:tc>
      </w:tr>
    </w:tbl>
    <w:bookmarkStart w:name="z200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 Ответственность участников общего процесса</w:t>
      </w:r>
    </w:p>
    <w:bookmarkEnd w:id="155"/>
    <w:bookmarkStart w:name="z20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40. Привлечение к дисциплинарной ответственности за несоблюдение требований, направленных на обеспечение своевременности и полноты передачи сведений, участвующих в информационном взаимодействии должностных лиц и сотрудников Комиссии, осуществляется в соответствии с Договором, иными международными договорами и актами, составляющими право Союза, а должностных лиц и сотрудников органов государственной власти государств-членов – в соответствии с законодательством государств-членов.</w:t>
      </w:r>
    </w:p>
    <w:bookmarkEnd w:id="156"/>
    <w:bookmarkStart w:name="z202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 Справочники и классификаторы общего процесса</w:t>
      </w:r>
    </w:p>
    <w:bookmarkEnd w:id="157"/>
    <w:bookmarkStart w:name="z203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41. Перечень справочников и классификаторов общего процесса приведен в таблице 11.</w:t>
      </w:r>
    </w:p>
    <w:bookmarkEnd w:id="1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11</w:t>
            </w:r>
          </w:p>
        </w:tc>
      </w:tr>
    </w:tbl>
    <w:bookmarkStart w:name="z205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справочников и классификаторов общего процесса</w:t>
      </w:r>
    </w:p>
    <w:bookmarkEnd w:id="1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P.CLS.003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единая Товарная номенклатура внешнеэкономической деятельности Евразийского экономического союза (ТН ВЭД ЕАЭС)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кодов и наименований товаров, основанный на Гармонизированной системе описания 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P.CLS.014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видов документов и сведений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кодов и наименований видов документов, используемых для заполнения таможенных документов (применяется в соответствии с Решением Комиссии Таможенного союза от 20 сентября 2010 г. № 378)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P.CLS.019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международный классификатор стран мира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кодов и наименований стран мира в соответствии с ISO 3166-1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P.CLS.024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языков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кодов и наименований языков в соответствии с ISO 639-1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P.CLS.026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справочник органов Евразийского экономического союза, органов государственной власти и управления государств – членов Евразийского экономического союза, а также уполномоченных ими организаций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уполномоченных органов государств-членов и соответствующие им коды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P.CLS.054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организационно-правовых форм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кодов и наименований организационно-правовых форм (применяется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Решением Коллегии Евразийской экономической комиссии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 апреля 2019 г.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54)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P.CLS.056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технических регламентов Евразийского экономического союза (технических регламентов Таможенного союза)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кодов, обозначений, наименований технических регламентов Союза (технических регламентов Таможенного союза), а также кодов форм и схем оценки соответствия, установленных техническими регламентами Союза (техническими регламентами Таможенного союза)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P.CLS.057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видов документов об оценке соответствия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кодов и наименований видов документов об оценке соответствия (утвержден Решением Коллегии Евразийской экономической комиссии от 27 сентября 2016 г. № 108)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P.CLS.068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справочник методов идентификации хозяйствующих субъектов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кодов и наименований методов идентификации хозяйствующих субъектов (применяется в соответствии с Решением Коллегии Евразийской экономической комиссии от 10 марта 2020 г. № 34)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P.CLS.099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классификатор единиц измерения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счета Евразийского экономического союза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кодов, условных обозначений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наименований единиц измерения и счета (применяется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Решением Коллегии Комиссии от 27 октября 2020 г. № 145)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P.CLS.124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справочник видов продукции, подлежащей санитарно-эпидемиологическому надзору (контролю)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кодов и наименований видов продукции, подлежащей санитарно-эпидемиологическому надзору (применяется в соответствии с Решением Коллегии Комиссии от 17 сентября 2019 г. № 154)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P.CLS.125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международная статистическая классификация болезней и проблем, связанных со здоровьем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кодов и наименований болезней в соответствии с международной классификацией болезней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P.SS.08.CLS.001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типов возбудителей инфекционной болезни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кодов и наименований типов возбудителей инфекционной болезни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P.SS.08.CLS.002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санитарных мер (временных санитарных мер)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кодов и наименований санитарных мер (временных санитарных мер)</w:t>
            </w:r>
          </w:p>
        </w:tc>
      </w:tr>
    </w:tbl>
    <w:bookmarkStart w:name="z206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 Процедуры общего процесса</w:t>
      </w:r>
    </w:p>
    <w:bookmarkEnd w:id="160"/>
    <w:bookmarkStart w:name="z207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Процедуры формирования и ведения базы данных о заболеваемости (P.SS.08.PGR.001)</w:t>
      </w:r>
    </w:p>
    <w:bookmarkEnd w:id="161"/>
    <w:bookmarkStart w:name="z208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"Включение сведений в базу данных о заболеваемости" (P.SS.08.PRC.001)</w:t>
      </w:r>
    </w:p>
    <w:bookmarkEnd w:id="162"/>
    <w:bookmarkStart w:name="z20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 Схема выполнения процедуры "Включение сведений в базу данных о заболеваемости" (P.SS.08.PRC.001) представлена на рисунке 10.</w:t>
      </w:r>
    </w:p>
    <w:bookmarkEnd w:id="163"/>
    <w:bookmarkStart w:name="z21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10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/>
          <w:i w:val="false"/>
          <w:color w:val="000000"/>
          <w:sz w:val="28"/>
        </w:rPr>
        <w:t>Включение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заболеваемости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</w:t>
      </w:r>
      <w:r>
        <w:rPr>
          <w:rFonts w:ascii="Times New Roman"/>
          <w:b/>
          <w:i w:val="false"/>
          <w:color w:val="000000"/>
          <w:sz w:val="28"/>
        </w:rPr>
        <w:t>P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/>
          <w:i w:val="false"/>
          <w:color w:val="000000"/>
          <w:sz w:val="28"/>
        </w:rPr>
        <w:t>SS</w:t>
      </w:r>
      <w:r>
        <w:rPr>
          <w:rFonts w:ascii="Times New Roman"/>
          <w:b/>
          <w:i w:val="false"/>
          <w:color w:val="000000"/>
          <w:sz w:val="28"/>
        </w:rPr>
        <w:t>.08.</w:t>
      </w:r>
      <w:r>
        <w:rPr>
          <w:rFonts w:ascii="Times New Roman"/>
          <w:b/>
          <w:i w:val="false"/>
          <w:color w:val="000000"/>
          <w:sz w:val="28"/>
        </w:rPr>
        <w:t>PRC</w:t>
      </w:r>
      <w:r>
        <w:rPr>
          <w:rFonts w:ascii="Times New Roman"/>
          <w:b/>
          <w:i w:val="false"/>
          <w:color w:val="000000"/>
          <w:sz w:val="28"/>
        </w:rPr>
        <w:t>.001</w:t>
      </w:r>
      <w:r>
        <w:rPr>
          <w:rFonts w:ascii="Times New Roman"/>
          <w:b/>
          <w:i w:val="false"/>
          <w:color w:val="000000"/>
          <w:sz w:val="28"/>
        </w:rPr>
        <w:t>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 Процедура "Включение сведений в базу данных о заболеваемости" (P.SS.08.PRC.001) выполняется по факту обнаружения уполномоченным органом на территории государства-члена болезни, и принятия санитарных мер.</w:t>
      </w:r>
    </w:p>
    <w:bookmarkEnd w:id="165"/>
    <w:bookmarkStart w:name="z21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44. Первой выполняется операция "Направление сведений для включения в базу данных о заболеваемости" (P.SS.08.OPR.001), по результатам выполнения которой уполномоченным органом формируются и направляются в Комиссию сведения об обнаружении болезни для включения в базу данных о заболеваемости.</w:t>
      </w:r>
    </w:p>
    <w:bookmarkEnd w:id="166"/>
    <w:bookmarkStart w:name="z21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45. При поступлении в Комиссию сведений об обнаружении болезни для включения в базу данных о заболеваемости выполняется операция "Прием и обработка сведений для включения в базу данных о заболеваемости" (P.SS.08.OPR.002), по результатам выполнения которой Комиссия получает указанные сведения, осуществляет их включение в базу данных о заболеваемости и направляет уведомление о результатах включения сведений в базу данных о заболеваемости в уполномоченный орган.</w:t>
      </w:r>
    </w:p>
    <w:bookmarkEnd w:id="167"/>
    <w:bookmarkStart w:name="z21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46. При поступлении в уполномоченный орган уведомления о результатах включения сведений в базу данных о заболеваемости выполняется операция "Получение уведомления о результатах включения сведений в базу данных о заболеваемости" (P.SS.08.OPR.003), в ходе выполнения которой осуществляются прием и обработка указанного уведомления</w:t>
      </w:r>
    </w:p>
    <w:bookmarkEnd w:id="168"/>
    <w:bookmarkStart w:name="z215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47. В случае выполнения операции "Прием и обработка сведений для включения в базу данных о заболеваемости" (P.SS.08.OPR.002) выполняется операция "Опубликование сведений, включенных в базу данных о заболеваемости" (P.SS.08.OPR.004), по результатам выполнения которой Комиссия обеспечивает опубликование сведений из базы данных о заболеваемости на информационном портале Союза</w:t>
      </w:r>
    </w:p>
    <w:bookmarkEnd w:id="169"/>
    <w:bookmarkStart w:name="z21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48. Результатом выполнения процедуры "Включение сведений в базу данных о заболеваемости" (P.SS.08.PRC.001) является включение сведений об обнаружении болезни в базу данных о заболеваемости и их опубликование на информационном портале Союза.</w:t>
      </w:r>
    </w:p>
    <w:bookmarkEnd w:id="170"/>
    <w:bookmarkStart w:name="z21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49. Перечень операций общего процесса, выполняемых в рамках процедуры "Включение сведений в базу данных о заболеваемости" (P.SS.08.PRC.001), приведен в таблице 12.</w:t>
      </w:r>
    </w:p>
    <w:bookmarkEnd w:id="1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12</w:t>
            </w:r>
          </w:p>
        </w:tc>
      </w:tr>
    </w:tbl>
    <w:bookmarkStart w:name="z219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"Включение сведений в базу данных о заболеваемости" (P.SS.08.PRC.001)</w:t>
      </w:r>
    </w:p>
    <w:bookmarkEnd w:id="1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для включения в базу данных о заболеваемости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13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для включения в базу данных о заболеваемости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14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результатах включения сведений в базу данных о заболеваемости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15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P.SS.08.OPR.004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сведений, включенных в базу данных о заболеваемости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16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13</w:t>
            </w:r>
          </w:p>
        </w:tc>
      </w:tr>
    </w:tbl>
    <w:bookmarkStart w:name="z221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сведений для включения в базу данных о заболеваемости" (P.SS.08.OPR.001)</w:t>
      </w:r>
    </w:p>
    <w:bookmarkEnd w:id="1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P.SS.08.OPR.001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для включения в базу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по факту обнаружения уполномоченным органом на территории государства-члена болезни, и принятия санитарных 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Комиссию сведения об обнаружении болезни для включения в базу данных о заболеваемости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обнаружении болезни для включения в базу данных о заболеваемости направлены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14</w:t>
            </w:r>
          </w:p>
        </w:tc>
      </w:tr>
    </w:tbl>
    <w:bookmarkStart w:name="z223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для включения в базу данных о заболеваемости" (P.SS.08.OPR.002)</w:t>
      </w:r>
    </w:p>
    <w:bookmarkEnd w:id="1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P.SS.08.OPR.002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для включения в базу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сведений об обнаружении болезни для включения в базу данных о заболеваемости (операция "Направление сведений для включения в базу данных о заболеваемости" (P.SS.08.OPR.001))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сведения об обнаружении болезни для включения в базу данных о заболеваемости и проверяет их в соответствии с Регламентом информационного взаимодействия между уполномоченными органами и Комиссией.</w:t>
            </w:r>
          </w:p>
          <w:bookmarkEnd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успешного выполнения проверки исполнитель осуществляет включение указанных сведений в базу данных о заболеваемости, заполняет дату и время их обновления, формирует и направляет в уполномоченный орган уведомление о результатах включения сведений в базу данных о заболеваемости со значением кода результата обработки, соответствующим добавлению сведений,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полученные сведения включены в базу данных о заболеваемости, уведомление о результатах включения сведений в базу данных о заболеваемости направлено в уполномоченный орган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15</w:t>
            </w:r>
          </w:p>
        </w:tc>
      </w:tr>
    </w:tbl>
    <w:bookmarkStart w:name="z226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 результатах включения сведений в базу данных о заболеваемости" (P.SS.08.OPR.003)</w:t>
      </w:r>
    </w:p>
    <w:bookmarkEnd w:id="1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P.SS.08.OPR.003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результатах включения сведений в базу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 результатах включения сведений в базу данных о заболеваемости (операция "Прием и обработка сведений для включения в базу данных о заболеваемости" (P.SS.08.OPR.002))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уведомления о результатах включения сведений в базу данных о заболеваемости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включения сведений в базу данных о заболеваемости получено и обработано уполномоченным органом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16</w:t>
            </w:r>
          </w:p>
        </w:tc>
      </w:tr>
    </w:tbl>
    <w:bookmarkStart w:name="z228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"Опубликование сведений, включенных в базу данных о заболеваемости" (P.SS.08.OPR.004)</w:t>
      </w:r>
    </w:p>
    <w:bookmarkEnd w:id="1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P.SS.08.OPR.004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сведений, включенных в базу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включении сведений об обнаружении болезни в базу данных о заболеваемости (операция "Прием и обработка сведений для включения в базу данных о заболеваемости" (P.SS.08.OPR.002))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обеспечивает опубликование включенных сведений из базы данных о заболеваемости на информационном портале Союза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из базы данных о заболеваемости опубликованы на информационном портале Союза</w:t>
            </w:r>
          </w:p>
        </w:tc>
      </w:tr>
    </w:tbl>
    <w:bookmarkStart w:name="z229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"Изменение сведений в базе данных о заболеваемости" (P.SS.08.PRC.002)</w:t>
      </w:r>
    </w:p>
    <w:bookmarkEnd w:id="178"/>
    <w:bookmarkStart w:name="z230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50. Схема выполнения процедуры "Изменение сведений в базе данных о заболеваемости" (P.SS.08.PRC.002) представлена на рисунке 11.</w:t>
      </w:r>
    </w:p>
    <w:bookmarkEnd w:id="179"/>
    <w:bookmarkStart w:name="z231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2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11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"Изменение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заболеваемости"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(P.SS.08.PRC.002)</w:t>
      </w:r>
    </w:p>
    <w:bookmarkEnd w:id="181"/>
    <w:bookmarkStart w:name="z233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51. Процедура "Изменение сведений в базе данных о заболеваемости" (P.SS.08.PRC.002) выполняется по факту обновления сведений об обнаружении болезни, в том числе в случаях распространения на таможенной границе и таможенной территории Союза болезни, завершения мероприятий по локализации и ликвидации вспышки болезни или завершении работ по случаю болезни.</w:t>
      </w:r>
    </w:p>
    <w:bookmarkEnd w:id="182"/>
    <w:bookmarkStart w:name="z234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52. Первой выполняется операция "Направление сведений для изменения в базе данных о заболеваемости" (P.SS.08.OPR.005), по результатам выполнения которой уполномоченным органом формируются и направляются в Комиссию сведения об обнаружении болезни для изменения в базе данных о заболеваемости.</w:t>
      </w:r>
    </w:p>
    <w:bookmarkEnd w:id="183"/>
    <w:bookmarkStart w:name="z235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53. При поступлении в Комиссию сведений об обнаружении болезни для изменения в базе данных о заболеваемости выполняется операция "Прием и обработка сведений для изменения в базе данных о заболеваемости" (P.SS.08.OPR.006), по результатам выполнения которой Комиссия получает указанные сведения, осуществляет внесение изменений в базу данных о заболеваемости и направляет уведомление о результатах изменения сведений в базе данных о заболеваемости в уполномоченный орган.</w:t>
      </w:r>
    </w:p>
    <w:bookmarkEnd w:id="184"/>
    <w:bookmarkStart w:name="z236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54. При поступлении в уполномоченный орган уведомления о результатах изменения сведений в базе данных о заболеваемости выполняется операция "Получение уведомления о результатах изменения сведений в базе данных о заболеваемости" (P.SS.08.OPR.007), в ходе выполнения которой осуществляются прием и обработка указанного уведомления</w:t>
      </w:r>
    </w:p>
    <w:bookmarkEnd w:id="185"/>
    <w:bookmarkStart w:name="z237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55. В случае выполнения операции "Прием и обработка сведений для изменения в базе данных о заболеваемости" (P.SS.08.OPR.006) выполняется операция "Опубликование сведений, измененных в базе данных о заболеваемости" (P.SS.08.OPR.008), по результатам выполнения которой Комиссия обеспечивает опубликование измененных сведений из базы данных о заболеваемости на информационном портале Союза</w:t>
      </w:r>
    </w:p>
    <w:bookmarkEnd w:id="186"/>
    <w:bookmarkStart w:name="z238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56. Результатом выполнения процедуры "Изменение сведений в базе данных о заболеваемости" (P.SS.08.PRC.002) является изменение сведений об обнаружении болезни в базе данных о заболеваемости и их опубликование на информационном портале Союза.</w:t>
      </w:r>
    </w:p>
    <w:bookmarkEnd w:id="187"/>
    <w:bookmarkStart w:name="z239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57. Перечень операций общего процесса, выполняемых в рамках процедуры "Изменение сведений в базе данных о заболеваемости" (P.SS.08.PRC.002), приведен в таблице 17.</w:t>
      </w:r>
    </w:p>
    <w:bookmarkEnd w:id="1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17</w:t>
            </w:r>
          </w:p>
        </w:tc>
      </w:tr>
    </w:tbl>
    <w:bookmarkStart w:name="z241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"Изменение сведений в базе данных о заболеваемости" (P.SS.08.PRC.002)</w:t>
      </w:r>
    </w:p>
    <w:bookmarkEnd w:id="1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P.SS.08.OPR.005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для изменения в базе данных о заболеваемости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18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P.SS.08.OPR.006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для изменения в базе данных о заболеваемости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19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P.SS.08.OPR.007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результатах изменения сведений в базе данных о заболеваемости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20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P.SS.08.OPR.008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сведений, измененных в базе данных о заболеваемости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21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18</w:t>
            </w:r>
          </w:p>
        </w:tc>
      </w:tr>
    </w:tbl>
    <w:bookmarkStart w:name="z243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сведений для изменения в базе данных о заболеваемости" (P.SS.08.OPR.005)</w:t>
      </w:r>
    </w:p>
    <w:bookmarkEnd w:id="1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P.SS.08.OPR.005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для изменения в базе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по факту обновления сведений об обнаружении болезни, в том числе в случаях распространения на таможенной границе и таможенной территории Союза болезни, завершения мероприятий по локализации и ликвидации вспышки болезни или завершении работ по случаю болезни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Комиссию сведения об обнаружении болезни для изменения в базе данных о заболеваемости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обнаружении болезни для изменения в базе данных о заболеваемости направлены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19</w:t>
            </w:r>
          </w:p>
        </w:tc>
      </w:tr>
    </w:tbl>
    <w:bookmarkStart w:name="z245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для изменения в базе данных о заболеваемости" (P.SS.08.OPR.006)</w:t>
      </w:r>
    </w:p>
    <w:bookmarkEnd w:id="1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P.SS.08.OPR.006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для изменения в базе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сведений об обнаружении болезни для изменения в базе данных о заболеваемости (операция "Направление сведений для изменения в базе данных о заболеваемости" (P.SS.08.OPR.005))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сведения об обнаружении болезни для изменения в базе данных о заболеваемости и проверяет их в соответствии с Регламентом информационного взаимодействия между уполномоченными органами и Комиссией.</w:t>
            </w:r>
          </w:p>
          <w:bookmarkEnd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успешного выполнения проверки исполнитель заполняет дату и время окончания действия изменяемых сведений значением даты и времени начала действия полученных измененных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Полученные сведения исполнитель вносит в базу данных о заболеваемости, заполняет дату и время их обновления, формирует и направляет в уполномоченный орган уведомление о результатах изменения сведений в базе данных о заболеваемости со значением кода результата обработки, соответствующим изменению сведений,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полученные сведения изменены в базе данных о заболеваемости, уведомление о результатах изменения сведений в базе данных о заболеваемости направлено в уполномоченный орган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20</w:t>
            </w:r>
          </w:p>
        </w:tc>
      </w:tr>
    </w:tbl>
    <w:bookmarkStart w:name="z249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 результатах изменения сведений в базе данных о заболеваемости" (P.SS.08.OPR.007)</w:t>
      </w:r>
    </w:p>
    <w:bookmarkEnd w:id="1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P.SS.08.OPR.007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результатах изменения сведений в базе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 результатах изменения сведений в базе данных о заболеваемости (операция "Прием и обработка сведений для изменения в базе данных о заболеваемости" (P.SS.08.OPR.006))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уведомления о результатах изменеия сведений в базе данных о заболеваемости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изменения сведений в базе данных о заболеваемости получено и обработано уполномоченным органом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21</w:t>
            </w:r>
          </w:p>
        </w:tc>
      </w:tr>
    </w:tbl>
    <w:bookmarkStart w:name="z251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"Опубликование сведений, измененных в базе данных о заболеваемости" (P.SS.08.OPR.008)</w:t>
      </w:r>
    </w:p>
    <w:bookmarkEnd w:id="1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P.SS.08.OPR.008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сведений, измененных в базе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изменении сведений об обнаружении болезни в базе данных о заболеваемости (операция "Прием и обработка сведений для изменения в базе данных о заболеваемости" (P.SS.08.OPR.006))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обеспечивает опубликование измененных сведений из базы данных о заболеваемости на информационном портале Союза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из базы данных о заболеваемости опубликованы на информационном портале Союза</w:t>
            </w:r>
          </w:p>
        </w:tc>
      </w:tr>
    </w:tbl>
    <w:bookmarkStart w:name="z252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Процедуры получения сведений из базы данных о заболеваемости (P.SS.08.PGR.002)</w:t>
      </w:r>
    </w:p>
    <w:bookmarkEnd w:id="195"/>
    <w:bookmarkStart w:name="z253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информации о дате и времени обновления базы данных о заболеваемости" (P.SS.08.PRC.003)</w:t>
      </w:r>
    </w:p>
    <w:bookmarkEnd w:id="196"/>
    <w:bookmarkStart w:name="z254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58. Схема выполнения процедуры "Получение информации о дате и времени обновления базы данных о заболеваемости" (P.SS.08.PRC.003) представлена на рисунке 12.</w:t>
      </w:r>
    </w:p>
    <w:bookmarkEnd w:id="197"/>
    <w:bookmarkStart w:name="z255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6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12.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информации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дате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времени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заболеваемости"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(P.SS.08.PRC.003</w:t>
      </w:r>
      <w:r>
        <w:rPr>
          <w:rFonts w:ascii="Times New Roman"/>
          <w:b/>
          <w:i w:val="false"/>
          <w:color w:val="000000"/>
          <w:sz w:val="28"/>
        </w:rPr>
        <w:t>)</w:t>
      </w:r>
    </w:p>
    <w:bookmarkEnd w:id="199"/>
    <w:bookmarkStart w:name="z257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59. Процедура "Получение информации о дате и времени обновления базы данных о заболеваемости" (P.SS.08.PRC.003) выполняется при необходимости синхронизации информации о состоянии (дате и времени последнего обновления) сведений, хранящихся в информационной системе уполномоченного органа, с соответствующей информацией базы данных о заболеваемости, т.е. в целях оценки необходимости синхронизации сведений, хранящихся в информационной системе уполномоченного органа, со сведениями, содержащимися в базе данных о заболеваемости.</w:t>
      </w:r>
    </w:p>
    <w:bookmarkEnd w:id="200"/>
    <w:bookmarkStart w:name="z258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60. Первой выполняется операция "Запрос информации о дате и времени обновления базы данных о заболеваемости" (P.SS.08.OPR.009), по результатам выполнения которой уполномоченным органом формируется и направляется в Комиссию запрос на представление информации о дате и времени обновления базы данных о заболеваемости.</w:t>
      </w:r>
    </w:p>
    <w:bookmarkEnd w:id="201"/>
    <w:bookmarkStart w:name="z259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61. При получении Комиссией запроса на представление информации о дате и времени обновления базы данных о заболеваемости выполняется операция "Обработка запроса и представление информации о дате и времени обновления базы данных о заболеваемости" (P.SS.08.OPR.010), по результатам выполнения которой Комиссией формируется и направляется в уполномоченный орган информация о дате и времени обновления базы данных о заболеваемости.</w:t>
      </w:r>
    </w:p>
    <w:bookmarkEnd w:id="202"/>
    <w:bookmarkStart w:name="z260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62. При получении уполномоченным органом информации о дате и времени обновления базы данных о заболеваемости выполняется операция "Прием и обработка информации о дате и времени обновления базы данных о заболеваемости" (P.SS.08.OPR.011).</w:t>
      </w:r>
    </w:p>
    <w:bookmarkEnd w:id="203"/>
    <w:bookmarkStart w:name="z261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63. Результатом выполнения процедуры "Получение информации о дате и времени обновления базы данных о заболеваемости" (P.SS.08.PRC.003) является получение уполномоченным органом информации о состоянии (дате и времени последнего обновления) базы данных о заболеваемости.</w:t>
      </w:r>
    </w:p>
    <w:bookmarkEnd w:id="204"/>
    <w:bookmarkStart w:name="z262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64. Перечень операций общего процесса, выполняемых в рамках процедуры "Получение информации о дате и времени обновления базы данных о заболеваемости" (P.SS.08.PRC.003), приведен в таблице 22.</w:t>
      </w:r>
    </w:p>
    <w:bookmarkEnd w:id="2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22</w:t>
            </w:r>
          </w:p>
        </w:tc>
      </w:tr>
    </w:tbl>
    <w:bookmarkStart w:name="z264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информации о дате и времени обновления базы данных о заболеваемости" (P.SS.08.PRC.003)</w:t>
      </w:r>
    </w:p>
    <w:bookmarkEnd w:id="2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P.SS.08.OPR.009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 дате и времени обновления базы данных о заболеваемости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23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информации о дате и времени обновления базы данных о заболеваемости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24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 дате и времени обновления базы данных о заболеваемости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25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23</w:t>
            </w:r>
          </w:p>
        </w:tc>
      </w:tr>
    </w:tbl>
    <w:bookmarkStart w:name="z266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информации о дате и времени обновления базы данных о заболеваемости" (P.SS.08.OPR.009)</w:t>
      </w:r>
    </w:p>
    <w:bookmarkEnd w:id="2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P.SS.08.OPR.009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 дате и времени обновления базы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необходимости синхронизации информации о состоянии (дате и времени последнего обновления) сведений, хранящихся в информационной системе уполномоченного органа, с соответствующей информацией базы данных о заболеваемости, т.е. в целях оценки необходимости синхронизации сведений, хранящихся в информационной системе уполномоченного органа, со сведениями, содержащимися в базе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Комиссию запрос на представление информации о дате и времени обновления базы данных о заболеваемости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на представление информации о дате и времени обновления базы данных о заболеваемости направлен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24</w:t>
            </w:r>
          </w:p>
        </w:tc>
      </w:tr>
    </w:tbl>
    <w:bookmarkStart w:name="z268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запроса и представление информации о дате и времени обновления базы данных о заболеваемости" (P.SS.08.OPR.010)</w:t>
      </w:r>
    </w:p>
    <w:bookmarkEnd w:id="2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P.SS.08.OPR.010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информации о дате и времени обновления базы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запроса на представление информации о дате и времени обновления базы данных о заболеваемости (операция "Запрос информации о дате и времени обновления базы данных о заболеваемости" (P.SS.08.OPR.009))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обработку полученного запроса, формирует и направляет в уполномоченный орган информацию о дате и времени обновления базы данных о заболеваемости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дате и времени обновления базы данных о заболеваемости направлена в уполномоченный орган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25</w:t>
            </w:r>
          </w:p>
        </w:tc>
      </w:tr>
    </w:tbl>
    <w:bookmarkStart w:name="z270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информации о дате и времени обновления базы данных о заболеваемости" (P.SS.08.OPR.011)</w:t>
      </w:r>
    </w:p>
    <w:bookmarkEnd w:id="2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P.SS.08.OPR.011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 дате и времени обновления базы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информации о дате и времени обновления базы данных о заболеваемости (операция "Обработка запроса и представление информации о дате и времени обновления базы данных о заболеваемости" (P.SS.08.OPR.010))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полученной информации о дате и времени обновления базы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уполномоченным органом получена информации о дате и времени обновления базы данных о заболеваемости</w:t>
            </w:r>
          </w:p>
        </w:tc>
      </w:tr>
    </w:tbl>
    <w:bookmarkStart w:name="z271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сведений из базы данных о заболеваемости" (P.SS.08.PRC.004)</w:t>
      </w:r>
    </w:p>
    <w:bookmarkEnd w:id="210"/>
    <w:bookmarkStart w:name="z272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65. Схема выполнения процедуры "Получение сведений из базы данных о заболеваемости" (P.SS.08.PRC.004) представлена на рисунке 13.</w:t>
      </w:r>
    </w:p>
    <w:bookmarkEnd w:id="211"/>
    <w:bookmarkStart w:name="z273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13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заболеваемости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(P.SS.08.PRC.004)</w:t>
      </w:r>
    </w:p>
    <w:bookmarkEnd w:id="213"/>
    <w:bookmarkStart w:name="z275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66. Процедура "Получение сведений из базы данных о заболеваемости" (P.SS.08.PRC.004) выполняется при необходимости получения уполномоченным органом сведений, содержащихся в базе данных о заболеваемости.</w:t>
      </w:r>
    </w:p>
    <w:bookmarkEnd w:id="214"/>
    <w:bookmarkStart w:name="z276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67. Первой выполняется операция "Запрос сведений из базы данных о заболеваемости" (P.SS.08.OPR.012), по результатам выполнения которой уполномоченным органом формируется и направляется в Комиссию запрос на представление сведений из базы данных о заболеваемости. В зависимости от заданных параметров возможно формирование 2 видов запросов:</w:t>
      </w:r>
    </w:p>
    <w:bookmarkEnd w:id="215"/>
    <w:bookmarkStart w:name="z277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на представление сведений, содержащихся в базе данных о заболеваемости, в полном объеме;</w:t>
      </w:r>
    </w:p>
    <w:bookmarkEnd w:id="216"/>
    <w:bookmarkStart w:name="z278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на представление сведений, содержащихся в базе данных о заболеваемости, по состоянию на определенные дату и время.</w:t>
      </w:r>
    </w:p>
    <w:bookmarkEnd w:id="217"/>
    <w:bookmarkStart w:name="z279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68. При получении Комиссией запроса на представление сведений из базы данных о заболеваемости выполняется операция "Обработка запроса и представление сведений из базы данных о заболеваемости" (P.SS.08.OPR.013), по результатам выполнения которой Комиссией формируются и направляются в уполномоченный орган запрашиваемые сведения или направляется уведомление об отсутствии сведений, удовлетворяющих параметрам запроса.</w:t>
      </w:r>
    </w:p>
    <w:bookmarkEnd w:id="218"/>
    <w:bookmarkStart w:name="z280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69. При получении уполномоченным органом сведений из базы данных о заболеваемости или уведомления об отсутствии сведений, удовлетворяющих параметрам запроса, выполняется операция "Прием и обработка сведений из базы данных о заболеваемости" (P.SS.08.OPR.014).</w:t>
      </w:r>
    </w:p>
    <w:bookmarkEnd w:id="219"/>
    <w:bookmarkStart w:name="z281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70. Результатом выполнения процедуры "Получение сведений из базы данных о заболеваемости" (P.SS.08.PRC.004) является получение уполномоченным органом сведений из базы данных о заболеваемости или уведомления об отсутствии сведений, удовлетворяющих параметрам запроса.</w:t>
      </w:r>
    </w:p>
    <w:bookmarkEnd w:id="220"/>
    <w:bookmarkStart w:name="z282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71. Перечень операций общего процесса, выполняемых в рамках процедуры "Получение сведений из базы данных о заболеваемости" (P.SS.08.PRC.004), приведен в таблице 26.</w:t>
      </w:r>
    </w:p>
    <w:bookmarkEnd w:id="2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26</w:t>
            </w:r>
          </w:p>
        </w:tc>
      </w:tr>
    </w:tbl>
    <w:bookmarkStart w:name="z284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сведений из базы данных о заболеваемости" (P.SS.08.PRC.004)</w:t>
      </w:r>
    </w:p>
    <w:bookmarkEnd w:id="2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из базы данных о заболеваемости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27 настояих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сведений из базы данных о заболеваемости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28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из базы данных о заболеваемости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29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27</w:t>
            </w:r>
          </w:p>
        </w:tc>
      </w:tr>
    </w:tbl>
    <w:bookmarkStart w:name="z286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сведений из базы данных о заболеваемости" (P.SS.08.OPR.012)</w:t>
      </w:r>
    </w:p>
    <w:bookmarkEnd w:id="2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P.SS.08.OPR.012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из базы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необходимости получения уполномоченным органом сведений, содержащихся в базе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Комиссию запрос на представление сведений из базы данных о заболеваемости в соответствии с Регламентом информационного взаимодействия между уполномоченными органами и Комиссией.</w:t>
            </w:r>
          </w:p>
          <w:bookmarkEnd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необходимости получения сведений из базы данных о заболеваемости в полном объеме дата и время актуализации в запросе не указывается.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возникновении необходимости получения сведений по состоянию на определенную дату и время в запросе должна указываться дата и время актуализации базы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на представление сведений из базы данных о заболеваемости направлен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28</w:t>
            </w:r>
          </w:p>
        </w:tc>
      </w:tr>
    </w:tbl>
    <w:bookmarkStart w:name="z290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запроса и представление сведений из базы данных о заболеваемости" (P.SS.08.OPR.013)</w:t>
      </w:r>
    </w:p>
    <w:bookmarkEnd w:id="2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P.SS.08.OPR.013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сведений из базы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запроса на представление сведений из базы данных о заболеваемости (операция "Запрос сведений из базы данных о заболеваемости" (P.SS.08.OPR.012))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обработку полученного запроса в соответствии с Регламентом информационного взаимодействия между уполномоченными органами и Комиссией, формирует и направляет в уполномоченный орган сведения из базы данных о заболеваемости в соответствии с параметрами, указанными в запросе.</w:t>
            </w:r>
          </w:p>
          <w:bookmarkEnd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запросе полной информации из базы данных о заболеваемости осуществляется представление всех записей, хранящихся в базе данных о заболеваемости.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запросе сведений по состоянию на указанную дату и время осуществляется выборка сведений, содержащихся в базе данных о заболеваемости, по состоянию на дату и время, указанные в запросе.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отсутствии в базе данных о заболеваемости сведений, удовлетворяющих параметрам запроса, в уполномоченный орган направляется уведомление об отсутствии сведений, удовлетворяющих параметрам запроса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 направлены сведения из базы данных о заболеваемости или направлено уведомление об отсутствии сведений, удовлетворяющих параметрам запроса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29</w:t>
            </w:r>
          </w:p>
        </w:tc>
      </w:tr>
    </w:tbl>
    <w:bookmarkStart w:name="z295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из базы данных о заболеваемости" (P.SS.08.OPR.014)</w:t>
      </w:r>
    </w:p>
    <w:bookmarkEnd w:id="2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P.SS.08.OPR.014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из базы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сведений из базы данных о заболеваемости или уведомления об отсутствии сведений, удовлетворяющих параметрам запроса (операция "Обработка запроса и представление сведений из базы данных о заболеваемости" (P.SS.08.OPR.013))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получает сведения из базы данных о заболеваемости или уведомление об отсутствии сведений, удовлетворяющих параметрам запроса, и осуществляет их обработку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уполномоченным органом получены и обработаны сведения из базы данных о заболеваемости или уведомление об отсутствии сведений, удовлетворяющих параметрам запроса</w:t>
            </w:r>
          </w:p>
        </w:tc>
      </w:tr>
    </w:tbl>
    <w:bookmarkStart w:name="z296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изменений сведений из базы данных о заболеваемости" (P.SS.08.PRC.005)</w:t>
      </w:r>
    </w:p>
    <w:bookmarkEnd w:id="228"/>
    <w:bookmarkStart w:name="z297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72. Схема выполнения процедуры "Получение изменений сведений из базы данных о заболеваемости" (P.SS.08.PRC.005) представлена на рисунке 14.</w:t>
      </w:r>
    </w:p>
    <w:bookmarkEnd w:id="229"/>
    <w:bookmarkStart w:name="z298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0"/>
    <w:p>
      <w:pPr>
        <w:spacing w:after="0"/>
        <w:ind w:left="0"/>
        <w:jc w:val="both"/>
      </w:pPr>
      <w:r>
        <w:drawing>
          <wp:inline distT="0" distB="0" distL="0" distR="0">
            <wp:extent cx="78105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9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14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изменений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заболеваемости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(P.SS.08.PRC.005)</w:t>
      </w:r>
    </w:p>
    <w:bookmarkEnd w:id="231"/>
    <w:bookmarkStart w:name="z300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73. Процедура "Получение изменений сведений из базы данных о заболеваемости" (P.SS.08.PRC.005) выполняется при необходимости получения уполномоченным органом сведений из базы данных о заболеваемости, добавление которых или внесение изменений в которые произошло начиная с момента, указанного в запросе, до момента выполнения этого запроса, т.е. в целях синхронизации сведений, хранящихся в информационной системе уполномоченного органа, со сведениями, содержащимися в базе данных о заболеваемости. Процедура выполняется в том числе, если в результате выполнения процедуры "Получение информации о дате и времени обновления базы данных о заболеваемости" (P.SS.08.PRC.003) выявлено, что дата и время обновления сведений информационной системы уполномоченного органа являются более ранними, чем дата и время обновления базы данных о заболеваемости.</w:t>
      </w:r>
    </w:p>
    <w:bookmarkEnd w:id="232"/>
    <w:bookmarkStart w:name="z301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74. Первой выполняется операция "Запрос изменений сведений из базы данных о заболеваемости" (P.SS.08.OPR.015), по результатам выполнения которой уполномоченным органом формируется и направляется в Комиссию запрос на представление изменений сведений, внесенных в базу данных о заболеваемости.</w:t>
      </w:r>
    </w:p>
    <w:bookmarkEnd w:id="233"/>
    <w:bookmarkStart w:name="z302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75. При получении Комиссией запроса на представление изменений сведений, внесенных в базу данных о заболеваемости, выполняется операция "Обработка запроса и представление изменений сведений из базы данных о заболеваемости" (P.SS.08.OPR.016), по результатам выполнения которой Комиссией формируются и направляются в уполномоченный орган сведения об изменениях, внесенных в базу данных о заболеваемости, с даты и времени, указанных в запросе, или направляется уведомление об отсутствии сведений, удовлетворяющих параметрам запроса.</w:t>
      </w:r>
    </w:p>
    <w:bookmarkEnd w:id="234"/>
    <w:bookmarkStart w:name="z303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76. При получении уполномоченным органом изменений сведений, внесенных в базу данных о заболеваемости, или уведомления об отсутствии сведений, удовлетворяющих параметрам запроса, выполняется операция "Прием и обработка изменений сведений из базы данных о заболеваемости" (P.SS.08.OPR.017).</w:t>
      </w:r>
    </w:p>
    <w:bookmarkEnd w:id="235"/>
    <w:bookmarkStart w:name="z304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77. Результатом выполнения процедуры "Получение изменений сведений из базы данных о заболеваемости" (P.SS.08.PRC.005) является получение уполномоченным органом изменений сведений из базы данных о заболеваемости или уведомления об отсутствии сведений, удовлетворяющих параметрам запроса, и синхронизация сведений, хранящихся в информационной системе уполномоченного органа, со сведениями, содержащимися в базе данных о заболеваемости.</w:t>
      </w:r>
    </w:p>
    <w:bookmarkEnd w:id="236"/>
    <w:bookmarkStart w:name="z305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78. Перечень операций общего процесса, выполняемых в рамках процедуры "Получение изменений сведений из базы данных о заболеваемости" (P.SS.08.PRC.005), приведен в таблице 30.</w:t>
      </w:r>
    </w:p>
    <w:bookmarkEnd w:id="2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30</w:t>
            </w:r>
          </w:p>
        </w:tc>
      </w:tr>
    </w:tbl>
    <w:bookmarkStart w:name="z307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изменений сведений из базы данных о заболеваемости" (P.SS.08.PRC.005)</w:t>
      </w:r>
    </w:p>
    <w:bookmarkEnd w:id="2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изменений сведений из базы данных о заболеваемости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31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изменений сведений из базы данных о заболеваемости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32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изменений сведений из базы данных о заболеваемости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33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31</w:t>
            </w:r>
          </w:p>
        </w:tc>
      </w:tr>
    </w:tbl>
    <w:bookmarkStart w:name="z309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изменений сведений из базы данных о заболеваемости" (P.SS.08.OPR.015)</w:t>
      </w:r>
    </w:p>
    <w:bookmarkEnd w:id="2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P.SS.08.OPR.015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изменений сведений из базы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необходимости получения уполномоченным органом сведений из базы данных о заболеваемости, добавление которых или внесение изменений в которые произошло начиная с момента, указанного в запросе, до момента выполнения этого запроса, т.е. в целях синхронизации сведений, хранящихся в информационной системе уполномоченного органа, со сведениями, содержащимися в базе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Комиссию запрос на представление изменений сведений, внесенных в базу данных о заболеваемости,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на представление изменений сведений, внесенных в базу данных о заболеваемости, направлен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32</w:t>
            </w:r>
          </w:p>
        </w:tc>
      </w:tr>
    </w:tbl>
    <w:bookmarkStart w:name="z311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запроса и представление изменений сведений из базы данных о заболеваемости" (P.SS.08.OPR.016)</w:t>
      </w:r>
    </w:p>
    <w:bookmarkEnd w:id="2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P.SS.08.OPR.016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изменений сведений из базы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запроса на представление изменений сведений, внесенных в базу данных о заболеваемости (операция "Запрос изменений сведений из базы данных о заболеваемости" (P.SS.08.OPR.015))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обработку полученного запроса в соответствии с Регламентом информационного взаимодействия между уполномоченными органами и Комиссией, формирует и направляет в уполномоченный орган сведения об изменениях, внесенных в базу данных о заболеваемости, с даты и времени, указанных в запросе, или уведомление об отсутствии сведений, удовлетворяющих параметрам запроса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 направлены сведения об изменениях, внесенных в базу данных о заболеваемости, с даты и времени, указанных в запросе, или уведомление об отсутствии сведений, удовлетворяющих параметрам запроса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33</w:t>
            </w:r>
          </w:p>
        </w:tc>
      </w:tr>
    </w:tbl>
    <w:bookmarkStart w:name="z313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изменений сведений из базы данных о заболеваемости" (P.SS.08.OPR.017)</w:t>
      </w:r>
    </w:p>
    <w:bookmarkEnd w:id="2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P.SS.08.OPR.017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изменений сведений из базы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сведений об изменениях, внесенных в базу данных о заболеваемости, с даты и времени, указанных в запросе, или уведомления об отсутствии сведений, удовлетворяющих параметрам запроса (операция "Обработка запроса и представление изменений сведений из базы данных о заболеваемости" (P.SS.08.OPR.016))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получает измененные сведения, внесенные в базу данных о заболеваемости, или уведомление об отсутствии сведений, удовлетворяющих параметрам запроса, и осуществляет их обработку.</w:t>
            </w:r>
          </w:p>
          <w:bookmarkEnd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получении измененных сведений, внесенных в базу данных о заболеваемости, обработка осуществляется согласно следующим правилам: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сведения, присутствующие в составе полученных измененных сведений из базы данных о заболеваемости, и отсутствующие в информационной системе уполномоченного органа, включаются в сведения информационной системе уполномоченного органа;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сведения, присутствующие в составе полученных измененных сведений из базы данных о заболеваемости, и присутствующие в информационной системе уполномоченного органа, актуализируются (обновляются);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присутствующие в информационной системе уполномоченного органа, но отсутствующие в составе полученных измененных сведений из базы данных о заболеваемости, исключаются из информационной системе уполномоченного органа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изменения сведений из базы данных о заболеваемости или уведомление об отсутствии сведений, удовлетворяющих параметрам запроса, получены и обработаны уполномоченным органом. Сведения, хранящиеся в информационной системе уполномоченного органа, синхронизированы со сведениями, содержащимися в базе данных о заболеваемости</w:t>
            </w:r>
          </w:p>
        </w:tc>
      </w:tr>
    </w:tbl>
    <w:bookmarkStart w:name="z318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Процедуры формирования и ведения базы данных о продукции, опасной для жизни и здоровья человека (P.SS.08.PGR.003)</w:t>
      </w:r>
    </w:p>
    <w:bookmarkEnd w:id="243"/>
    <w:bookmarkStart w:name="z319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"Включение сведений в базу данных о продукции, опасной для жизни и здоровья человека" (P.SS.08.PRC.006)</w:t>
      </w:r>
    </w:p>
    <w:bookmarkEnd w:id="244"/>
    <w:bookmarkStart w:name="z320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79. Схема выполнения процедуры "Включение сведений в базу данных о продукции, опасной для жизни и здоровья человека" (P.SS.08.PRC.006) представлена на рисунке 15. </w:t>
      </w:r>
    </w:p>
    <w:bookmarkEnd w:id="245"/>
    <w:bookmarkStart w:name="z321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6"/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2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15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/>
          <w:i w:val="false"/>
          <w:color w:val="000000"/>
          <w:sz w:val="28"/>
        </w:rPr>
        <w:t>Включение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продукции,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опасной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жизни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здоровья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человека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(P.SS.08.PRC.006</w:t>
      </w:r>
      <w:r>
        <w:rPr>
          <w:rFonts w:ascii="Times New Roman"/>
          <w:b/>
          <w:i w:val="false"/>
          <w:color w:val="000000"/>
          <w:sz w:val="28"/>
        </w:rPr>
        <w:t>)</w:t>
      </w:r>
    </w:p>
    <w:bookmarkEnd w:id="247"/>
    <w:bookmarkStart w:name="z323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80. Процедура "Включение сведений в базу данных о продукции, опасной для жизни и здоровья человека" (P.SS.08.PRC.006) выполняется по факту обнаружения уполномоченным органом на территории государства-члена опасной продукции, и принятия санитарных мер.</w:t>
      </w:r>
    </w:p>
    <w:bookmarkEnd w:id="248"/>
    <w:bookmarkStart w:name="z324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81. Первой выполняется операция "Направление сведений для включения в базу данных о продукции, опасной для жизни и здоровья человека" (P.SS.08.OPR.018), по результатам выполнения которой уполномоченным органом формируются и направляются в Комиссию сведения об обнаружении опасной продукции для включения в базу данных о продукции, опасной для жизни и здоровья человека.</w:t>
      </w:r>
    </w:p>
    <w:bookmarkEnd w:id="249"/>
    <w:bookmarkStart w:name="z325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82. При поступлении в Комиссию сведений об обнаружении опасной продукции для включения в базу данных о продукции, опасной для жизни и здоровья человека, выполняется операция "Прием и обработка сведений для включения в базу данных о продукции, опасной для жизни и здоровья человека" (P.SS.08.OPR.019), по результатам выполнения которой Комиссия получает указанные сведения, осуществляет их включение в базу данных о продукции, опасной для жизни и здоровья человека, и направляет уведомление о результатах включения сведений в базу данных о продукции, опасной для жизни и здоровья человека, в уполномоченный орган.</w:t>
      </w:r>
    </w:p>
    <w:bookmarkEnd w:id="250"/>
    <w:bookmarkStart w:name="z326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83. При поступлении в уполномоченный орган уведомления о результатах включения сведений в базу данных о продукции, опасной для жизни и здоровья человека, выполняется операция "Получение уведомления о результатах включения сведений в базу данных о продукции, опасной для жизни и здоровья человека" (P.SS.08.OPR.020), в ходе выполнения которой осуществляются прием и обработка указанного уведомления</w:t>
      </w:r>
    </w:p>
    <w:bookmarkEnd w:id="251"/>
    <w:bookmarkStart w:name="z327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84. В случае выполнения операции "Прием и обработка сведений для включения в базу данных о продукции, опасной для жизни и здоровья человека" (P.SS.08.OPR.019) выполняется операция "Опубликование сведений, включенных в базу данных о продукции, опасной для жизни и здоровья человека" (P.SS.08.OPR.021), по результатам выполнения которой Комиссия обеспечивает опубликование сведений из базы данных о продукции, опасной для жизни и здоровья человека, на информационном портале Союза</w:t>
      </w:r>
    </w:p>
    <w:bookmarkEnd w:id="252"/>
    <w:bookmarkStart w:name="z328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85. Результатом выполнения процедуры "Включение сведений в базу данных о продукции, опасной для жизни и здоровья человека" (P.SS.08.PRC.006) является включение сведений об обнаружении опасной продукции в базу данных о продукции, опасной для жизни и здоровья человека, и их опубликование на информационном портале Союза.</w:t>
      </w:r>
    </w:p>
    <w:bookmarkEnd w:id="253"/>
    <w:bookmarkStart w:name="z329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86. Перечень операций общего процесса, выполняемых в рамках процедуры "Включение сведений в базу данных о продукции, опасной для жизни и здоровья человека" (P.SS.08.PRC.006), приведен в таблице 34.</w:t>
      </w:r>
    </w:p>
    <w:bookmarkEnd w:id="2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34</w:t>
            </w:r>
          </w:p>
        </w:tc>
      </w:tr>
    </w:tbl>
    <w:bookmarkStart w:name="z331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"Включение сведений в базу данных о продукции, опасной для жизни и здоровья человека" (P.SS.08.PRC.006)</w:t>
      </w:r>
    </w:p>
    <w:bookmarkEnd w:id="2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P.SS.08.OPR.018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для включения в базу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35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P.SS.08.OPR.019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для включения в базу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36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P.SS.08.OPR.020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результатах включения сведений в базу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37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P.SS.08.OPR.021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сведений, включенных в базу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38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35</w:t>
            </w:r>
          </w:p>
        </w:tc>
      </w:tr>
    </w:tbl>
    <w:bookmarkStart w:name="z333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сведений для включения в базу данных о продукции, опасной для жизни и здоровья человека" (P.SS.08.OPR.018)</w:t>
      </w:r>
    </w:p>
    <w:bookmarkEnd w:id="2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P.SS.08.OPR.018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для включения в базу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по факту обнаружения уполномоченным органом на территории государства-члена опасной продукции, и принятия санитарных 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Комиссию сведения об обнаружении опасной продукции для включения в базу данных о продукции, опасной для жизни и здоровья человека,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обнаружении опасной продукции для включения в базу данных о продукции, опасной для жизни и здоровья человека, направлены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36</w:t>
            </w:r>
          </w:p>
        </w:tc>
      </w:tr>
    </w:tbl>
    <w:bookmarkStart w:name="z335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для включения в базу данных о продукции, опасной для жизни и здоровья человека" (P.SS.08.OPR.019)</w:t>
      </w:r>
    </w:p>
    <w:bookmarkEnd w:id="2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P.SS.08.OPR.019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для включения в базу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сведений об обнаружении опасной продукции для включения в базу данных о продукции, опасной для жизни и здоровья человека (операция "Направление сведений для включения в базу данных о продукции, опасной для жизни и здоровья человека" (P.SS.08.OPR.018))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сведения об обнаружении опасной продукции для включения в базу данных о продукции, опасной для жизни и здоровья человека, и проверяет их в соответствии с Регламентом информационного взаимодействия между уполномоченными органами и Комиссией.</w:t>
            </w:r>
          </w:p>
          <w:bookmarkEnd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успешного выполнения проверки исполнитель осуществляет включение указанных сведений в базу данных о продукции, опасной для жизни и здоровья человека, заполняет дату и время их обновления, формирует и направляет в уполномоченный орган уведомление о результатах включения сведений в базу данных о продукции, опасной для жизни и здоровья человека, со значением кода результата обработки, соответствующим добавлению сведений,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полученные сведения включены в базу данных о продукции, опасной для жизни и здоровья человека, уведомление о результатах включения сведений в базу данных о продукции, опасной для жизни и здоровья человека, направлено в уполномоченный орган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37</w:t>
            </w:r>
          </w:p>
        </w:tc>
      </w:tr>
    </w:tbl>
    <w:bookmarkStart w:name="z338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 результатах включения сведений в базу данных о продукции, опасной для жизни и здоровья человека" (P.SS.08.OPR.020)</w:t>
      </w:r>
    </w:p>
    <w:bookmarkEnd w:id="2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P.SS.08.OPR.020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результатах включения сведений в базу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 результатах включения сведений в базу данных о продукции, опасной для жизни и здоровья человека (операция "Прием и обработка сведений для включения в базу данных о продукции, опасной для жизни и здоровья человека" (P.SS.08.OPR.019))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уведомления о результатах включения сведений в базу данных о продукции, опасной для жизни и здоровья человека,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включения сведений в базу данных о продукции, опасной для жизни и здоровья человека, получено и обработано уполномоченным органом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38</w:t>
            </w:r>
          </w:p>
        </w:tc>
      </w:tr>
    </w:tbl>
    <w:bookmarkStart w:name="z340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"Опубликование сведений, включенных в базу данных о продукции, опасной для жизни и здоровья человека" (P.SS.08.OPR.021)</w:t>
      </w:r>
    </w:p>
    <w:bookmarkEnd w:id="2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P.SS.08.OPR.021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сведений, включенных в базу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включении сведений об обнаружении опасной продукции в базу данных о продукции, опасной для жизни и здоровья человека (операция "Прием и обработка сведений для включения в базу данных о продукции, опасной для жизни и здоровья человека" (P.SS.08.OPR.019))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обеспечивает опубликование включенных сведений из базы данных о продукции, опасной для жизни и здоровья человека, на информационном портале Союза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из базы данных о продукции, опасной для жизни и здоровья человека, опубликованы на информационном портале Союза</w:t>
            </w:r>
          </w:p>
        </w:tc>
      </w:tr>
    </w:tbl>
    <w:bookmarkStart w:name="z341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"Изменение сведений в базе данных о продукции, опасной для жизни и здоровья человека" (P.SS.08.PRC.007)</w:t>
      </w:r>
    </w:p>
    <w:bookmarkEnd w:id="261"/>
    <w:bookmarkStart w:name="z342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87. Схема выполнения процедуры "Изменение сведений в базе данных о продукции, опасной для жизни и здоровья человека" (P.SS.08.PRC.007) представлена на рисунке 16.</w:t>
      </w:r>
    </w:p>
    <w:bookmarkEnd w:id="262"/>
    <w:bookmarkStart w:name="z343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3"/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4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16.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/>
          <w:i w:val="false"/>
          <w:color w:val="000000"/>
          <w:sz w:val="28"/>
        </w:rPr>
        <w:t>Изменение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продукции,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опасной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жизни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здоровья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человека"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(P.SS.08.PRC.007</w:t>
      </w:r>
      <w:r>
        <w:rPr>
          <w:rFonts w:ascii="Times New Roman"/>
          <w:b/>
          <w:i w:val="false"/>
          <w:color w:val="000000"/>
          <w:sz w:val="28"/>
        </w:rPr>
        <w:t>)</w:t>
      </w:r>
    </w:p>
    <w:bookmarkEnd w:id="264"/>
    <w:bookmarkStart w:name="z345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88. Процедура "Изменение сведений в базе данных о продукции, опасной для жизни и здоровья человека" (P.SS.08.PRC.007) выполняется по факту обновления сведений об обнаружении опасной продукции, в том числе в случаях распространения на таможенной границе и таможенной территории Союза опасной продукции, о завершении мероприятий, обеспечивающих выполнения введенных санитарных мер, или сведений о подтверждении качества продукции, а также при рассмотрении обращения уполномоченного органа о выявленных нарушениях, связанных с процессом производства продукции, и принятии санитарных мер.</w:t>
      </w:r>
    </w:p>
    <w:bookmarkEnd w:id="265"/>
    <w:bookmarkStart w:name="z346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89. Первой выполняется операция "Направление сведений для изменения в базе данных о продукции, опасной для жизни и здоровья человека" (P.SS.08.OPR.022), по результатам выполнения которой уполномоченным органом формируются и направляются в Комиссию сведения об обнаружении опасной продукции для изменения в базе данных о продукции, опасной для жизни и здоровья человека.</w:t>
      </w:r>
    </w:p>
    <w:bookmarkEnd w:id="266"/>
    <w:bookmarkStart w:name="z347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90. При поступлении в Комиссию сведений об обнаружении опасной продукции для изменения в базе данных о продукции, опасной для жизни и здоровья человека, выполняется операция "Прием и обработка сведений для изменения в базе данных о продукции, опасной для жизни и здоровья человека" (P.SS.08.OPR.023), по результатам выполнения которой Комиссия получает указанные сведения, осуществляет внесение изменений в базу данных о продукции, опасной для жизни и здоровья человека, и направляет уведомление о результатах изменения сведений в базе данных о продукции, опасной для жизни и здоровья человека, в уполномоченный орган.</w:t>
      </w:r>
    </w:p>
    <w:bookmarkEnd w:id="267"/>
    <w:bookmarkStart w:name="z348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91. При поступлении в уполномоченный орган уведомления о результатах изменения сведений в базе данных о продукции, опасной для жизни и здоровья человека, выполняется операция "Получение уведомления о результатах изменения сведений в базе данных о продукции, опасной для жизни и здоровья человека" (P.SS.08.OPR.024), в ходе выполнения которой осуществляются прием и обработка указанного уведомления</w:t>
      </w:r>
    </w:p>
    <w:bookmarkEnd w:id="268"/>
    <w:bookmarkStart w:name="z349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92. В случае выполнения операции "Прием и обработка сведений для изменения в базе данных о продукции, опасной для жизни и здоровья человека" (P.SS.08.OPR.023) выполняется операция "Опубликование сведений, измененных в базе данных о продукции, опасной для жизни и здоровья человека" (P.SS.08.OPR.025), по результатам выполнения которой Комиссия обеспечивает опубликование измененных сведений из базы данных о продукции, опасной для жизни и здоровья человека, на информационном портале Союза</w:t>
      </w:r>
    </w:p>
    <w:bookmarkEnd w:id="269"/>
    <w:bookmarkStart w:name="z350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93. Результатом выполнения процедуры "Изменение сведений в базе данных о продукции, опасной для жизни и здоровья человека" (P.SS.08.PRC.007) является изменение сведений об обнаружении опасной продукции в базе данных о продукции, опасной для жизни и здоровья человека, и их опубликование на информационном портале Союза.</w:t>
      </w:r>
    </w:p>
    <w:bookmarkEnd w:id="270"/>
    <w:bookmarkStart w:name="z351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94. Перечень операций общего процесса, выполняемых в рамках процедуры "Изменение сведений в базе данных о продукции, опасной для жизни и здоровья человека" (P.SS.08.PRC.007), приведен в таблице 39.</w:t>
      </w:r>
    </w:p>
    <w:bookmarkEnd w:id="2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39</w:t>
            </w:r>
          </w:p>
        </w:tc>
      </w:tr>
    </w:tbl>
    <w:bookmarkStart w:name="z353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"Изменение сведений в базе данных о продукции, опасной для жизни и здоровья человека" (P.SS.08.PRC.007)</w:t>
      </w:r>
    </w:p>
    <w:bookmarkEnd w:id="2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P.SS.08.OPR.022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для изменения в базе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40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P.SS.08.OPR.023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для изменения в базе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41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P.SS.08.OPR.024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результатах изменения сведений в базе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42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сведений, измененных в базе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43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40</w:t>
            </w:r>
          </w:p>
        </w:tc>
      </w:tr>
    </w:tbl>
    <w:bookmarkStart w:name="z355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сведений для изменения в базе данных о продукции, опасной для жизни и здоровья человека" (P.SS.08.OPR.022)</w:t>
      </w:r>
    </w:p>
    <w:bookmarkEnd w:id="2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P.SS.08.OPR.022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для изменения в базе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по факту обновления сведений об обнаружении опасной продукции, в том числе в случаях распространения на таможенной границе и таможенной территории Союза опасной продукции, о завершении мероприятий, обеспечивающих выполнения введенных санитарных мер, или сведений о подтверждении качества продукции, а также при рассмотрении обращения уполномоченного органа о выявленных нарушениях, связанных с процессом производства продукции, и принятии санитарных 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Комиссию сведения об обнаружении опасной продукции для изменения в базе данных о продукции, опасной для жизни и здоровья человека,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обнаружении опасной продукции для изменения в базе данных о продукции, опасной для жизни и здоровья человека, направлены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41</w:t>
            </w:r>
          </w:p>
        </w:tc>
      </w:tr>
    </w:tbl>
    <w:bookmarkStart w:name="z357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для изменения в базе данных о продукции, опасной для жизни и здоровья человека" (P.SS.08.OPR.023)</w:t>
      </w:r>
    </w:p>
    <w:bookmarkEnd w:id="2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P.SS.08.OPR.023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для изменения в базе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сведений об обнаружении опасной продукции для изменения в базе данных о продукции, опасной для жизни и здоровья человека (операция "Направление сведений для изменения в базе данных о продукции, опасной для жизни и здоровья человека" (P.SS.08.OPR.022))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сведения об обнаружении опасной продукции для изменения в базе данных о продукции, опасной для жизни и здоровья человека, и проверяет их в соответствии с Регламентом информационного взаимодействия между уполномоченными органами и Комиссией.</w:t>
            </w:r>
          </w:p>
          <w:bookmarkEnd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успешного выполнения проверки исполнитель заполняет дату и время окончания действия изменяемых сведений значением даты и времени начала действия полученных измененных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Полученные сведения исполнитель вносит в базу данных о продукции, опасной для жизни и здоровья человека, заполняет дату и время их обновления, формирует и направляет в уполномоченный орган уведомление о результатах изменения сведений в базе данных о продукции, опасной для жизни и здоровья человека, со значением кода результата обработки, соответствующим изменению сведений,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полученные сведения изменены в базе данных о продукции, опасной для жизни и здоровья человека, уведомление о результатах изменения сведений в базе данных о продукции, опасной для жизни и здоровья человека, направлено в уполномоченный орган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42</w:t>
            </w:r>
          </w:p>
        </w:tc>
      </w:tr>
    </w:tbl>
    <w:bookmarkStart w:name="z361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 результатах изменения сведений в базе данных о продукции, опасной для жизни и здоровья человека" (P.SS.08.OPR.024)</w:t>
      </w:r>
    </w:p>
    <w:bookmarkEnd w:id="2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P.SS.08.OPR.024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результатах изменения сведений в базе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 результатах изменения сведений в базе данных о продукции, опасной для жизни и здоровья человека (операция "Прием и обработка сведений для изменения в базе данных о продукции, опасной для жизни и здоровья человека" (P.SS.08.OPR.023))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уведомления о результатах изменеия сведений в базе данных о продукции, опасной для жизни и здоровья человека,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изменения сведений в базе данных о продукции, опасной для жизни и здоровья человека, получено и обработано уполномоченным органом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43</w:t>
            </w:r>
          </w:p>
        </w:tc>
      </w:tr>
    </w:tbl>
    <w:bookmarkStart w:name="z363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"Опубликование сведений, измененных в базе данных о продукции, опасной для жизни и здоровья человека" (P.SS.08.OPR.025)</w:t>
      </w:r>
    </w:p>
    <w:bookmarkEnd w:id="2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P.SS.08.OPR.025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опубликование сведений, измененных в базе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изменении сведений об обнаружении опасной продукции в базе данных о продукции, опасной для жизни и здоровья человека (операция "Прием и обработка сведений для изменения в базе данных о продукции, опасной для жизни и здоровья человека" (P.SS.08.OPR.023))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обеспечивает опубликование измененных сведений из базы данных о продукции, опасной для жизни и здоровья человека, на информационном портале Союза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измененные сведения из базы данных о продукции, опасной для жизни и здоровья человека, опубликованы на информационном портале Союза</w:t>
            </w:r>
          </w:p>
        </w:tc>
      </w:tr>
    </w:tbl>
    <w:bookmarkStart w:name="z364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Процедуры получения сведений из базы данных о продукции, опасной для жизни и здоровья человека (P.SS.08.PGR.004)</w:t>
      </w:r>
    </w:p>
    <w:bookmarkEnd w:id="278"/>
    <w:bookmarkStart w:name="z365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уполномоченным органом информации о дате и времени обновления базы данных о продукции, опасной для жизни и здоровья человека" (P.SS.08.PRC.008)</w:t>
      </w:r>
    </w:p>
    <w:bookmarkEnd w:id="279"/>
    <w:bookmarkStart w:name="z366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95. Схема выполнения процедуры "Получение уполномоченным органом информации о дате и времени обновления базы данных о продукции, опасной для жизни и здоровья человека" (P.SS.08.PRC.008) представлена на рисунке 17.</w:t>
      </w:r>
    </w:p>
    <w:bookmarkEnd w:id="280"/>
    <w:bookmarkStart w:name="z367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8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17.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уполномоченным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информации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дате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времени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продукции,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опасной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жизни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здоровья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человека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</w:t>
      </w:r>
      <w:r>
        <w:rPr>
          <w:rFonts w:ascii="Times New Roman"/>
          <w:b/>
          <w:i w:val="false"/>
          <w:color w:val="000000"/>
          <w:sz w:val="28"/>
        </w:rPr>
        <w:t>P.SS.08.PRC.008</w:t>
      </w:r>
      <w:r>
        <w:rPr>
          <w:rFonts w:ascii="Times New Roman"/>
          <w:b/>
          <w:i w:val="false"/>
          <w:color w:val="000000"/>
          <w:sz w:val="28"/>
        </w:rPr>
        <w:t>)</w:t>
      </w:r>
    </w:p>
    <w:bookmarkEnd w:id="282"/>
    <w:bookmarkStart w:name="z369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96. Процедура "Получение уполномоченным органом информации о дате и времени обновления базы данных о продукции, опасной для жизни и здоровья человека" (P.SS.08.PRC.008) выполняется при необходимости синхронизации информации о состоянии (дате и времени последнего обновления) сведений, хранящихся в информационной системе уполномоченного органа, с соответствующей информацией базы данных о продукции, опасной для жизни и здоровья человека, т.е. в целях оценки необходимости синхронизации сведений, хранящихся в информационной системе уполномоченного органа, со сведениями, содержащимися в базе данных о продукции, опасной для жизни и здоровья человека.</w:t>
      </w:r>
    </w:p>
    <w:bookmarkEnd w:id="283"/>
    <w:bookmarkStart w:name="z370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97. Первой выполняется операция "Запрос уполномоченного органа информации о дате и времени обновления базы данных о продукции, опасной для жизни и здоровья человека" (P.SS.08.OPR.026), по результатам выполнения которой уполномоченным органом формируется и направляется в Комиссию запрос на представление информации о дате и времени обновления базы данных о продукции, опасной для жизни и здоровья человека.</w:t>
      </w:r>
    </w:p>
    <w:bookmarkEnd w:id="284"/>
    <w:bookmarkStart w:name="z371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98. При получении Комиссией запроса на представление информации о дате и времени обновления базы данных о продукции, опасной для жизни и здоровья человека, выполняется операция "Обработка запроса и представление информации о дате и времени обновления базы данных о продукции, опасной для жизни и здоровья человека, в уполномоченный орган" (P.SS.08.OPR.027), по результатам выполнения которой Комиссией формируется и направляется в уполномоченный орган информация о дате и времени обновления базы данных о продукции, опасной для жизни и здоровья человека.</w:t>
      </w:r>
    </w:p>
    <w:bookmarkEnd w:id="285"/>
    <w:bookmarkStart w:name="z372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99. При получении уполномоченным органом информации о дате и времени обновления базы данных о продукции, опасной для жизни и здоровья человека, выполняется операция "Прием и обработка уполномоченным органом информации о дате и времени обновления базы данных о продукции, опасной для жизни и здоровья человека" (P.SS.08.OPR.028).</w:t>
      </w:r>
    </w:p>
    <w:bookmarkEnd w:id="286"/>
    <w:bookmarkStart w:name="z373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100. Результатом выполнения процедуры "Получение уполномоченным органом информации о дате и времени обновления базы данных о продукции, опасной для жизни и здоровья человека" (P.SS.08.PRC.008) является получение уполномоченным органом информации о состоянии (дате и времени последнего обновления) базы данных о продукции, опасной для жизни и здоровья человека.</w:t>
      </w:r>
    </w:p>
    <w:bookmarkEnd w:id="287"/>
    <w:bookmarkStart w:name="z374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101. Перечень операций общего процесса, выполняемых в рамках процедуры "Получение уполномоченным органом информации о дате и времени обновления базы данных о продукции, опасной для жизни и здоровья человека" (P.SS.08.PRC.008), приведен в таблице 44.</w:t>
      </w:r>
    </w:p>
    <w:bookmarkEnd w:id="2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44</w:t>
            </w:r>
          </w:p>
        </w:tc>
      </w:tr>
    </w:tbl>
    <w:bookmarkStart w:name="z376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уполномоченным органом информации о дате и времени обновления базы данных о продукции, опасной для жизни и здоровья человека" (P.SS.08.PRC.008)</w:t>
      </w:r>
    </w:p>
    <w:bookmarkEnd w:id="2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P.SS.08.OPR.026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уполномоченного органа информации о дате и времени обновления базы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45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P.SS.08.OPR.027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информации о дате и времени обновления базы данных о продукции, опасной для жизни и здоровья человека, в уполномоченный орган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46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P.SS.08.OPR.028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уполномоченным органом информации о дате и времени обновления базы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47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45</w:t>
            </w:r>
          </w:p>
        </w:tc>
      </w:tr>
    </w:tbl>
    <w:bookmarkStart w:name="z378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уполномоченного органа информации о дате и времени обновления базы данных о продукции, опасной для жизни и здоровья человека" (P.SS.08.OPR.026)</w:t>
      </w:r>
    </w:p>
    <w:bookmarkEnd w:id="2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P.SS.08.OPR.026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уполномоченного органа информации о дате и времени обновления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необходимости синхронизации информации о состоянии (дате и времени последнего обновления) сведений, хранящихся в информационной системе уполномоченного органа, с соответствующей информацией базы данных о продукции, опасной для жизни и здоровья человека, т.е. в целях оценки необходимости синхронизации сведений, хранящихся в информационной системе уполномоченного органа, со сведениями, содержащимися в базе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Комиссию запрос на представление информации о дате и времени обновления базы данных о продукции, опасной для жизни и здоровья человека,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на представление информации о дате и времени обновления базы данных о продукции, опасной для жизни и здоровья человека, направлен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46</w:t>
            </w:r>
          </w:p>
        </w:tc>
      </w:tr>
    </w:tbl>
    <w:bookmarkStart w:name="z380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запроса и представление информации о дате и времени обновления базы данных о продукции, опасной для жизни и здоровья человека, в уполномоченный орган" (P.SS.08.OPR.027)</w:t>
      </w:r>
    </w:p>
    <w:bookmarkEnd w:id="2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P.SS.08.OPR.027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информации о дате и времени обновления базы данных о продукции, опасной для жизни и здоровья человека, в 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запроса на представление информации о дате и времени обновления базы данных о продукции, опасной для жизни и здоровья человека (операция "Запрос уполномоченного органа информации о дате и времени обновления базы данных о продукции, опасной для жизни и здоровья человека" (P.SS.08.OPR.026))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обработку полученного запроса, формирует и направляет в уполномоченный орган информацию о дате и времени обновления базы данных о продукции, опасной для жизни и здоровья человека,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дате и времени обновления базы данных о продукции, опасной для жизни и здоровья человека, направлена в уполномоченный орган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47</w:t>
            </w:r>
          </w:p>
        </w:tc>
      </w:tr>
    </w:tbl>
    <w:bookmarkStart w:name="z382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уполномоченным органом информации о дате и времени обновления базы данных о продукции, опасной для жизни и здоровья человека" (P.SS.08.OPR.028)</w:t>
      </w:r>
    </w:p>
    <w:bookmarkEnd w:id="2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P.SS.08.OPR.028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уполномоченным органом информации о дате и времени обновления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информации о дате и времени обновления базы данных о продукции, опасной для жизни и здоровья человека (операция "Обработка запроса и представление информации о дате и времени обновления базы данных о продукции, опасной для жизни и здоровья человека, в уполномоченный орган" (P.SS.08.OPR.027))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полученной информации о дате и времени обновления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уполномоченным органом получена информации о дате и времени обновления базы данных о продукции, опасной для жизни и здоровья человека</w:t>
            </w:r>
          </w:p>
        </w:tc>
      </w:tr>
    </w:tbl>
    <w:bookmarkStart w:name="z383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контрольно-надзорным органом информации о дате и времени обновления базы данных о продукции, опасной для жизни и здоровья человека" (P.SS.08.PRC.009)</w:t>
      </w:r>
    </w:p>
    <w:bookmarkEnd w:id="293"/>
    <w:bookmarkStart w:name="z384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102. Схема выполнения процедуры "Получение контрольно-надзорным органом информации о дате и времени обновления базы данных о продукции, опасной для жизни и здоровья человека" (P.SS.08.PRC.009) представлена на рисунке 18.</w:t>
      </w:r>
    </w:p>
    <w:bookmarkEnd w:id="294"/>
    <w:bookmarkStart w:name="z385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5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6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18.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контрольно-надзорным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информации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дате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времени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продукции,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опасной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жизни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здоровья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человека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</w:t>
      </w:r>
      <w:r>
        <w:rPr>
          <w:rFonts w:ascii="Times New Roman"/>
          <w:b/>
          <w:i w:val="false"/>
          <w:color w:val="000000"/>
          <w:sz w:val="28"/>
        </w:rPr>
        <w:t>P.SS.08.PRC.009</w:t>
      </w:r>
      <w:r>
        <w:rPr>
          <w:rFonts w:ascii="Times New Roman"/>
          <w:b/>
          <w:i w:val="false"/>
          <w:color w:val="000000"/>
          <w:sz w:val="28"/>
        </w:rPr>
        <w:t>)</w:t>
      </w:r>
    </w:p>
    <w:bookmarkEnd w:id="296"/>
    <w:bookmarkStart w:name="z387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103. Процедура "Получение контрольно-надзорным органом информации о дате и времени обновления базы данных о продукции, опасной для жизни и здоровья человека" (P.SS.08.PRC.009) выполняется при необходимости синхронизации информации о состоянии (дате и времени последнего обновления) сведений, хранящихся в информационной системе контрольно-надзорного органа, с соответствующей информацией базы данных о продукции, опасной для жизни и здоровья человека, т.е. в целях оценки необходимости синхронизации сведений, хранящихся в информационной системе контрольно-надзорного органа, со сведениями, содержащимися в базе данных о продукции, опасной для жизни и здоровья человека.</w:t>
      </w:r>
    </w:p>
    <w:bookmarkEnd w:id="297"/>
    <w:bookmarkStart w:name="z388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104. Первой выполняется операция "Запрос контрольно-надзорного органа информации о дате и времени обновления базы данных о продукции, опасной для жизни и здоровья человека" (P.SS.08.OPR.029), по результатам выполнения которой контрольно-надзорным органом формируется и направляется в Комиссию запрос на представление информации о дате и времени обновления базы данных о продукции, опасной для жизни и здоровья человека.</w:t>
      </w:r>
    </w:p>
    <w:bookmarkEnd w:id="298"/>
    <w:bookmarkStart w:name="z389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105. При получении Комиссией запроса на представление информации о дате и времени обновления базы данных о продукции, опасной для жизни и здоровья человека, выполняется операция "Обработка запроса и представление информации о дате и времени обновления базы данных о продукции, опасной для жизни и здоровья человека, в контрольно-надзорный орган" (P.SS.08.OPR.030), по результатам выполнения которой Комиссией формируется и направляется в контрольно-надзорный орган информация о дате и времени обновления базы данных о продукции, опасной для жизни и здоровья человека.</w:t>
      </w:r>
    </w:p>
    <w:bookmarkEnd w:id="299"/>
    <w:bookmarkStart w:name="z390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106. При получении контрольно-надзорным органом информации о дате и времени обновления базы данных о продукции, опасной для жизни и здоровья человека, выполняется операция "Прием и обработка контрольно-надзорным органом информации о дате и времени обновления базы данных о продукции, опасной для жизни и здоровья человека" (P.SS.08.OPR.031).</w:t>
      </w:r>
    </w:p>
    <w:bookmarkEnd w:id="300"/>
    <w:bookmarkStart w:name="z391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107. Результатом выполнения процедуры "Получение контрольно-надзорным органом информации о дате и времени обновления базы данных о продукции, опасной для жизни и здоровья человека" (P.SS.08.PRC.009) является получение контрольно-надзорным органом информации о состоянии (дате и времени последнего обновления) базы данных о продукции, опасной для жизни и здоровья человека.</w:t>
      </w:r>
    </w:p>
    <w:bookmarkEnd w:id="301"/>
    <w:bookmarkStart w:name="z392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108. Перечень операций общего процесса, выполняемых в рамках процедуры "Получение контрольно-надзорным органом информации о дате и времени обновления базы данных о продукции, опасной для жизни и здоровья человека" (P.SS.08.PRC.009), приведен в таблице 48.</w:t>
      </w:r>
    </w:p>
    <w:bookmarkEnd w:id="3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48</w:t>
            </w:r>
          </w:p>
        </w:tc>
      </w:tr>
    </w:tbl>
    <w:bookmarkStart w:name="z394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контрольно-надзорным органом информации о дате и времени обновления базы данных о продукции, опасной для жизни и здоровья человека" (P.SS.08.PRC.009)</w:t>
      </w:r>
    </w:p>
    <w:bookmarkEnd w:id="3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P.SS.08.OPR.029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контрольно-надзорного органа информации о дате и времени обновления базы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49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P.SS.08.OPR.030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информации о дате и времени обновления базы данных о продукции, опасной для жизни и здоровья человека, в контрольно-надзорный орган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50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P.SS.08.OPR.031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контрольно-надзорным органом информации о дате и времени обновления базы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51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49</w:t>
            </w:r>
          </w:p>
        </w:tc>
      </w:tr>
    </w:tbl>
    <w:bookmarkStart w:name="z396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контрольно-надзорного органа информации о дате и времени обновления базы данных о продукции, опасной для жизни и здоровья человека" (P.SS.08.OPR.029)</w:t>
      </w:r>
    </w:p>
    <w:bookmarkEnd w:id="3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P.SS.08.OPR.029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контрольно-надзорного органа информации о дате и времени обновления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контрольно-надзорный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необходимости синхронизации информации о состоянии (дате и времени последнего обновления) сведений, хранящихся в информационной системе контрольно-надзорного органа, с соответствующей информацией базы данных о продукции, опасной для жизни и здоровья человека, т.е. в целях оценки необходимости синхронизации сведений, хранящихся в информационной системе контрольно-надзорного органа, со сведениями, содержащимися в базе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Комиссию запрос на представление информации о дате и времени обновления базы данных о продукции, опасной для жизни и здоровья человека, в соответствии с Регламентом информационного взаимодействия между контрольно-надзорными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на представление информации о дате и времени обновления базы данных о продукции, опасной для жизни и здоровья человека, направлен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50</w:t>
            </w:r>
          </w:p>
        </w:tc>
      </w:tr>
    </w:tbl>
    <w:bookmarkStart w:name="z398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запроса и представление информации о дате и времени обновления базы данных о продукции, опасной для жизни и здоровья человека, в контрольно-надзорный орган" (P.SS.08.OPR.030)</w:t>
      </w:r>
    </w:p>
    <w:bookmarkEnd w:id="3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P.SS.08.OPR.030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информации о дате и времени обновления базы данных о продукции, опасной для жизни и здоровья человека, в контрольно-надзорный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запроса на представление информации о дате и времени обновления базы данных о продукции, опасной для жизни и здоровья человека (операция "Запрос контрольно-надзорного органа информации о дате и времени обновления базы данных о продукции, опасной для жизни и здоровья человека" (P.SS.08.OPR.029))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обработку полученного запроса, формирует и направляет в контрольно-надзорный орган информацию о дате и времени обновления базы данных о продукции, опасной для жизни и здоровья человека, в соответствии с Регламентом информационного взаимодействия между контрольно-надзорными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дате и времени обновления базы данных о продукции, опасной для жизни и здоровья человека, направлена в контрольно-надзорный орган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51</w:t>
            </w:r>
          </w:p>
        </w:tc>
      </w:tr>
    </w:tbl>
    <w:bookmarkStart w:name="z400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контрольно-надзорным органом информации о дате и времени обновления базы данных о продукции, опасной для жизни и здоровья человека" (P.SS.08.OPR.031)</w:t>
      </w:r>
    </w:p>
    <w:bookmarkEnd w:id="3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P.SS.08.OPR.031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контрольно-надзорным органом информации о дате и времени обновления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контрольно-надзорный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информации о дате и времени обновления базы данных о продукции, опасной для жизни и здоровья человека (операция "Обработка запроса и представление информации о дате и времени обновления базы данных о продукции, опасной для жизни и здоровья человека, в контрольно-надзорный орган" (P.SS.08.OPR.030))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полученной информации о дате и времени обновления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контрольно-надзорным органом получена информации о дате и времени обновления базы данных о продукции, опасной для жизни и здоровья человека</w:t>
            </w:r>
          </w:p>
        </w:tc>
      </w:tr>
    </w:tbl>
    <w:bookmarkStart w:name="z401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уполномоченным органом сведений из базы данных о продукции, опасной для жизни и здоровья человека" (P.SS.08.PRC.010)</w:t>
      </w:r>
    </w:p>
    <w:bookmarkEnd w:id="307"/>
    <w:bookmarkStart w:name="z402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109. Схема выполнения процедуры "Получение уполномоченным органом сведений из базы данных о продукции, опасной для жизни и здоровья человека" (P.SS.08.PRC.010) представлена на рисунке 19.</w:t>
      </w:r>
    </w:p>
    <w:bookmarkEnd w:id="308"/>
    <w:bookmarkStart w:name="z403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9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4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19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уполномоченным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продукции,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опасной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жизни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здоровья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человека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(P.SS.08.PRC.010)</w:t>
      </w:r>
    </w:p>
    <w:bookmarkEnd w:id="310"/>
    <w:bookmarkStart w:name="z405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110. Процедура "Получение уполномоченным органом сведений из базы данных о продукции, опасной для жизни и здоровья человека" (P.SS.08.PRC.010) выполняется при необходимости получения уполномоченным органом сведений, содержащихся в базе данных о продукции, опасной для жизни и здоровья человека.</w:t>
      </w:r>
    </w:p>
    <w:bookmarkEnd w:id="311"/>
    <w:bookmarkStart w:name="z406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111. Первой выполняется операция "Запрос уполномоченного органа сведений из базы данных о продукции, опасной для жизни и здоровья человека" (P.SS.08.OPR.032), по результатам выполнения которой уполномоченным органом формируется и направляется в Комиссию запрос на представление сведений из базы данных о продукции, опасной для жизни и здоровья человека. </w:t>
      </w:r>
    </w:p>
    <w:bookmarkEnd w:id="312"/>
    <w:bookmarkStart w:name="z407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зависимости от заданных параметров возможно формирование 2 видов запросов:</w:t>
      </w:r>
    </w:p>
    <w:bookmarkEnd w:id="313"/>
    <w:bookmarkStart w:name="z408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на представление сведений, содержащихся в базе данных о продукции, опасной для жизни и здоровья человека, в полном объеме;</w:t>
      </w:r>
    </w:p>
    <w:bookmarkEnd w:id="314"/>
    <w:bookmarkStart w:name="z409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на представление сведений, содержащихся в базе данных о продукции, опасной для жизни и здоровья человека, по состоянию на определенные дату и время.</w:t>
      </w:r>
    </w:p>
    <w:bookmarkEnd w:id="315"/>
    <w:bookmarkStart w:name="z410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112. При получении Комиссией запроса на представление сведений из базы данных о продукции, опасной для жизни и здоровья человека, выполняется операция "Обработка запроса и представление сведений из базы данных о продукции, опасной для жизни и здоровья человека, в уполномоченный орган" (P.SS.08.OPR.033), по результатам выполнения которой Комиссией формируются и направляются в уполномоченный орган запрашиваемые сведения или направляется уведомление об отсутствии сведений, удовлетворяющих параметрам запроса.</w:t>
      </w:r>
    </w:p>
    <w:bookmarkEnd w:id="316"/>
    <w:bookmarkStart w:name="z411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113. При получении уполномоченным органом сведений из базы данных о продукции, опасной для жизни и здоровья человека, или уведомления об отсутствии сведений, удовлетворяющих параметрам запроса, выполняется операция "Прием и обработка уполномоченным органом сведений из базы данных о продукции, опасной для жизни и здоровья человека" (P.SS.08.OPR.034).</w:t>
      </w:r>
    </w:p>
    <w:bookmarkEnd w:id="317"/>
    <w:bookmarkStart w:name="z412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114. Результатом выполнения процедуры "Получение уполномоченным органом сведений из базы данных о продукции, опасной для жизни и здоровья человека" (P.SS.08.PRC.010) является получение уполномоченным органом сведений из базы данных о продукции, опасной для жизни и здоровья человека, или уведомления об отсутствии сведений, удовлетворяющих параметрам запроса.</w:t>
      </w:r>
    </w:p>
    <w:bookmarkEnd w:id="318"/>
    <w:bookmarkStart w:name="z413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115. Перечень операций общего процесса, выполняемых в рамках процедуры "Получение уполномоченным органом сведений из базы данных о продукции, опасной для жизни и здоровья человека" (P.SS.08.PRC.010), приведен в таблице 52.</w:t>
      </w:r>
    </w:p>
    <w:bookmarkEnd w:id="3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52</w:t>
            </w:r>
          </w:p>
        </w:tc>
      </w:tr>
    </w:tbl>
    <w:bookmarkStart w:name="z415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уполномоченным органом сведений из базы данных о продукции, опасной для жизни и здоровья человека" (P.SS.08.PRC.010)</w:t>
      </w:r>
    </w:p>
    <w:bookmarkEnd w:id="3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P.SS.08.OPR.032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уполномоченного органа сведений из базы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53 настояих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P.SS.08.OPR.033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сведений из базы данных о продукции, опасной для жизни и здоровья человека, в уполномоченный орган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54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P.SS.08.OPR.034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уполномоченным органом сведений из базы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55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53</w:t>
            </w:r>
          </w:p>
        </w:tc>
      </w:tr>
    </w:tbl>
    <w:bookmarkStart w:name="z417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уполномоченного органа сведений из базы данных о продукции, опасной для жизни и здоровья человека" (P.SS.08.OPR.032)</w:t>
      </w:r>
    </w:p>
    <w:bookmarkEnd w:id="3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P.SS.08.OPR.032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уполномоченного органа сведений из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необходимости получения уполномоченным органом сведений, содержащихся в базе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"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Комиссию запрос на представление сведений из базы данных о продукции, опасной для жизни и здоровья человека, в соответствии с Регламентом информационного взаимодействия между уполномоченными органами и Комиссией.</w:t>
            </w:r>
          </w:p>
          <w:bookmarkEnd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необходимости получения сведений из базы данных о продукции, опасной для жизни и здоровья человека, в полном объеме дата и время актуализации в запросе не указывается.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возникновении необходимости получения сведений по состоянию на определенную дату и время в запросе должна указываться дата и время актуализации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на представление сведений из базы данных о продукции, опасной для жизни и здоровья человека, направлен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54</w:t>
            </w:r>
          </w:p>
        </w:tc>
      </w:tr>
    </w:tbl>
    <w:bookmarkStart w:name="z421" w:id="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запроса и представление сведений из базы данных о продукции, опасной для жизни и здоровья человека, в уполномоченный орган" (P.SS.08.OPR.033)</w:t>
      </w:r>
    </w:p>
    <w:bookmarkEnd w:id="3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P.SS.08.OPR.033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сведений из базы данных о продукции, опасной для жизни и здоровья человека, в 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запроса на представление сведений из базы данных о продукции, опасной для жизни и здоровья человека (операция "Запрос уполномоченного органа сведений из базы данных о продукции, опасной для жизни и здоровья человека" (P.SS.08.OPR.032))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2"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обработку полученного запроса в соответствии с Регламентом информационного взаимодействия между уполномоченными органами и Комиссией, формирует и направляет в уполномоченный орган сведения из базы данных о продукции, опасной для жизни и здоровья человека, в соответствии с параметрами, указанными в запросе.</w:t>
            </w:r>
          </w:p>
          <w:bookmarkEnd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запросе полной информации из базы данных о продукции, опасной для жизни и здоровья человека, осуществляется представление всех записей, хранящихся в базе данных о продукции, опасной для жизни и здоровья человека.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запросе сведений по состоянию на указанную дату и время осуществляется выборка сведений, содержащихся в базе данных о продукции, опасной для жизни и здоровья человека, по состоянию на дату и время, указанные в запросе.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отсутствии в базе данных о продукции, опасной для жизни и здоровья человека, сведений, удовлетворяющих параметрам запроса, в уполномоченный орган направляется уведомление об отсутствии сведений, удовлетворяющих параметрам запроса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 направлены сведения из базы данных о продукции, опасной для жизни и здоровья человека, или направлено уведомление об отсутствии сведений, удовлетворяющих параметрам запроса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55</w:t>
            </w:r>
          </w:p>
        </w:tc>
      </w:tr>
    </w:tbl>
    <w:bookmarkStart w:name="z426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уполномоченным органом сведений из базы данных о продукции, опасной для жизни и здоровья человека" (P.SS.08.OPR.034)</w:t>
      </w:r>
    </w:p>
    <w:bookmarkEnd w:id="3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P.SS.08.OPR.034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уполномоченным органом сведений из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сведений из базы данных о продукции, опасной для жизни и здоровья человека, или уведомления об отсутствии сведений, удовлетворяющих параметрам запроса (операция "Обработка запроса и представление сведений из базы данных о продукции, опасной для жизни и здоровья человека, в уполномоченный орган" (P.SS.08.OPR.033))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получает сведения из базы данных о продукции, опасной для жизни и здоровья человека, или уведомление об отсутствии сведений, удовлетворяющих параметрам запроса, и осуществляет их обработку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уполномоченным органом получены и обработаны сведения из базы данных о продукции, опасной для жизни и здоровья человека, или уведомление об отсутствии сведений, удовлетворяющих параметрам запроса</w:t>
            </w:r>
          </w:p>
        </w:tc>
      </w:tr>
    </w:tbl>
    <w:bookmarkStart w:name="z427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контрольно-надзорным органом сведений из базы данных о продукции, опасной для жизни и здоровья человека" (P.SS.08.PRC.011)</w:t>
      </w:r>
    </w:p>
    <w:bookmarkEnd w:id="326"/>
    <w:bookmarkStart w:name="z428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116. Схема выполнения процедуры "Получение контрольно-надзорным органом сведений из базы данных о продукции, опасной для жизни и здоровья человека" (P.SS.08.PRC.011) представлена на рисунке 20.</w:t>
      </w:r>
    </w:p>
    <w:bookmarkEnd w:id="327"/>
    <w:bookmarkStart w:name="z429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8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20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контрольно-надзорным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продукции,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опасной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жизни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здоровья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человека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(P.SS.08.PRC.011)</w:t>
      </w:r>
    </w:p>
    <w:bookmarkEnd w:id="329"/>
    <w:bookmarkStart w:name="z431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117. Процедура "Получение контрольно-надзорным органом сведений из базы данных о продукции, опасной для жизни и здоровья человека" (P.SS.08.PRC.011) выполняется при необходимости получения контрольно-надзорным органом сведений, содержащихся в базе данных о продукции, опасной для жизни и здоровья человека.</w:t>
      </w:r>
    </w:p>
    <w:bookmarkEnd w:id="330"/>
    <w:bookmarkStart w:name="z432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118. Первой выполняется операция "Запрос контрольно-надзорного органа сведений из базы данных о продукции, опасной для жизни и здоровья человека" (P.SS.08.OPR.035), по результатам выполнения которой контрольно-надзорным органом формируется и направляется в Комиссию запрос на представление сведений из базы данных о продукции, опасной для жизни и здоровья человека. </w:t>
      </w:r>
    </w:p>
    <w:bookmarkEnd w:id="331"/>
    <w:bookmarkStart w:name="z433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зависимости от заданных параметров возможно формирование 2 видов запросов:</w:t>
      </w:r>
    </w:p>
    <w:bookmarkEnd w:id="332"/>
    <w:bookmarkStart w:name="z434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на представление сведений, содержащихся в базе данных о продукции, опасной для жизни и здоровья человека, в полном объеме;</w:t>
      </w:r>
    </w:p>
    <w:bookmarkEnd w:id="333"/>
    <w:bookmarkStart w:name="z435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на представление сведений, содержащихся в базе данных о продукции, опасной для жизни и здоровья человека, по состоянию на определенные дату и время.</w:t>
      </w:r>
    </w:p>
    <w:bookmarkEnd w:id="334"/>
    <w:bookmarkStart w:name="z436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119. При получении Комиссией запроса на представление сведений из базы данных о продукции, опасной для жизни и здоровья человека, выполняется операция "Обработка запроса и представление сведений из базы данных о продукции, опасной для жизни и здоровья человека, в контрольно-надзорный орган" (P.SS.08.OPR.036), по результатам выполнения которой Комиссией формируются и направляются в контрольно-надзорный орган запрашиваемые сведения или направляется уведомление об отсутствии сведений, удовлетворяющих параметрам запроса.</w:t>
      </w:r>
    </w:p>
    <w:bookmarkEnd w:id="335"/>
    <w:bookmarkStart w:name="z437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120. При получении контрольно-надзорным органом сведений из базы данных о продукции, опасной для жизни и здоровья человека, или уведомления об отсутствии сведений, удовлетворяющих параметрам запроса, выполняется операция "Прием и обработка контрольно-надзорным органом сведений из базы данных о продукции, опасной для жизни и здоровья человека" (P.SS.08.OPR.037).</w:t>
      </w:r>
    </w:p>
    <w:bookmarkEnd w:id="336"/>
    <w:bookmarkStart w:name="z438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121. Результатом выполнения процедуры "Получение контрольно-надзорным органом сведений из базы данных о продукции, опасной для жизни и здоровья человека" (P.SS.08.PRC.011) является получение контрольно-надзорным органом сведений из базы данных о продукции, опасной для жизни и здоровья человека, или уведомления об отсутствии сведений, удовлетворяющих параметрам запроса.</w:t>
      </w:r>
    </w:p>
    <w:bookmarkEnd w:id="337"/>
    <w:bookmarkStart w:name="z439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122. Перечень операций общего процесса, выполняемых в рамках процедуры "Получение контрольно-надзорным органом сведений из базы данных о продукции, опасной для жизни и здоровья человека" (P.SS.08.PRC.011), приведен в таблице 56.</w:t>
      </w:r>
    </w:p>
    <w:bookmarkEnd w:id="3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56</w:t>
            </w:r>
          </w:p>
        </w:tc>
      </w:tr>
    </w:tbl>
    <w:bookmarkStart w:name="z441" w:id="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контрольно-надзорным органом сведений из базы данных о продукции, опасной для жизни и здоровья человека" (P.SS.08.PRC.011)</w:t>
      </w:r>
    </w:p>
    <w:bookmarkEnd w:id="3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P.SS.08.OPR.035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контрольно-надзорного органа сведений из базы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57 настояих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P.SS.08.OPR.036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сведений из базы данных о продукции, опасной для жизни и здоровья человека, в контрольно-надзорный орган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58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P.SS.08.OPR.037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контрольно-надзорным органом сведений из базы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59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57</w:t>
            </w:r>
          </w:p>
        </w:tc>
      </w:tr>
    </w:tbl>
    <w:bookmarkStart w:name="z443" w:id="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контрольно-надзорного органа сведений из базы данных о продукции, опасной для жизни и здоровья человека" (P.SS.08.OPR.035)</w:t>
      </w:r>
    </w:p>
    <w:bookmarkEnd w:id="3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P.SS.08.OPR.035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контрольно-надзорного органа сведений из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контрольно-надзорный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необходимости получения контрольно-надзорным органом сведений, содержащихся в базе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4"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Комиссию запрос на представление сведений из базы данных о продукции, опасной для жизни и здоровья человека, в соответствии с Регламентом информационного взаимодействия между контрольно-надзорными органами и Комиссией.</w:t>
            </w:r>
          </w:p>
          <w:bookmarkEnd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необходимости получения сведений из базы данных о продукции, опасной для жизни и здоровья человека, в полном объеме дата и время актуализации в запросе не указывается.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возникновении необходимости получения сведений по состоянию на определенную дату и время в запросе должна указываться дата и время актуализации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на представление сведений из базы данных о продукции, опасной для жизни и здоровья человека, направлен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58</w:t>
            </w:r>
          </w:p>
        </w:tc>
      </w:tr>
    </w:tbl>
    <w:bookmarkStart w:name="z447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запроса и представление сведений из базы данных о продукции, опасной для жизни и здоровья человека, в контрольно-надзорный орган" (P.SS.08.OPR.036)</w:t>
      </w:r>
    </w:p>
    <w:bookmarkEnd w:id="3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P.SS.08.OPR.036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сведений из базы данных о продукции, опасной для жизни и здоровья человека, в контрольно-надзорный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запроса на представление сведений из базы данных о продукции, опасной для жизни и здоровья человека (операция "Запрос контрольно-надзорного органа сведений из базы данных о продукции, опасной для жизни и здоровья человека" (P.SS.08.OPR.035))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8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обработку полученного запроса в соответствии с Регламентом информационного взаимодействия между контрольно-надзорными органами и Комиссией, формирует и направляет в контрольно-надзорный орган сведения из базы данных о продукции, опасной для жизни и здоровья человека, в соответствии с параметрами, указанными в запросе.</w:t>
            </w:r>
          </w:p>
          <w:bookmarkEnd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запросе полной информации из базы данных о продукции, опасной для жизни и здоровья человека, осуществляется представление всех записей, хранящихся в базе данных о продукции, опасной для жизни и здоровья человека.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запросе сведений по состоянию на указанную дату и время осуществляется выборка сведений, содержащихся в базе данных о продукции, опасной для жизни и здоровья человека, по состоянию на дату и время, указанные в запросе.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отсутствии в базе данных о продукции, опасной для жизни и здоровья человека, сведений, удовлетворяющих параметрам запроса, в контрольно-надзорный орган направляется уведомление об отсутствии сведений, удовлетворяющих параметрам запроса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контрольно-надзорный орган направлены сведения из базы данных о продукции, опасной для жизни и здоровья человека, или направлено уведомление об отсутствии сведений, удовлетворяющих параметрам запроса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59</w:t>
            </w:r>
          </w:p>
        </w:tc>
      </w:tr>
    </w:tbl>
    <w:bookmarkStart w:name="z452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контрольно-надзорным органом сведений из базы данных о продукции, опасной для жизни и здоровья человека" (P.SS.08.OPR.037)</w:t>
      </w:r>
    </w:p>
    <w:bookmarkEnd w:id="3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P.SS.08.OPR.037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контрольно-надзорным органом сведений из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контрольно-надзорный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сведений из базы данных о продукции, опасной для жизни и здоровья человека, или уведомления об отсутствии сведений, удовлетворяющих параметрам запроса (операция "Обработка запроса и представление сведений из базы данных о продукции, опасной для жизни и здоровья человека, в контрольно-надзорный орган" (P.SS.08.OPR.036))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получает сведения из базы данных о продукции, опасной для жизни и здоровья человека, или уведомление об отсутствии сведений, удовлетворяющих параметрам запроса, и осуществляет их обработку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контрольно-надзорным органом получены и обработаны сведения из базы данных о продукции, опасной для жизни и здоровья человека, или уведомление об отсутствии сведений, удовлетворяющих параметрам запроса</w:t>
            </w:r>
          </w:p>
        </w:tc>
      </w:tr>
    </w:tbl>
    <w:bookmarkStart w:name="z453" w:id="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уполномоченным органом изменений сведений из базы данных о продукции, опасной для жизни и здоровья человека" (P.SS.08.PRC.012)</w:t>
      </w:r>
    </w:p>
    <w:bookmarkEnd w:id="345"/>
    <w:bookmarkStart w:name="z454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123. Схема выполнения процедуры "Получение уполномоченным органом изменений сведений из базы данных о продукции, опасной для жизни и здоровья человека" (P.SS.08.PRC.012) представлена на рисунке 21.</w:t>
      </w:r>
    </w:p>
    <w:bookmarkEnd w:id="346"/>
    <w:bookmarkStart w:name="z455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7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21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уполномоченным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изменений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продукции,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опасной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жизни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здоровья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человека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(P.SS.08.PRC.012)</w:t>
      </w:r>
    </w:p>
    <w:bookmarkEnd w:id="348"/>
    <w:bookmarkStart w:name="z457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124. Процедура "Получение уполномоченным органом изменений сведений из базы данных о продукции, опасной для жизни и здоровья человека" (P.SS.08.PRC.012) выполняется при необходимости получения уполномоченным органом сведений из базы данных о продукции, опасной для жизни и здоровья человека, добавление которых или внесение изменений в которые произошло начиная с момента, указанного в запросе, до момента выполнения этого запроса, т.е. в целях синхронизации сведений, хранящихся в информационной системе уполномоченного органа, со сведениями, содержащимися в базе данных о продукции, опасной для жизни и здоровья человека. Процедура выполняется в том числе, если в результате выполнения процедуры "Получение уполномоченным органом информации о дате и времени обновления базы данных о продукции, опасной для жизни и здоровья человека" (P.SS.08.PRC.008) выявлено, что дата и время обновления сведений информационной системы уполномоченного органа являются более ранними, чем дата и время обновления базы данных о продукции, опасной для жизни и здоровья человека.</w:t>
      </w:r>
    </w:p>
    <w:bookmarkEnd w:id="349"/>
    <w:bookmarkStart w:name="z458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125. Первой выполняется операция "Запрос уполномоченного органа изменений сведений из базы данных о продукции, опасной для жизни и здоровья человека" (P.SS.08.OPR.038), по результатам выполнения которой уполномоченным органом формируется и направляется в Комиссию запрос на представление изменений сведений, внесенных в базу данных о продукции, опасной для жизни и здоровья человека.</w:t>
      </w:r>
    </w:p>
    <w:bookmarkEnd w:id="350"/>
    <w:bookmarkStart w:name="z459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126. При получении Комиссией запроса на представление изменений сведений, внесенных в базу данных о продукции, опасной для жизни и здоровья человека, выполняется операция "Обработка запроса и представление изменений сведений из базы данных о продукции, опасной для жизни и здоровья человека, в уполномоченный орган" (P.SS.08.OPR.039), по результатам выполнения которой Комиссией формируются и направляются в уполномоченный орган сведения об изменениях, внесенных в базу данных о продукции, опасной для жизни и здоровья человека, с даты и времени, указанных в запросе, или направляется уведомление об отсутствии сведений, удовлетворяющих параметрам запроса.</w:t>
      </w:r>
    </w:p>
    <w:bookmarkEnd w:id="351"/>
    <w:bookmarkStart w:name="z460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127. При получении уполномоченным органом изменений сведений, внесенных в базу данных о продукции, опасной для жизни и здоровья человека, или уведомления об отсутствии сведений, удовлетворяющих параметрам запроса, выполняется операция "Прием и обработка уполномоченным органом изменений сведений из базы данных о продукции, опасной для жизни и здоровья человека" (P.SS.08.OPR.040).</w:t>
      </w:r>
    </w:p>
    <w:bookmarkEnd w:id="352"/>
    <w:bookmarkStart w:name="z461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128. Результатом выполнения процедуры "Получение уполномоченным органом изменений сведений из базы данных о продукции, опасной для жизни и здоровья человека" (P.SS.08.PRC.012) является получение уполномоченным органом изменений сведений из базы данных о продукции, опасной для жизни и здоровья человека, или уведомления об отсутствии сведений, удовлетворяющих параметрам запроса, и синхронизация сведений, хранящихся в информационной системе уполномоченного органа, со сведениями, содержащимися в базе данных о продукции, опасной для жизни и здоровья человека.</w:t>
      </w:r>
    </w:p>
    <w:bookmarkEnd w:id="353"/>
    <w:bookmarkStart w:name="z462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129. Перечень операций общего процесса, выполняемых в рамках процедуры "Получение уполномоченным органом изменений сведений из базы данных о продукции, опасной для жизни и здоровья человека" (P.SS.08.PRC.012), приведен в таблице 60.</w:t>
      </w:r>
    </w:p>
    <w:bookmarkEnd w:id="3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60</w:t>
            </w:r>
          </w:p>
        </w:tc>
      </w:tr>
    </w:tbl>
    <w:bookmarkStart w:name="z464" w:id="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уполномоченным органом изменений сведений из базы данных о продукции, опасной для жизни и здоровья человека" (P.SS.08.PRC.012)</w:t>
      </w:r>
    </w:p>
    <w:bookmarkEnd w:id="3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P.SS.08.OPR.038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уполномоченного органа изменений сведений из базы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61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P.SS.08.OPR.039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изменений сведений из базы данных о продукции, опасной для жизни и здоровья человека, в уполномоченный орган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62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P.SS.08.OPR.040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уполномоченным органом изменений сведений из базы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63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61</w:t>
            </w:r>
          </w:p>
        </w:tc>
      </w:tr>
    </w:tbl>
    <w:bookmarkStart w:name="z466" w:id="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уполномоченного органа изменений сведений из базы данных о продукции, опасной для жизни и здоровья человека" (P.SS.08.OPR.038)</w:t>
      </w:r>
    </w:p>
    <w:bookmarkEnd w:id="3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P.SS.08.OPR.038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уполномоченного органа изменений сведений из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необходимости получения уполномоченным органом сведений из базы данных о продукции, опасной для жизни и здоровья человека, добавление которых или внесение изменений в которые произошло начиная с момента, указанного в запросе, до момента выполнения этого запроса, т.е. в целях синхронизации сведений, хранящихся в информационной системе уполномоченного органа, со сведениями, содержащимися в базе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Комиссию запрос на представление изменений сведений, внесенных в базу данных о продукции, опасной для жизни и здоровья человека,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на представление изменений сведений, внесенных в базу данных о продукции, опасной для жизни и здоровья человека, направлен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62</w:t>
            </w:r>
          </w:p>
        </w:tc>
      </w:tr>
    </w:tbl>
    <w:bookmarkStart w:name="z468" w:id="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запроса и представление изменений сведений из базы данных о продукции, опасной для жизни и здоровья человека, в уполномоченный орган" (P.SS.08.OPR.039)</w:t>
      </w:r>
    </w:p>
    <w:bookmarkEnd w:id="3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P.SS.08.OPR.039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изменений сведений из базы данных о продукции, опасной для жизни и здоровья человека, в 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запроса на представление изменений сведений, внесенных в базу данных о продукции, опасной для жизни и здоровья человека (операция "Запрос уполномоченного органа изменений сведений из базы данных о продукции, опасной для жизни и здоровья человека" (P.SS.08.OPR.038))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обработку полученного запроса в соответствии с Регламентом информационного взаимодействия между уполномоченными органами и Комиссией, формирует и направляет в уполномоченный орган сведения об изменениях, внесенных в базу данных о продукции, опасной для жизни и здоровья человека, с даты и времени, указанных в запросе, или уведомление об отсутствии сведений, удовлетворяющих параметрам запроса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 направлены сведения об изменениях, внесенных в базу данных о продукции, опасной для жизни и здоровья человека, с даты и времени, указанных в запросе, или уведомление об отсутствии сведений, удовлетворяющих параметрам запроса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63</w:t>
            </w:r>
          </w:p>
        </w:tc>
      </w:tr>
    </w:tbl>
    <w:bookmarkStart w:name="z470"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уполномоченным органом изменений сведений из базы данных о продукции, опасной для жизни и здоровья человека" (P.SS.08.OPR.040)</w:t>
      </w:r>
    </w:p>
    <w:bookmarkEnd w:id="3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P.SS.08.OPR.040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уполномоченным органом изменений сведений из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сведений об изменениях, внесенных в базу данных о продукции, опасной для жизни и здоровья человека, с даты и времени, указанных в запросе, или уведомления об отсутствии сведений, удовлетворяющих параметрам запроса (операция "Обработка запроса и представление изменений сведений из базы данных о продукции, опасной для жизни и здоровья человека, в уполномоченный орган" (P.SS.08.OPR.039))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1"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получает измененные сведения, внесенные в базу данных о продукции, опасной для жизни и здоровья человека, или уведомление об отсутствии сведений, удовлетворяющих параметрам запроса, и осуществляет их обработку.</w:t>
            </w:r>
          </w:p>
          <w:bookmarkEnd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получении измененных сведений, внесенных в базу данных о продукции, опасной для жизни и здоровья человека, обработка осуществляется согласно следующим правилам: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сведения, присутствующие в составе полученных измененных сведений из базы данных о продукции, опасной для жизни и здоровья человека, и отсутствующие в информационной системе уполномоченного органа, включаются в сведения информационной системе уполномоченного органа;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сведения, присутствующие в составе полученных измененных сведений из базы данных о продукции, опасной для жизни и здоровья человека, и присутствующие в информационной системе уполномоченного органа, актуализируются (обновляются);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присутствующие в информационной системе уполномоченного органа, но отсутствующие в составе полученных измененных сведений из базы данных о продукции, опасной для жизни и здоровья человека, исключаются из информационной системе уполномоченного органа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изменения сведений из базы данных о продукции, опасной для жизни и здоровья человека, или уведомление об отсутствии сведений, удовлетворяющих параметрам запроса, получены и обработаны уполномоченным органом. Сведения, хранящиеся в информационной системе уполномоченного органа, синхронизированы со сведениями, содержащимися в базе данных о продукции, опасной для жизни и здоровья человека</w:t>
            </w:r>
          </w:p>
        </w:tc>
      </w:tr>
    </w:tbl>
    <w:bookmarkStart w:name="z475" w:id="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контрольно-надзорным органом изменений сведений из базы данных о продукции, опасной для жизни и здоровья человека" (P.SS.08.PRC.013)</w:t>
      </w:r>
    </w:p>
    <w:bookmarkEnd w:id="360"/>
    <w:bookmarkStart w:name="z476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130. Схема выполнения процедуры "Получение контрольно-надзорным органом изменений сведений из базы данных о продукции, опасной для жизни и здоровья человека" (P.SS.08.PRC.013) представлена на рисунке 22.</w:t>
      </w:r>
    </w:p>
    <w:bookmarkEnd w:id="361"/>
    <w:bookmarkStart w:name="z477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2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8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22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контрольно-надзорным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изменений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продукции,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опасной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жизни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здоровья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человека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(P.SS.08.PRC.013)</w:t>
      </w:r>
    </w:p>
    <w:bookmarkEnd w:id="363"/>
    <w:bookmarkStart w:name="z479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131. Процедура "Получение контрольно-надзорным органом изменений сведений из базы данных о продукции, опасной для жизни и здоровья человека" (P.SS.08.PRC.013) выполняется при необходимости получения контрольно-надзорным органом сведений из базы данных о продукции, опасной для жизни и здоровья человека, добавление которых или внесение изменений в которые произошло начиная с момента, указанного в запросе, до момента выполнения этого запроса, т.е. в целях синхронизации сведений, хранящихся в информационной системе контрольно-надзорного органа, со сведениями, содержащимися в базе данных о продукции, опасной для жизни и здоровья человека. Процедура выполняется в том числе, если в результате выполнения процедуры "Получение контрольно-надзорным органом информации о дате и времени обновления базы данных о продукции, опасной для жизни и здоровья человека" (P.SS.08.PRC.009) выявлено, что дата и время обновления сведений информационной системы контрольно-надзорного органа являются более ранними, чем дата и время обновления базы данных о продукции, опасной для жизни и здоровья человека.</w:t>
      </w:r>
    </w:p>
    <w:bookmarkEnd w:id="364"/>
    <w:bookmarkStart w:name="z480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132. Первой выполняется операция "Запрос контрольно-надзорного органа изменений сведений из базы данных о продукции, опасной для жизни и здоровья человека" (P.SS.08.OPR.041), по результатам выполнения которой контрольно-надзорным органом формируется и направляется в Комиссию запрос на представление изменений сведений, внесенных в базу данных о продукции, опасной для жизни и здоровья человека.</w:t>
      </w:r>
    </w:p>
    <w:bookmarkEnd w:id="365"/>
    <w:bookmarkStart w:name="z481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133. При получении Комиссией запроса на представление изменений сведений, внесенных в базу данных о продукции, опасной для жизни и здоровья человека, выполняется операция "Обработка запроса и представление изменений сведений из базы данных о продукции, опасной для жизни и здоровья человека, в контрольно-надзорный орган" (P.SS.08.OPR.042), по результатам выполнения которой Комиссией формируются и направляются в контрольно-надзорный орган сведения об изменениях, внесенных в базу данных о продукции, опасной для жизни и здоровья человека, с даты и времени, указанных в запросе, или направляется уведомление об отсутствии сведений, удовлетворяющих параметрам запроса.</w:t>
      </w:r>
    </w:p>
    <w:bookmarkEnd w:id="366"/>
    <w:bookmarkStart w:name="z482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134. При получении контрольно-надзорным органом изменений сведений, внесенных в базу данных о продукции, опасной для жизни и здоровья человека, или уведомления об отсутствии сведений, удовлетворяющих параметрам запроса, выполняется операция "Прием и обработка контрольно-надзорным органом изменений сведений из базы данных о продукции, опасной для жизни и здоровья человека" (P.SS.08.OPR.043).</w:t>
      </w:r>
    </w:p>
    <w:bookmarkEnd w:id="367"/>
    <w:bookmarkStart w:name="z483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135. Результатом выполнения процедуры "Получение контрольно-надзорным органом изменений сведений из базы данных о продукции, опасной для жизни и здоровья человека" (P.SS.08.PRC.013) является получение контрольно-надзорным органом изменений сведений из базы данных о продукции, опасной для жизни и здоровья человека, или уведомления об отсутствии сведений, удовлетворяющих параметрам запроса, и синхронизация сведений, хранящихся в информационной системе контрольно-надзорного органа, со сведениями, содержащимися в базе данных о продукции, опасной для жизни и здоровья человека.</w:t>
      </w:r>
    </w:p>
    <w:bookmarkEnd w:id="368"/>
    <w:bookmarkStart w:name="z484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136. Перечень операций общего процесса, выполняемых в рамках процедуры "Получение контрольно-надзорным органом изменений сведений из базы данных о продукции, опасной для жизни и здоровья человека" (P.SS.08.PRC.013), приведен в таблице 64.</w:t>
      </w:r>
    </w:p>
    <w:bookmarkEnd w:id="3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64</w:t>
            </w:r>
          </w:p>
        </w:tc>
      </w:tr>
    </w:tbl>
    <w:bookmarkStart w:name="z486" w:id="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контрольно-надзорным органом изменений сведений из базы данных о продукции, опасной для жизни и здоровья человека" (P.SS.08.PRC.013)</w:t>
      </w:r>
    </w:p>
    <w:bookmarkEnd w:id="3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P.SS.08.OPR.041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контрольно-надзорного органа изменений сведений из базы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65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P.SS.08.OPR.042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изменений сведений из базы данных о продукции, опасной для жизни и здоровья человека, в контрольно-надзорный орган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66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P.SS.08.OPR.043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контрольно-надзорным органом изменений сведений из базы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67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65</w:t>
            </w:r>
          </w:p>
        </w:tc>
      </w:tr>
    </w:tbl>
    <w:bookmarkStart w:name="z488" w:id="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контрольно-надзорного органа изменений сведений из базы данных о продукции, опасной для жизни и здоровья человека" (P.SS.08.OPR.041)</w:t>
      </w:r>
    </w:p>
    <w:bookmarkEnd w:id="3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P.SS.08.OPR.041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контрольно-надзорного органа изменений сведений из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контрольно-надзорный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необходимости получения контрольно-надзорным органом сведений из базы данных о продукции, опасной для жизни и здоровья человека, добавление которых или внесение изменений в которые произошло начиная с момента, указанного в запросе, до момента выполнения этого запроса, т.е. в целях синхронизации сведений, хранящихся в информационной системе контрольно-надзорного органа, со сведениями, содержащимися в базе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Комиссию запрос на представление изменений сведений, внесенных в базу данных о продукции, опасной для жизни и здоровья человека, в соответствии с Регламентом информационного взаимодействия между контрольно-надзорными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на представление изменений сведений, внесенных в базу данных о продукции, опасной для жизни и здоровья человека, направлен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66</w:t>
            </w:r>
          </w:p>
        </w:tc>
      </w:tr>
    </w:tbl>
    <w:bookmarkStart w:name="z490" w:id="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запроса и представление изменений сведений из базы данных о продукции, опасной для жизни и здоровья человека, в контрольно-надзорный орган" (P.SS.08.OPR.042)</w:t>
      </w:r>
    </w:p>
    <w:bookmarkEnd w:id="3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P.SS.08.OPR.042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изменений сведений из базы данных о продукции, опасной для жизни и здоровья человека, в контрольно-надзорный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запроса на представление изменений сведений, внесенных в базу данных о продукции, опасной для жизни и здоровья человека (операция "Запрос контрольно-надзорного органа изменений сведений из базы данных о продукции, опасной для жизни и здоровья человека" (P.SS.08.OPR.041))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обработку полученного запроса в соответствии с Регламентом информационного взаимодействия между контрольно-надзорными органами и Комиссией, формирует и направляет в контрольно-надзорный орган сведения об изменениях, внесенных в базу данных о продукции, опасной для жизни и здоровья человека, с даты и времени, указанных в запросе, или уведомление об отсутствии сведений, удовлетворяющих параметрам запроса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контрольно-надзорный орган направлены сведения об изменениях, внесенных в базу данных о продукции, опасной для жизни и здоровья человека, с даты и времени, указанных в запросе, или уведомление об отсутствии сведений, удовлетворяющих параметрам запроса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67</w:t>
            </w:r>
          </w:p>
        </w:tc>
      </w:tr>
    </w:tbl>
    <w:bookmarkStart w:name="z492" w:id="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контрольно-надзорным органом изменений сведений из базы данных о продукции, опасной для жизни и здоровья человека" (P.SS.08.OPR.043)</w:t>
      </w:r>
    </w:p>
    <w:bookmarkEnd w:id="3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P.SS.08.OPR.043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контрольно-надзорным органом изменений сведений из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контрольно-надзорный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сведений об изменениях, внесенных в базу данных о продукции, опасной для жизни и здоровья человека, с даты и времени, указанных в запросе, или уведомления об отсутствии сведений, удовлетворяющих параметрам запроса (операция "Обработка запроса и представление изменений сведений из базы данных о продукции, опасной для жизни и здоровья человека, в контрольно-надзорный орган" (P.SS.08.OPR.042))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3"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получает измененные сведения, внесенные в базу данных о продукции, опасной для жизни и здоровья человека, или уведомление об отсутствии сведений, удовлетворяющих параметрам запроса, и осуществляет их обработку.</w:t>
            </w:r>
          </w:p>
          <w:bookmarkEnd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получении измененных сведений, внесенных в базу данных о продукции, опасной для жизни и здоровья человека, обработка осуществляется согласно следующим правилам: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сведения, присутствующие в составе полученных измененных сведений из базы данных о продукции, опасной для жизни и здоровья человека, и отсутствующие в информационной системе контрольно-надзорного органа, включаются в сведения информационной системе контрольно-надзорного органа;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сведения, присутствующие в составе полученных измененных сведений из базы данных о продукции, опасной для жизни и здоровья человека, и присутствующие в информационной системе контрольно-надзорного органа, актуализируются (обновляются);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присутствующие в информационной системе контрольно-надзорного органа, но отсутствующие в составе полученных измененных сведений из базы данных о продукции, опасной для жизни и здоровья человека, исключаются из информационной системе контрольно-надзорного органа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изменения сведений из базы данных о продукции, опасной для жизни и здоровья человека, или уведомление об отсутствии сведений, удовлетворяющих параметрам запроса, получены и обработаны контрольно-надзорным органом. Сведения, хранящиеся в информационной системе контрольно-надзорного органа, синхронизированы со сведениями, содержащимися в базе данных о продукции, опасной для жизни и здоровья человека</w:t>
            </w:r>
          </w:p>
        </w:tc>
      </w:tr>
    </w:tbl>
    <w:bookmarkStart w:name="z497" w:id="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Процедуры уведомления контрольно-надзорных органов (P.SS.08.PGR.005)</w:t>
      </w:r>
    </w:p>
    <w:bookmarkEnd w:id="375"/>
    <w:bookmarkStart w:name="z498" w:id="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"Уведомление контрольно-надзорного органа об обнаружении опасной продукции и принятых мерах" (P.SS.08.PRC.014)</w:t>
      </w:r>
    </w:p>
    <w:bookmarkEnd w:id="376"/>
    <w:bookmarkStart w:name="z499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137. Схема выполнения процедуры "Уведомление контрольно-надзорного органа об обнаружении опасной продукции и принятых мерах" (P.SS.08.PRC.014) представлена на рисунке 23.</w:t>
      </w:r>
    </w:p>
    <w:bookmarkEnd w:id="377"/>
    <w:bookmarkStart w:name="z500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8"/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1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23.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"Уведомление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контрольно-надзорного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обнаружении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опасной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продукции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принятых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мерах"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(P.SS.08.PRC.014</w:t>
      </w:r>
      <w:r>
        <w:rPr>
          <w:rFonts w:ascii="Times New Roman"/>
          <w:b/>
          <w:i w:val="false"/>
          <w:color w:val="000000"/>
          <w:sz w:val="28"/>
        </w:rPr>
        <w:t>)</w:t>
      </w:r>
    </w:p>
    <w:bookmarkEnd w:id="379"/>
    <w:bookmarkStart w:name="z502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138. Процедура "Уведомление контрольно-надзорного органа об обнаружении опасной продукции и принятых мерах" (P.SS.08.PRC.014) выполняется по факту обнаружения уполномоченным органом на территории государства-члена опасной продукции, и принятия санитарных мер.</w:t>
      </w:r>
    </w:p>
    <w:bookmarkEnd w:id="380"/>
    <w:bookmarkStart w:name="z503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139. Первой выполняется операция "Направление уведомления об обнаружении опасной продукции и принятых мерах контрольно-надзорному органу" (P.SS.08.OPR.044), по результатам выполнения которой уполномоченным органом формируется и направляется в контрольно-надзорный орган уведомление об обнаружении опасной продукции и принятых мерах.</w:t>
      </w:r>
    </w:p>
    <w:bookmarkEnd w:id="381"/>
    <w:p>
      <w:pPr>
        <w:spacing w:after="0"/>
        <w:ind w:left="0"/>
        <w:jc w:val="both"/>
      </w:pPr>
      <w:bookmarkStart w:name="z504" w:id="382"/>
      <w:r>
        <w:rPr>
          <w:rFonts w:ascii="Times New Roman"/>
          <w:b w:val="false"/>
          <w:i w:val="false"/>
          <w:color w:val="000000"/>
          <w:sz w:val="28"/>
        </w:rPr>
        <w:t>
      140. При поступлении в контрольно-надзорный орган</w:t>
      </w:r>
    </w:p>
    <w:bookmarkEnd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уполномоченного органа уведомления об обнаружении опасной продукции и принятых мерах выполняется операция "Прием и обработка контрольно-надзорным органом уведомления об обнаружении опасной продукции и принятых мерах" (P.SS.08.OPR.045), по результатам выполнения которой контрольно-надзорным органом осуществляются прием и обработка указанного уведомления.</w:t>
      </w:r>
    </w:p>
    <w:bookmarkStart w:name="z505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141. Результатом выполнения процедуры "Уведомление контрольно-надзорного органа об обнаружении опасной продукции и принятых мерах" (P.SS.08.PRC.014) является получение контрольно-надзорным органом уведомления об обнаружении опасной продукции и принятых мерах.</w:t>
      </w:r>
    </w:p>
    <w:bookmarkEnd w:id="383"/>
    <w:bookmarkStart w:name="z506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142. Перечень операций общего процесса, выполняемых в рамках процедуры "Уведомление контрольно-надзорного органа об обнаружении опасной продукции и принятых мерах" (P.SS.08.PRC.014), приведен в таблице 68.</w:t>
      </w:r>
    </w:p>
    <w:bookmarkEnd w:id="3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68</w:t>
            </w:r>
          </w:p>
        </w:tc>
      </w:tr>
    </w:tbl>
    <w:bookmarkStart w:name="z508" w:id="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"Уведомление контрольно-надзорного органа об обнаружении опасной продукции и принятых мерах" (P.SS.08.PRC.014)</w:t>
      </w:r>
    </w:p>
    <w:bookmarkEnd w:id="3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P.SS.08.OPR.044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уведомления об обнаружении опасной продукции и принятых мерах контрольно-надзорному органу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69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P.SS.08.OPR.045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контрольно-надзорным органом уведомления об обнаружении опасной продукции и принятых мерах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70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69</w:t>
            </w:r>
          </w:p>
        </w:tc>
      </w:tr>
    </w:tbl>
    <w:bookmarkStart w:name="z510" w:id="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уведомления об обнаружении опасной продукции и принятых мерах контрольно-надзорному органу" (P.SS.08.OPR.044)</w:t>
      </w:r>
    </w:p>
    <w:bookmarkEnd w:id="3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P.SS.08.OPR.044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уведомления об обнаружении опасной продукции и принятых мерах контрольно-надзорному органу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по факту обнаружения уполномоченным органом на территории государства-члена опасной продукции, и принятия санитарных 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уведомление об обнаружении опасной продукции и принятых мерах в контрольно-надзорный орган в соответствии с Регламентом информационного взаимодействия между контрольно-надзорными органами и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обнаружении опасной продукции и принятых мерах направлено в контрольно-надзорный орган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70</w:t>
            </w:r>
          </w:p>
        </w:tc>
      </w:tr>
    </w:tbl>
    <w:bookmarkStart w:name="z512" w:id="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контрольно-надзорным органом уведомления об обнаружении опасной продукции и принятых мерах" (P.SS.08.OPR.045)</w:t>
      </w:r>
    </w:p>
    <w:bookmarkEnd w:id="3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P.SS.08.OPR.045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контрольно-надзорным органом уведомления об обнаружении опасной продукции и принятых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контрольно-надзорный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об обнаружении опасной продукции и принятых мерах (операция "Направление уведомления об обнаружении опасной продукции и принятых мерах контрольно-надзорному органу" (P.SS.08.OPR.044))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контрольно-надзорными органами и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уведомления об обнаружении опасной продукции и принятых мерах в соответствии с Регламентом информационного взаимодействия между контрольно-надзорными органами и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обнаружении опасной продукции и принятых мерах получено и обработано контрольно-надзорным органом</w:t>
            </w:r>
          </w:p>
        </w:tc>
      </w:tr>
    </w:tbl>
    <w:bookmarkStart w:name="z513" w:id="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Процедуры уведомления уполномоченных органов (P.SS.08.PGR.006)</w:t>
      </w:r>
    </w:p>
    <w:bookmarkEnd w:id="388"/>
    <w:bookmarkStart w:name="z514" w:id="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"Уведомление уполномоченного органа об обнаружении болезни и принятых мерах" (P.SS.08.PRC.015)</w:t>
      </w:r>
    </w:p>
    <w:bookmarkEnd w:id="389"/>
    <w:bookmarkStart w:name="z515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143. Схема выполнения процедуры "Уведомление уполномоченного органа об обнаружении болезни и принятых мерах" (P.SS.08.PRC.015) представлена на рисунке 24.</w:t>
      </w:r>
    </w:p>
    <w:bookmarkEnd w:id="390"/>
    <w:bookmarkStart w:name="z516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1"/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7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24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"Уведомление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уполномоченного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обнаружении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болезни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принятых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мерах"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(P.SS.08.PRC.015</w:t>
      </w:r>
      <w:r>
        <w:rPr>
          <w:rFonts w:ascii="Times New Roman"/>
          <w:b/>
          <w:i w:val="false"/>
          <w:color w:val="000000"/>
          <w:sz w:val="28"/>
        </w:rPr>
        <w:t>)</w:t>
      </w:r>
    </w:p>
    <w:bookmarkEnd w:id="392"/>
    <w:bookmarkStart w:name="z518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144. Процедура "Уведомление уполномоченного органа об обнаружении болезни и принятых мерах" (P.SS.08.PRC.015) выполняется по факту обнаружения уполномоченным органом на территории государства-члена болезни, и принятия санитарных мер. </w:t>
      </w:r>
    </w:p>
    <w:bookmarkEnd w:id="393"/>
    <w:bookmarkStart w:name="z519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145. Первой выполняется операция "Направление уведомления об обнаружении болезни и принятых мерах уполномоченному органу" (P.SS.08.OPR.046), по результатам выполнения которой уполномоченным органом формируется и направляется в уполномоченный орган, получающий сведения, уведомление об обнаружении болезни и принятых мерах.</w:t>
      </w:r>
    </w:p>
    <w:bookmarkEnd w:id="394"/>
    <w:bookmarkStart w:name="z520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146. При поступлении в уполномоченный орган, получающий сведения, от уполномоченного органа уведомления об обнаружении болезни и принятых мерах выполняется операция "Прием и обработка уполномоченным органом уведомления об обнаружении болезни и принятых мерах" (P.SS.08.OPR.047), по результатам выполнения которой уполномоченным органом, получающим сведения, осуществляются прием и обработка указанного уведомления.</w:t>
      </w:r>
    </w:p>
    <w:bookmarkEnd w:id="395"/>
    <w:bookmarkStart w:name="z521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147. Результатом выполнения процедуры "Уведомление уполномоченного органа об обнаружении болезни и принятых мерах" (P.SS.08.PRC.015) является получение уполномоченным органом, получающим сведения, уведомления об обнаружении болезни и принятых мерах.</w:t>
      </w:r>
    </w:p>
    <w:bookmarkEnd w:id="396"/>
    <w:bookmarkStart w:name="z522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148. Перечень операций общего процесса, выполняемых в рамках процедуры "Уведомление уполномоченного органа об обнаружении болезни и принятых мерах" (P.SS.08.PRC.015), приведен в таблице 71.</w:t>
      </w:r>
    </w:p>
    <w:bookmarkEnd w:id="3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71</w:t>
            </w:r>
          </w:p>
        </w:tc>
      </w:tr>
    </w:tbl>
    <w:bookmarkStart w:name="z524" w:id="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"Уведомление уполномоченного органа об обнаружении болезни и принятых мерах" (P.SS.08.PRC.015)</w:t>
      </w:r>
    </w:p>
    <w:bookmarkEnd w:id="3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P.SS.08.OPR.046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уведомления об обнаружении болезни и принятых мерах уполномоченному органу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72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P.SS.08.OPR.047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уполномоченным органом уведомления об обнаружении болезни и принятых мерах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73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72</w:t>
            </w:r>
          </w:p>
        </w:tc>
      </w:tr>
    </w:tbl>
    <w:bookmarkStart w:name="z526"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уведомления об обнаружении болезни и принятых мерах уполномоченному органу" (P.SS.08.OPR.046)</w:t>
      </w:r>
    </w:p>
    <w:bookmarkEnd w:id="3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P.SS.08.OPR.046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уведомления об обнаружении болезни и принятых мерах уполномоченному органу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по факту обнаружения уполномоченным органом на территории государства-члена болезни, и принятия санитарных 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уведомление об обнаружении болезни и принятых мерах в уполномоченный орган, получающий сведения, 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обнаружении болезни и принятых мерах направлено в уполномоченный орган, получающий сведения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73</w:t>
            </w:r>
          </w:p>
        </w:tc>
      </w:tr>
    </w:tbl>
    <w:bookmarkStart w:name="z528" w:id="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уполномоченным органом уведомления об обнаружении болезни и принятых мерах" (P.SS.08.OPR.047)</w:t>
      </w:r>
    </w:p>
    <w:bookmarkEnd w:id="4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P.SS.08.OPR.047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уполномоченным органом уведомления об обнаружении болезни и принятых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получающий сведения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об обнаружении болезни и принятых мерах (операция "Направление уведомления об обнаружении болезни и принятых мерах уполномоченному органу" (P.SS.08.OPR.046))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уведомления об обнаружении болезни и принятых мерах 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обнаружении болезни и принятых мерах получено и обработано уполномоченным органом, получающим сведения</w:t>
            </w:r>
          </w:p>
        </w:tc>
      </w:tr>
    </w:tbl>
    <w:bookmarkStart w:name="z529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"Уведомление уполномоченного органа об обнаружении опасной продукции и принятых мерах" (P.SS.08.PRC.016)</w:t>
      </w:r>
    </w:p>
    <w:bookmarkEnd w:id="401"/>
    <w:bookmarkStart w:name="z530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149. Схема выполнения процедуры "Уведомление уполномоченного органа об обнаружении опасной продукции и принятых мерах" (P.SS.08.PRC.016) представлена на рисунке 25.</w:t>
      </w:r>
    </w:p>
    <w:bookmarkEnd w:id="402"/>
    <w:bookmarkStart w:name="z531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3"/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2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25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"Уведомление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уполномоченного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обнаружении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опасной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продукции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принятых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мерах"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(P.SS.08.PRC.016</w:t>
      </w:r>
      <w:r>
        <w:rPr>
          <w:rFonts w:ascii="Times New Roman"/>
          <w:b/>
          <w:i w:val="false"/>
          <w:color w:val="000000"/>
          <w:sz w:val="28"/>
        </w:rPr>
        <w:t>)</w:t>
      </w:r>
    </w:p>
    <w:bookmarkEnd w:id="404"/>
    <w:bookmarkStart w:name="z533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150. Процедура "Уведомление уполномоченного органа об обнаружении опасной продукции и принятых мерах" (P.SS.08.PRC.016) выполняется по факту обнаружения уполномоченным органом на территории государства-члена опасной продукции, и принятия санитарных мер.</w:t>
      </w:r>
    </w:p>
    <w:bookmarkEnd w:id="405"/>
    <w:bookmarkStart w:name="z534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151. Первой выполняется операция "Направление уведомления об обнаружении опасной продукции и принятых мерах уполномоченному органу" (P.SS.08.OPR.048), по результатам выполнения которой уполномоченным органом формируется и направляется в уполномоченный орган, получающий сведения, уведомление об обнаружении опасной продукции и принятых мерах.</w:t>
      </w:r>
    </w:p>
    <w:bookmarkEnd w:id="406"/>
    <w:bookmarkStart w:name="z535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152. При поступлении в уполномоченный орган, получающий сведения, от уполномоченного органа уведомления об обнаружении опасной продукции и принятых мерах выполняется операция "Прием и обработка уполномоченным органом уведомления об обнаружении опасной продукции и принятых мерах" (P.SS.08.OPR.049), по результатам выполнения которой уполномоченным органом, получающим сведения, осуществляются прием и обработка указанного уведомления.</w:t>
      </w:r>
    </w:p>
    <w:bookmarkEnd w:id="407"/>
    <w:bookmarkStart w:name="z536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153. Результатом выполнения процедуры "Уведомление уполномоченного органа об обнаружении опасной продукции и принятых мерах" (P.SS.08.PRC.016) является получение уполномоченным органом, получающим сведения, уведомления об обнаружении опасной продукции и принятых мерах.</w:t>
      </w:r>
    </w:p>
    <w:bookmarkEnd w:id="408"/>
    <w:bookmarkStart w:name="z537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154. Перечень операций общего процесса, выполняемых в рамках процедуры "Уведомление уполномоченного органа об обнаружении опасной продукции и принятых мерах" (P.SS.08.PRC.016), приведен в таблице 74.</w:t>
      </w:r>
    </w:p>
    <w:bookmarkEnd w:id="4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74</w:t>
            </w:r>
          </w:p>
        </w:tc>
      </w:tr>
    </w:tbl>
    <w:bookmarkStart w:name="z539" w:id="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"Уведомление уполномоченного органа об обнаружении опасной продукции и принятых мерах" (P.SS.08.PRC.016)</w:t>
      </w:r>
    </w:p>
    <w:bookmarkEnd w:id="4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P.SS.08.OPR.048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уведомления об обнаружении опасной продукции и принятых мерах уполномоченному органу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75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P.SS.08.OPR.049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уполномоченным органом уведомления об обнаружении опасной продукции и принятых мерах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76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75</w:t>
            </w:r>
          </w:p>
        </w:tc>
      </w:tr>
    </w:tbl>
    <w:bookmarkStart w:name="z541" w:id="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уведомления об обнаружении опасной продукции и принятых мерах уполномоченному органу" (P.SS.08.OPR.048)</w:t>
      </w:r>
    </w:p>
    <w:bookmarkEnd w:id="4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P.SS.08.OPR.048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уведомления об обнаружении опасной продукции и принятых мерах уполномоченному органу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по факту обнаружения уполномоченным органом на территории государства-члена опасной продукции, и принятия санитарных 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уведомление об обнаружении опасной продукции и принятых мерах в уполномоченный орган, получающий сведения, 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обнаружении опасной продукции и принятых мерах направлено в уполномоченный орган, получающий сведения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76</w:t>
            </w:r>
          </w:p>
        </w:tc>
      </w:tr>
    </w:tbl>
    <w:bookmarkStart w:name="z543" w:id="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уполномоченным органом уведомления об обнаружении опасной продукции и принятых мерах" (P.SS.08.OPR.049)</w:t>
      </w:r>
    </w:p>
    <w:bookmarkEnd w:id="4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P.SS.08.OPR.049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уполномоченным органом уведомления об обнаружении опасной продукции и принятых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получающий сведения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об обнаружении опасной продукции и принятых мерах (операция "Направление уведомления об обнаружении опасной продукции и принятых мерах уполномоченному органу" (P.SS.08.OPR.048))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уведомления об обнаружении опасной продукции и принятых мерах 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обнаружении опасной продукции и принятых мерах получено и обработано уполномоченным органом, получающим сведения</w:t>
            </w:r>
          </w:p>
        </w:tc>
      </w:tr>
    </w:tbl>
    <w:bookmarkStart w:name="z544" w:id="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Процедуры получения сведений о протоколах лабораторных исследований (P.SS.08.PGR.007)</w:t>
      </w:r>
    </w:p>
    <w:bookmarkEnd w:id="413"/>
    <w:bookmarkStart w:name="z545" w:id="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сведений о протоколах лабораторных исследований" (P.SS.08.PRC.017)</w:t>
      </w:r>
    </w:p>
    <w:bookmarkEnd w:id="414"/>
    <w:bookmarkStart w:name="z546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155. Схема выполнения процедуры "Получение сведений о протоколах лабораторных исследований" (P.SS.08.PRC.017) представлена на рисунке 26.</w:t>
      </w:r>
    </w:p>
    <w:bookmarkEnd w:id="415"/>
    <w:bookmarkStart w:name="z547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6"/>
    <w:p>
      <w:pPr>
        <w:spacing w:after="0"/>
        <w:ind w:left="0"/>
        <w:jc w:val="both"/>
      </w:pPr>
      <w:r>
        <w:drawing>
          <wp:inline distT="0" distB="0" distL="0" distR="0">
            <wp:extent cx="78105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8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26.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/>
          <w:i w:val="false"/>
          <w:color w:val="000000"/>
          <w:sz w:val="28"/>
        </w:rPr>
        <w:t>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протоколах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лабораторных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исследований"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(P.SS.08.PRC.017</w:t>
      </w:r>
      <w:r>
        <w:rPr>
          <w:rFonts w:ascii="Times New Roman"/>
          <w:b/>
          <w:i w:val="false"/>
          <w:color w:val="000000"/>
          <w:sz w:val="28"/>
        </w:rPr>
        <w:t>)</w:t>
      </w:r>
    </w:p>
    <w:bookmarkEnd w:id="417"/>
    <w:bookmarkStart w:name="z549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156. Процедура "Получение сведений о протоколах лабораторных исследований" (P.SS.08.PRC.017) выполняется при необходимости получения уполномоченным органом, получающим сведения, сведений о протоколах лабораторных исследований.</w:t>
      </w:r>
    </w:p>
    <w:bookmarkEnd w:id="418"/>
    <w:bookmarkStart w:name="z550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157. Первой выполняется операция "Запрос сведений о протоколах лабораторных исследований" (P.SS.08.OPR.050), по результатам выполнения которой уполномоченным органом, получающим сведения, формируется и направляется в уполномоченный орган запрос на представление сведений о протоколах лабораторных исследований.</w:t>
      </w:r>
    </w:p>
    <w:bookmarkEnd w:id="419"/>
    <w:bookmarkStart w:name="z551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158. При получении уполномоченным органом запроса на представление сведений о протоколах лабораторных исследований выполняется операция "Обработка запроса и представление сведений о протоколах лабораторных исследований" (P.SS.08.OPR.051), по результатам выполнения которой уполномоченным органом формируются и направляются в уполномоченный орган, получающий сведения, запрашиваемые сведения или направляется уведомление об отсутствии сведений, удовлетворяющих параметрам запроса.</w:t>
      </w:r>
    </w:p>
    <w:bookmarkEnd w:id="420"/>
    <w:bookmarkStart w:name="z552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159. При получении уполномоченным органом, получающим сведения, сведений о протоколах лабораторных исследований выполняется операция "Прием и обработка сведений о протоколах лабораторных исследований" (P.SS.08.OPR.052).</w:t>
      </w:r>
    </w:p>
    <w:bookmarkEnd w:id="421"/>
    <w:bookmarkStart w:name="z553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160. Результатом выполнения процедуры "Получение сведений о протоколах лабораторных исследований" (P.SS.08.PRC.017) является получение уполномоченным органом, получающим сведения, сведений о протоколах лабораторных исследований или уведомления об отсутствии сведений, удовлетворяющих параметрам запроса.</w:t>
      </w:r>
    </w:p>
    <w:bookmarkEnd w:id="422"/>
    <w:bookmarkStart w:name="z554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161. Перечень операций общего процесса, выполняемых в рамках процедуры "Получение сведений о протоколах лабораторных исследований" (P.SS.08.PRC.017), приведен в таблице 77.</w:t>
      </w:r>
    </w:p>
    <w:bookmarkEnd w:id="4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77</w:t>
            </w:r>
          </w:p>
        </w:tc>
      </w:tr>
    </w:tbl>
    <w:bookmarkStart w:name="z556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сведений о протоколах лабораторных исследований" (P.SS.08.PRC.017)</w:t>
      </w:r>
    </w:p>
    <w:bookmarkEnd w:id="4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P.SS.08.OPR.050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протоколах лабораторных исследований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78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P.SS.08.OPR.051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сведений о протоколах лабораторных исследований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79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P.SS.08.OPR.052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протоколах лабораторных исследований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80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78</w:t>
            </w:r>
          </w:p>
        </w:tc>
      </w:tr>
    </w:tbl>
    <w:bookmarkStart w:name="z558" w:id="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"Запрос сведений о протоколах лабораторных исследований" (P.SS.08.OPR.050)</w:t>
      </w:r>
    </w:p>
    <w:bookmarkEnd w:id="4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P.SS.08.OPR.050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протоколах лабораторных исследований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получающий сведения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необходимости получения уполномоченным органом, получающим сведения, сведений о протоколах лабораторных исследований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в уполномоченный орган запрос на представление сведений о протоколах лабораторных исследований 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запрос на представление сведений о протоколах лабораторных исследований направлен в уполномоченный орган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79</w:t>
            </w:r>
          </w:p>
        </w:tc>
      </w:tr>
    </w:tbl>
    <w:bookmarkStart w:name="z560" w:id="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"Обработка запроса и представление сведений о протоколах лабораторных исследований" (P.SS.08.OPR.051)</w:t>
      </w:r>
    </w:p>
    <w:bookmarkEnd w:id="4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P.SS.08.OPR.051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сведений о протоколах лабораторных исследований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уполномоченный орган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запроса на представление сведений о протоколах лабораторных исследований (операция "Запрос сведений о протоколах лабораторных исследований" (P.SS.08.OPR.050))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и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запроса в соответствии с Регламентом информационного взаимодействия между уполномоченными органами, формирует и направляет в уполномоченный орган, получающий сведения, сведения о протоколах лабораторных исследований или уведомление об отсутствии сведений, удовлетворяющих параметрам запроса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протоколах лабораторных исследований или уведомление об отсутствии сведений, удовлетворяющих параметрам запроса, направлены в уполномоченный орган, получающий сведения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80</w:t>
            </w:r>
          </w:p>
        </w:tc>
      </w:tr>
    </w:tbl>
    <w:bookmarkStart w:name="z562" w:id="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о протоколах лабораторных исследований" (P.SS.08.OPR.052)</w:t>
      </w:r>
    </w:p>
    <w:bookmarkEnd w:id="4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P.SS.08.OPR.052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протоколах лабораторных исследований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получающий сведения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сведений о протоколах лабораторных исследований или уведомления об отсутствии сведений, удовлетворяющих параметрам запроса (операция "Обработка запроса и представление сведений о протоколах лабораторных исследований" (P.SS.08.OPR.051))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или уведомления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получает сведения о протоколах лабораторных исследований или уведомление об отсутствии сведений, удовлетворяющих параметрам запроса, и осуществляет их обработку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протоколах лабораторных исследований или уведомление об отсутствии сведений, удовлетворяющих параметрам запроса, обработаны</w:t>
            </w:r>
          </w:p>
        </w:tc>
      </w:tr>
    </w:tbl>
    <w:bookmarkStart w:name="z563" w:id="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8. Процедуры обмена сведениями о нарушениях (P.SS.08.PGR.008)</w:t>
      </w:r>
    </w:p>
    <w:bookmarkEnd w:id="428"/>
    <w:bookmarkStart w:name="z564" w:id="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"Представление сведений о нарушении" (P.SS.08.PRC.018)</w:t>
      </w:r>
    </w:p>
    <w:bookmarkEnd w:id="429"/>
    <w:bookmarkStart w:name="z565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162. Схема выполнения процедуры "Представление сведений о нарушении" (P.SS.08.PRC.018) представлена на рисунке 27.</w:t>
      </w:r>
    </w:p>
    <w:bookmarkEnd w:id="430"/>
    <w:bookmarkStart w:name="z566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1"/>
    <w:p>
      <w:pPr>
        <w:spacing w:after="0"/>
        <w:ind w:left="0"/>
        <w:jc w:val="both"/>
      </w:pPr>
      <w:r>
        <w:drawing>
          <wp:inline distT="0" distB="0" distL="0" distR="0">
            <wp:extent cx="7810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7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27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"Представление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нарушении"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(P.SS.08.PRC.018)</w:t>
      </w:r>
    </w:p>
    <w:bookmarkEnd w:id="432"/>
    <w:bookmarkStart w:name="z568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163. Процедура "Представление сведений о нарушении" (P.SS.08.PRC.018) выполняется по факту выявления нарушений, связанных с процессом производства подконтрольной продукции. </w:t>
      </w:r>
    </w:p>
    <w:bookmarkEnd w:id="433"/>
    <w:p>
      <w:pPr>
        <w:spacing w:after="0"/>
        <w:ind w:left="0"/>
        <w:jc w:val="both"/>
      </w:pPr>
      <w:bookmarkStart w:name="z569" w:id="434"/>
      <w:r>
        <w:rPr>
          <w:rFonts w:ascii="Times New Roman"/>
          <w:b w:val="false"/>
          <w:i w:val="false"/>
          <w:color w:val="000000"/>
          <w:sz w:val="28"/>
        </w:rPr>
        <w:t>
      164. Первой выполняется операция "Направление сведений</w:t>
      </w:r>
    </w:p>
    <w:bookmarkEnd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 нарушении" (P.SS.08.OPR.053), по результатам выполнения которой уполномоченным органом, выявившим нарушение, формируются и направляются в уполномоченный орган государства-члена, на территории которого допущено нарушение, сведения о нарушении.</w:t>
      </w:r>
    </w:p>
    <w:bookmarkStart w:name="z570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165. При получении уполномоченным органом государства-члена, на территории которого допущено нарушение, сведений о нарушении выполняется операция "Прием и обработка сведений о нарушении" (P.SS.08.OPR.054), по результатам выполнения которой уполномоченный орган государства-члена, на территории которого допущено нарушение, осуществляет прием и обработку указанных сведений и направляет в уполномоченный орган, выявивший нарушение, уведомление об обработке сведений о нарушении.</w:t>
      </w:r>
    </w:p>
    <w:bookmarkEnd w:id="435"/>
    <w:bookmarkStart w:name="z571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166. При получении уполномоченным органом, выявившим нарушение, уведомления об обработке сведений о нарушении выполняется операция "Получение уведомления об обработке сведений о нарушении" (P.SS.08.OPR.055), по результатам выполнения которой осуществляются прием и обработка указанного уведомления.</w:t>
      </w:r>
    </w:p>
    <w:bookmarkEnd w:id="436"/>
    <w:bookmarkStart w:name="z572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167. Результатом выполнения процедуры "Представление сведений о нарушении" (P.SS.08.PRC.018) является представление сведений о нарушении уполномоченному органу государства-члена, на территории которого допущено нарушение,</w:t>
      </w:r>
    </w:p>
    <w:bookmarkEnd w:id="437"/>
    <w:bookmarkStart w:name="z573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168. Перечень операций общего процесса, выполняемых в рамках процедуры "Представление сведений о нарушении" (P.SS.08.PRC.018), приведен в таблице 81.</w:t>
      </w:r>
    </w:p>
    <w:bookmarkEnd w:id="4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81</w:t>
            </w:r>
          </w:p>
        </w:tc>
      </w:tr>
    </w:tbl>
    <w:bookmarkStart w:name="z575" w:id="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"Представление сведений о нарушении" (P.SS.08.PRC.018)</w:t>
      </w:r>
    </w:p>
    <w:bookmarkEnd w:id="4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P.SS.08.OPR.053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о нарушении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82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P.SS.08.OPR.054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нарушении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83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P.SS.08.OPR.055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об обработке сведений о нарушении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84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82</w:t>
            </w:r>
          </w:p>
        </w:tc>
      </w:tr>
    </w:tbl>
    <w:bookmarkStart w:name="z577" w:id="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сведений о нарушении" (P.SS.08.OPR.053)</w:t>
      </w:r>
    </w:p>
    <w:bookmarkEnd w:id="4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P.SS.08.OPR.053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о нарушении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выявивший нарушения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по факту выявления нарушений, связанных с процессом производства подконтрольной продукции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направляет сведения о нарушении уполномоченному органу государства-члена, на территории которого допущено нарушение, 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нарушении направлены уполномоченному органу государства-члена, на территории которого допущено нарушение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83</w:t>
            </w:r>
          </w:p>
        </w:tc>
      </w:tr>
    </w:tbl>
    <w:bookmarkStart w:name="z579" w:id="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сведений о нарушении" (P.SS.08.OPR.054)</w:t>
      </w:r>
    </w:p>
    <w:bookmarkEnd w:id="4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P.SS.08.OPR.054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нарушении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государства-члена, на территории которого допущено нарушение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сведений о нарушении (операция "Направление сведений о нарушении" (P.SS.08.OPR.053))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сведений о нарушении и направляет в уполномоченный орган, выявивший нарушения, уведомление об обработке сведений о нарушении 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нарушении обработаны, уведомление об обработке сведений о нарушении направлено в уполномоченный орган, выявивший нарушения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84</w:t>
            </w:r>
          </w:p>
        </w:tc>
      </w:tr>
    </w:tbl>
    <w:bookmarkStart w:name="z581" w:id="4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об обработке сведений о нарушении" (P.SS.08.OPR.055)</w:t>
      </w:r>
    </w:p>
    <w:bookmarkEnd w:id="4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P.SS.08.OPR.055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об обработке сведений о нарушении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выявивший нарушения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уведомления об обработке сведений о нарушении (операция "Прием и обработка сведений о нарушении" (P.SS.08.OPR.054))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уведомления об обработке сведений о нарушении 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обработке сведений о нарушении обработано</w:t>
            </w:r>
          </w:p>
        </w:tc>
      </w:tr>
    </w:tbl>
    <w:bookmarkStart w:name="z582" w:id="4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"Уведомление уполномоченных органов о результате рассмотрения нарушения и принятых мерах" (P.SS.08.PRC.019)</w:t>
      </w:r>
    </w:p>
    <w:bookmarkEnd w:id="443"/>
    <w:bookmarkStart w:name="z583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169. Схема выполнения процедуры "Уведомление уполномоченных органов о результате рассмотрения нарушения и принятых мерах" (P.SS.08.PRC.019) представлена на рисунке 28.</w:t>
      </w:r>
    </w:p>
    <w:bookmarkEnd w:id="444"/>
    <w:bookmarkStart w:name="z584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5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5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28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"Уведомление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уполномоченных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результате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рассмотрения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нарушения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принятых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мерах"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(P.SS.08.PRC.019)</w:t>
      </w:r>
    </w:p>
    <w:bookmarkEnd w:id="446"/>
    <w:bookmarkStart w:name="z586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170. Процедура "Уведомление уполномоченных органов о результате рассмотрения нарушения и принятых мерах" (P.SS.08.PRC.019) выполняется по факту рассмотрения уполномоченным органом государства-члена, на территории которого допущено нарушение, сведений о нарушении, и принятии соответствующих санитарных мер.</w:t>
      </w:r>
    </w:p>
    <w:bookmarkEnd w:id="447"/>
    <w:bookmarkStart w:name="z587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171. Первой выполняется операция "Направление уполномоченному органу уведомления о результате рассмотрения нарушения и принятых мерах" (P.SS.08.OPR.056), по результатам выполнения которой уполномоченным органом государства-члена, на территории которого допущено нарушение, формируется и направляется в уполномоченный орган, получающий сведения, уведомление о результате рассмотрения нарушения и принятых мерах.</w:t>
      </w:r>
    </w:p>
    <w:bookmarkEnd w:id="448"/>
    <w:bookmarkStart w:name="z588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172. При поступлении в уполномоченный орган, получающий сведения, от уполномоченного органа государства-члена, на территории которого допущено нарушение, уведомления о результате рассмотрения нарушения и принятых мерах выполняется операция "Прием и обработка уполномоченным органом уведомления о результате рассмотрения нарушения и принятых мерах" (P.SS.08.OPR.057), по результатам выполнения которой уполномоченным органом, получающим сведения, осуществляются прием и обработка указанного уведомления.</w:t>
      </w:r>
    </w:p>
    <w:bookmarkEnd w:id="449"/>
    <w:bookmarkStart w:name="z589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173. Результатом выполнения процедуры "Уведомление уполномоченных органов о результате рассмотрения нарушения и принятых мерах" (P.SS.08.PRC.019) является получение уполномоченным органом, получающим сведения, уведомления о результате рассмотрения нарушения и принятых мерах.</w:t>
      </w:r>
    </w:p>
    <w:bookmarkEnd w:id="450"/>
    <w:bookmarkStart w:name="z590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174. Перечень операций общего процесса, выполняемых в рамках процедуры "Уведомление уполномоченных органов о результате рассмотрения нарушения и принятых мерах" (P.SS.08.PRC.019), приведен в таблице 85.</w:t>
      </w:r>
    </w:p>
    <w:bookmarkEnd w:id="4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85</w:t>
            </w:r>
          </w:p>
        </w:tc>
      </w:tr>
    </w:tbl>
    <w:bookmarkStart w:name="z592" w:id="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"Уведомление уполномоченных органов о результате рассмотрения нарушения и принятых мерах" (P.SS.08.PRC.019)</w:t>
      </w:r>
    </w:p>
    <w:bookmarkEnd w:id="4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P.SS.08.OPR.056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уполномоченному органу уведомления о результате рассмотрения нарушения и принятых мерах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86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P.SS.08.OPR.057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уполномоченным органом уведомления о результате рассмотрения нарушения и принятых мерах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87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86</w:t>
            </w:r>
          </w:p>
        </w:tc>
      </w:tr>
    </w:tbl>
    <w:bookmarkStart w:name="z594" w:id="4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уполномоченному органу уведомления о результате рассмотрения нарушения и принятых мерах" (P.SS.08.OPR.056)</w:t>
      </w:r>
    </w:p>
    <w:bookmarkEnd w:id="4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P.SS.08.OPR.056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уполномоченному органу уведомления о результате рассмотрения нарушения и принятых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государства-члена, на территории которого допущено нарушение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по факту рассмотрения уполномоченным органом государства-члена, на территории которого допущено нарушение, сведений о нарушении, и принятии соответствующих санитарных 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уведомление о результате рассмотрения нарушения и принятых мерах в уполномоченный орган, получающий сведения, 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рассмотрения нарушения и принятых мерах направлено в уполномоченный орган, получающий сведения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87</w:t>
            </w:r>
          </w:p>
        </w:tc>
      </w:tr>
    </w:tbl>
    <w:bookmarkStart w:name="z596" w:id="4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уполномоченным органом уведомления о результате рассмотрения нарушения и принятых мерах" (P.SS.08.OPR.057)</w:t>
      </w:r>
    </w:p>
    <w:bookmarkEnd w:id="4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P.SS.08.OPR.057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уполномоченным органом уведомления о результате рассмотрения нарушения и принятых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получающий сведения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 результате рассмотрения нарушения и принятых мерах (операция "Направление уполномоченному органу уведомления о результате рассмотрения нарушения и принятых мерах" (P.SS.08.OPR.056))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уведомления о результате рассмотрения нарушения и принятых мерах в соответствии с Регламентом информационного взаимодействия между уполномоченными органами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рассмотрения нарушения и принятых мерах получено и обработано уполномоченным органом, получающим сведения</w:t>
            </w:r>
          </w:p>
        </w:tc>
      </w:tr>
    </w:tbl>
    <w:bookmarkStart w:name="z597" w:id="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"Уведомление Комиссии о результате рассмотрения нарушения и принятых мерах" (P.SS.08.PRC.020)</w:t>
      </w:r>
    </w:p>
    <w:bookmarkEnd w:id="455"/>
    <w:bookmarkStart w:name="z598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175. Схема выполнения процедуры "Уведомление Комиссии о результате рассмотрения нарушения и принятых мерах" (P.SS.08.PRC.020) представлена на рисунке 29.</w:t>
      </w:r>
    </w:p>
    <w:bookmarkEnd w:id="456"/>
    <w:bookmarkStart w:name="z599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7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0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29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"Уведомление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Комиссии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результате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рассмотрения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нарушения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принятых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мерах"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(P.SS.08.PRC.020)</w:t>
      </w:r>
    </w:p>
    <w:bookmarkEnd w:id="458"/>
    <w:bookmarkStart w:name="z601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176. Процедура "Уведомление Комиссии о результате рассмотрения нарушения и принятых мерах" (P.SS.08.PRC.020) выполняется по факту рассмотрения уполномоченным органом государства-члена, на территории которого допущено нарушение, сведений о нарушении, и принятии соответствующих санитарных мер.</w:t>
      </w:r>
    </w:p>
    <w:bookmarkEnd w:id="459"/>
    <w:bookmarkStart w:name="z602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177. Первой выполняется операция "Направление Комиссии уведомления о результате рассмотрения нарушения и принятых мерах" (P.SS.08.OPR.058), по результатам выполнения которой уполномоченным органом государства-члена, на территории которого допущено нарушение, формируется и направляется в Комиссию уведомление о результате рассмотрения нарушения и принятых мерах.</w:t>
      </w:r>
    </w:p>
    <w:bookmarkEnd w:id="460"/>
    <w:bookmarkStart w:name="z603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178. При поступлении в Комиссию от уполномоченного органа государства-члена, на территории которого допущено нарушение, уведомления о результате рассмотрения нарушения и принятых мерах выполняется операция "Прием и обработка Комиссией уведомления о результате рассмотрения нарушения и принятых мерах" (P.SS.08.OPR.059), по результатам выполнения которой Комиссией осуществляются прием и обработка указанного уведомления.</w:t>
      </w:r>
    </w:p>
    <w:bookmarkEnd w:id="461"/>
    <w:bookmarkStart w:name="z604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179. Результатом выполнения процедуры "Уведомление Комиссии о результате рассмотрения нарушения и принятых мерах" (P.SS.08.PRC.020) является получение Комиссией уведомления о результате рассмотрения нарушения и принятых мерах.</w:t>
      </w:r>
    </w:p>
    <w:bookmarkEnd w:id="462"/>
    <w:bookmarkStart w:name="z605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180. Перечень операций общего процесса, выполняемых в рамках процедуры "Уведомление Комиссии о результате рассмотрения нарушения и принятых мерах" (P.SS.08.PRC.020), приведен в таблице 88.</w:t>
      </w:r>
    </w:p>
    <w:bookmarkEnd w:id="4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88</w:t>
            </w:r>
          </w:p>
        </w:tc>
      </w:tr>
    </w:tbl>
    <w:bookmarkStart w:name="z607" w:id="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"Уведомление Комиссии о результате рассмотрения нарушения и принятых мерах" (P.SS.08.PRC.020)</w:t>
      </w:r>
    </w:p>
    <w:bookmarkEnd w:id="4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P.SS.08.OPR.058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Комиссии уведомления о результате рассмотрения нарушения и принятых мерах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89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P.SS.08.OPR.059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Комиссией уведомления о результате рассмотрения нарушения и принятых мерах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90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89</w:t>
            </w:r>
          </w:p>
        </w:tc>
      </w:tr>
    </w:tbl>
    <w:bookmarkStart w:name="z609" w:id="4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Комиссии уведомления о результате рассмотрения нарушения и принятых мерах" (P.SS.08.OPR.058)</w:t>
      </w:r>
    </w:p>
    <w:bookmarkEnd w:id="4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P.SS.08.OPR.058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Комиссии уведомления о результате рассмотрения нарушения и принятых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государства-члена, на территории которого допущено нарушение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по факту рассмотрения уполномоченным органом государства-члена, на территории которого допущено нарушение, сведений о нарушении, и принятии соответствующих санитарных 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и направляет уведомление о результате рассмотрения нарушения и принятых мерах в Комиссию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рассмотрения нарушения и принятых мерах направлено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90</w:t>
            </w:r>
          </w:p>
        </w:tc>
      </w:tr>
    </w:tbl>
    <w:bookmarkStart w:name="z611" w:id="4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Комиссией уведомления о результате рассмотрения нарушения и принятых мерах" (P.SS.08.OPR.059)</w:t>
      </w:r>
    </w:p>
    <w:bookmarkEnd w:id="4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P.SS.08.OPR.059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Комиссией уведомления о результате рассмотрения нарушения и принятых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 результате рассмотрения нарушения и принятых мерах (операция "Направление Комиссии уведомления о результате рассмотрения нарушения и принятых мерах" (P.SS.08.OPR.058))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сведений. Сообщение и электронный документ (сведения) должны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уведомления о результате рассмотрения нарушения и принятых мерах в соответствии с Регламентом информационного взаимодействия между уполномоченными органами и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рассмотрения нарушения и принятых мерах получено и обработано Комиссией</w:t>
            </w:r>
          </w:p>
        </w:tc>
      </w:tr>
    </w:tbl>
    <w:bookmarkStart w:name="z612" w:id="4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 Порядок действий в нештатных ситуациях</w:t>
      </w:r>
    </w:p>
    <w:bookmarkEnd w:id="467"/>
    <w:bookmarkStart w:name="z613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181. При выполнении процедур общего процесса возможны исключительные ситуации, при которых обработка данных не может быть произведена в обычном режиме. Это может произойти при возникновении технических сбоев, ошибок структурного и форматно-логического контроля и в иных случаях.</w:t>
      </w:r>
    </w:p>
    <w:bookmarkEnd w:id="468"/>
    <w:bookmarkStart w:name="z614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182. В случае возникновения ошибок структурного и форматно-логического контроля уполномоченный орган осуществляет проверку сообщения, относительно которого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Регламентами информационного взаимодействия между соответствующими участниками.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порядке.</w:t>
      </w:r>
    </w:p>
    <w:bookmarkEnd w:id="469"/>
    <w:bookmarkStart w:name="z615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183. В целях разрешения нештатных ситуаций государства-члены информируют друг друга и Комиссию об уполномоченных органах, к компетенции которых относится выполнение требований, предусмотренных настоящими Правилами, а также представляют сведения о лицах, ответственных за обеспечение технической поддержки при реализации общего процесса.</w:t>
      </w:r>
    </w:p>
    <w:bookmarkEnd w:id="4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Коллегии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ноября 2022 г. № 179</w:t>
            </w:r>
          </w:p>
        </w:tc>
      </w:tr>
    </w:tbl>
    <w:bookmarkStart w:name="z617" w:id="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</w:t>
      </w:r>
    </w:p>
    <w:bookmarkEnd w:id="471"/>
    <w:bookmarkStart w:name="z618" w:id="4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472"/>
    <w:bookmarkStart w:name="z619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разработан в соответствии со следующими актами, входящими в право Евразийского экономического союза (далее – Союз):</w:t>
      </w:r>
    </w:p>
    <w:bookmarkEnd w:id="4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Комиссии Таможенного союза от 28 мая 2010 г. № 299 "О применении санитарных мер в Евразийском экономичеcком союзе";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28 сентября 2015 г. № 125 "Об утверждении Положения об обмене электронными документами при трансграничном взаимодействии органов государственной власти государств – членов Евразийского экономического союза между собой и с Евразийской экономической комиссией";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11 февраля 2020 г. № 24 "Об утверждении Правил реализации общих процессов в сфере информационного обеспечения санитарных мер".</w:t>
      </w:r>
    </w:p>
    <w:bookmarkStart w:name="z628" w:id="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474"/>
    <w:bookmarkStart w:name="z629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 (далее – общий процесс), а также своей роли при их выполнении.</w:t>
      </w:r>
    </w:p>
    <w:bookmarkEnd w:id="475"/>
    <w:bookmarkStart w:name="z630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bookmarkEnd w:id="476"/>
    <w:bookmarkStart w:name="z631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bookmarkEnd w:id="477"/>
    <w:bookmarkStart w:name="z632" w:id="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478"/>
    <w:bookmarkStart w:name="z633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Для целей настоящего Регламента используются понятия, которые означают следующее:</w:t>
      </w:r>
    </w:p>
    <w:bookmarkEnd w:id="479"/>
    <w:bookmarkStart w:name="z634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"авторизация" – предоставление определенному участнику общего процесса прав на выполнение определенных действий;</w:t>
      </w:r>
    </w:p>
    <w:bookmarkEnd w:id="480"/>
    <w:bookmarkStart w:name="z635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"реквизит электронного документа (сведений)" – единица данных электронного документа (сведений), которая в определенном контексте считается неразделимой;</w:t>
      </w:r>
    </w:p>
    <w:bookmarkEnd w:id="481"/>
    <w:bookmarkStart w:name="z636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"состояние информационного объекта общего процесса" – свойство, характеризующее информационный объект на определенной стадии его жизненного цикла, изменяющееся при выполнении операций общего процесса.</w:t>
      </w:r>
    </w:p>
    <w:bookmarkEnd w:id="482"/>
    <w:bookmarkStart w:name="z637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Понятия "инициатор", "инициирующая операция", "принимающая операция", "респондент", "сообщение общего процесса" и "транзакция общего процесса", используемые в настоящем Регламенте,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09 июня 2015 г. № 63.</w:t>
      </w:r>
    </w:p>
    <w:bookmarkEnd w:id="483"/>
    <w:bookmarkStart w:name="z638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понятия, используемые в настоящем Регламенте, применяются в значениях, определенных в пункте 4 Правил информационного взаимодействия общего процесса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мерах", утвержденных Решением Коллегии Евразийской экономической комиссии от 15 ноября 2022 г. № 179 (далее – Правила информационного взаимодействия).</w:t>
      </w:r>
    </w:p>
    <w:bookmarkEnd w:id="484"/>
    <w:bookmarkStart w:name="z639" w:id="4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Основные сведения об информационном взаимодействии в рамках общего процесса</w:t>
      </w:r>
    </w:p>
    <w:bookmarkEnd w:id="485"/>
    <w:bookmarkStart w:name="z640" w:id="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Участники информационного взаимодействия</w:t>
      </w:r>
    </w:p>
    <w:bookmarkEnd w:id="486"/>
    <w:bookmarkStart w:name="z641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ролей участников информационного взаимодействия в рамках общего процесса приведен в таблице 1.</w:t>
      </w:r>
    </w:p>
    <w:bookmarkEnd w:id="4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643" w:id="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ролей участников информационного взаимодействия</w:t>
      </w:r>
    </w:p>
    <w:bookmarkEnd w:id="4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Владелец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представляет сведения для формирования базы данных о заболеваемости и базы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(P.SS.08.ACT.001)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Координатор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4"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формирование и ведение базы данных о заболеваемости и базы данных о продукции, опасной для жизни и здоровья человека;</w:t>
            </w:r>
          </w:p>
          <w:bookmarkEnd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представляет сведения из базы данных о заболеваемости и базы данных о продукции, опасной для жизни и здоровья человека, по запросу;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получает уведомление о результате рассмотрения нарушения и принятых мерах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 (P.ACT.001)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Потребитель сведений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получает сведения из базы данных о заболеваемости и базы данных о продукции, опасной для жизни и здоровья человека, по запросу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(P.SS.08.ACT.001)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Отправитель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уведомление о результате рассмотрения нарушения и принятых мерах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6"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государства-члена, на территории которого допущено нарушение</w:t>
            </w:r>
          </w:p>
          <w:bookmarkEnd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(P.SS.08.ACT.005)</w:t>
            </w:r>
          </w:p>
        </w:tc>
      </w:tr>
    </w:tbl>
    <w:bookmarkStart w:name="z647" w:id="4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Структура информационного взаимодействия</w:t>
      </w:r>
    </w:p>
    <w:bookmarkEnd w:id="491"/>
    <w:bookmarkStart w:name="z648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Информационное взаимодействие в рамках общего процесса осуществляется между уполномоченными органами и Евразийской экономической комиссией (далее – Комиссия) в соответствии с процедурами общего процесса:</w:t>
      </w:r>
    </w:p>
    <w:bookmarkEnd w:id="492"/>
    <w:bookmarkStart w:name="z649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формирование и ведение базы данных о заболеваемости;</w:t>
      </w:r>
    </w:p>
    <w:bookmarkEnd w:id="493"/>
    <w:bookmarkStart w:name="z650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получение сведений из базы данных о заболеваемости;</w:t>
      </w:r>
    </w:p>
    <w:bookmarkEnd w:id="494"/>
    <w:bookmarkStart w:name="z651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формирование и ведение базы данных о продукции, опасной для жизни и здоровья человека;</w:t>
      </w:r>
    </w:p>
    <w:bookmarkEnd w:id="495"/>
    <w:bookmarkStart w:name="z652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г) получение сведений из базы данных о продукции, опасной для жизни и здоровья человека;</w:t>
      </w:r>
    </w:p>
    <w:bookmarkEnd w:id="496"/>
    <w:bookmarkStart w:name="z653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д) уведомление Комиссии о результате рассмотрения нарушения и принятых мерах.</w:t>
      </w:r>
    </w:p>
    <w:bookmarkEnd w:id="497"/>
    <w:bookmarkStart w:name="z654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Структура информационного взаимодействия между уполномоченными органами и Комиссией представлена на рисунке 1.</w:t>
      </w:r>
    </w:p>
    <w:bookmarkEnd w:id="498"/>
    <w:bookmarkStart w:name="z655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9"/>
    <w:p>
      <w:pPr>
        <w:spacing w:after="0"/>
        <w:ind w:left="0"/>
        <w:jc w:val="both"/>
      </w:pPr>
      <w:r>
        <w:drawing>
          <wp:inline distT="0" distB="0" distL="0" distR="0">
            <wp:extent cx="78105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6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Структура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информационного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взаимодействия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уполномоченными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Комиссией</w:t>
      </w:r>
    </w:p>
    <w:bookmarkEnd w:id="500"/>
    <w:bookmarkStart w:name="z657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Информационное взаимодействие между уполномоченными органами и Комиссией реализуется в рамках общего процесса. Структура общего процесса определена в Правилах информационного взаимодействия.</w:t>
      </w:r>
    </w:p>
    <w:bookmarkEnd w:id="501"/>
    <w:bookmarkStart w:name="z658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bookmarkEnd w:id="502"/>
    <w:bookmarkStart w:name="z659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мерах", утвержденному Решением Коллегии Комиссии от 15 ноября 2022 г. № 179 (далее – Описание форматов и структур электронных документов и сведений).</w:t>
      </w:r>
    </w:p>
    <w:bookmarkEnd w:id="503"/>
    <w:bookmarkStart w:name="z660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bookmarkEnd w:id="504"/>
    <w:bookmarkStart w:name="z661" w:id="5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Информационное взаимодействие в рамках групп процедур</w:t>
      </w:r>
    </w:p>
    <w:bookmarkEnd w:id="505"/>
    <w:bookmarkStart w:name="z662" w:id="5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Информационное взаимодействие при формировании и ведении базы данных о заболеваемости</w:t>
      </w:r>
    </w:p>
    <w:bookmarkEnd w:id="506"/>
    <w:bookmarkStart w:name="z663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Схема выполнения транзакций общего процесса при формировании и ведении базы данных о заболеваемости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507"/>
    <w:bookmarkStart w:name="z664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8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5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2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формировании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ведении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заболеваемости</w:t>
      </w:r>
    </w:p>
    <w:bookmarkEnd w:id="5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667" w:id="5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формировании и ведении базы данных о заболеваемости</w:t>
      </w:r>
    </w:p>
    <w:bookmarkEnd w:id="5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Включение сведений в базу данных о заболеваемости (P.SS.08.PRC.001)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8" w:id="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для включения в базу данных о заболеваемости (P.SS.08.OPR.001);</w:t>
            </w:r>
          </w:p>
          <w:bookmarkEnd w:id="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результатах включения сведений в базу данных о заболеваемости (P.SS.08.OPR.003)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(P.SS.08.BEN.001): сведения направлены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для включения в базу данных о заболеваемости (P.SS.08.OPR.002)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(P.SS.08.BEN.001): сведения включены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включение сведений в базу данных о заболеваемости (P.SS.08.TRN.001)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Изменение сведений в базе данных о заболеваемости (P.SS.08.PRC.002)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9"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для изменения в базе данных о заболеваемости (P.SS.08.OPR.005);</w:t>
            </w:r>
          </w:p>
          <w:bookmarkEnd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результатах изменения сведений в базе данных о заболеваемости (P.SS.08.OPR.007)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(P.SS.08.BEN.001): сведения направлены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для изменения в базе данных о заболеваемости (P.SS.08.OPR.006)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(P.SS.08.BEN.001): сведения изменены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изменение сведений в базе данных о заболеваемости (P.SS.08.TRN.002)</w:t>
            </w:r>
          </w:p>
        </w:tc>
      </w:tr>
    </w:tbl>
    <w:bookmarkStart w:name="z670" w:id="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Информационное взаимодействие при получении сведений из базы данных о заболеваемости</w:t>
      </w:r>
    </w:p>
    <w:bookmarkEnd w:id="513"/>
    <w:bookmarkStart w:name="z671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Схема выполнения транзакций общего процесса при получении сведений из базы данных о заболеваемости представлена на рисунке 3. Для каждой процедуры общего процесса в таблице 3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514"/>
    <w:bookmarkStart w:name="z672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5"/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3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получении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заболеваемости</w:t>
      </w:r>
    </w:p>
    <w:bookmarkEnd w:id="5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675" w:id="5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получении сведений из базы данных о заболеваемости</w:t>
      </w:r>
    </w:p>
    <w:bookmarkEnd w:id="5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дате и времени обновления базы данных о заболеваемости (P.SS.08.PRC.003)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6"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 дате и времени обновления базы данных о заболеваемости (P.SS.08.OPR.009);</w:t>
            </w:r>
          </w:p>
          <w:bookmarkEnd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 дате и времени обновления базы данных о заболеваемости (P.SS.08.OPR.011)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(P.SS.08.BEN.001): информация о дате и времени обновления сведений запрошена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информации о дате и времени обновления базы данных о заболеваемости (P.SS.08.OPR.010)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(P.SS.08.BEN.001): информация о дате и времени обновления сведений направлена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дате и времени обновления базы данных о заболеваемости (P.SS.08.TRN.003)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из базы данных о заболеваемости (P.SS.08.PRC.004)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7"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из базы данных о заболеваемости (P.SS.08.OPR.012);</w:t>
            </w:r>
          </w:p>
          <w:bookmarkEnd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из базы данных о заболеваемости (P.SS.08.OPR.014)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(P.SS.08.BEN.001): сведения запрошены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сведений из базы данных о заболеваемости (P.SS.08.OPR.013)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8"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(P.SS.08.BEN.001): сведения отсутствуют.</w:t>
            </w:r>
          </w:p>
          <w:bookmarkEnd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(P.SS.08.BEN.001): сведения направлены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из базы данных о заболеваемости (P.SS.08.TRN.004)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изменений сведений из базы данных о заболеваемости (P.SS.08.PRC.005)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9"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изменений сведений из базы данных о заболеваемости (P.SS.08.OPR.015);</w:t>
            </w:r>
          </w:p>
          <w:bookmarkEnd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изменений сведений из базы данных о заболеваемости (P.SS.08.OPR.017)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(P.SS.08.BEN.001): изменения сведений запрошены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изменений сведений из базы данных о заболеваемости (P.SS.08.OPR.016)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0"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(P.SS.08.BEN.001): изменения сведений отсутствуют;</w:t>
            </w:r>
          </w:p>
          <w:bookmarkEnd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(P.SS.08.BEN.001): изменения сведений направлены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изменений сведений из базы данных о заболеваемости (P.SS.08.TRN.005)</w:t>
            </w:r>
          </w:p>
        </w:tc>
      </w:tr>
    </w:tbl>
    <w:bookmarkStart w:name="z681" w:id="5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Информационное взаимодействие при формировании и ведении базы данных о продукции, опасной для жизни и здоровья человека</w:t>
      </w:r>
    </w:p>
    <w:bookmarkEnd w:id="523"/>
    <w:bookmarkStart w:name="z682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Схема выполнения транзакций общего процесса при формировании и ведении базы данных о продукции, опасной для жизни и здоровья человека, представлена на рисунке 4. Для каждой процедуры общего процесса в таблице 4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524"/>
    <w:bookmarkStart w:name="z683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5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4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4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формировании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ведении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продукции,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опасной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жизни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здоровья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человека</w:t>
      </w:r>
    </w:p>
    <w:bookmarkEnd w:id="5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686" w:id="5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формировании и ведении базы данных о продукции, опасной для жизни и здоровья человека</w:t>
      </w:r>
    </w:p>
    <w:bookmarkEnd w:id="5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Включение сведений в базу данных о продукции, опасной для жизни и здоровья человека (P.SS.08.PRC.006)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7"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для включения в базу данных о продукции, опасной для жизни и здоровья человека (P.SS.08.OPR.018);</w:t>
            </w:r>
          </w:p>
          <w:bookmarkEnd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результатах включения сведений в базу данных о продукции, опасной для жизни и здоровья человека (P.SS.08.OPR.020)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сведения направлены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для включения в базу данных о продукции, опасной для жизни и здоровья человека (P.SS.08.OPR.019)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сведения включены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включение сведений в базу данных о продукции, опасной для жизни и здоровья человека (P.SS.08.TRN.006)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Изменение сведений в базе данных о продукции, опасной для жизни и здоровья человека (P.SS.08.PRC.007)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8"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для изменения в базе данных о продукции, опасной для жизни и здоровья человека (P.SS.08.OPR.022);</w:t>
            </w:r>
          </w:p>
          <w:bookmarkEnd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результатах изменения сведений в базе данных о продукции, опасной для жизни и здоровья человека (P.SS.08.OPR.024)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сведения направлены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для изменения в базе данных о продукции, опасной для жизни и здоровья человека (P.SS.08.OPR.023)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сведения изменены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изменение сведений в базе данных о продукции, опасной для жизни и здоровья человека (P.SS.08.TRN.007)</w:t>
            </w:r>
          </w:p>
        </w:tc>
      </w:tr>
    </w:tbl>
    <w:bookmarkStart w:name="z689" w:id="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Информационное взаимодействие при получении сведений из базы данных о продукции, опасной для жизни и здоровья человека</w:t>
      </w:r>
    </w:p>
    <w:bookmarkEnd w:id="530"/>
    <w:bookmarkStart w:name="z690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Схема выполнения транзакций общего процесса при получении сведений из базы данных о продукции, опасной для жизни и здоровья человека, представлена на рисунке 5. Для каждой процедуры общего процесса в таблице 5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531"/>
    <w:bookmarkStart w:name="z691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2"/>
    <w:p>
      <w:pPr>
        <w:spacing w:after="0"/>
        <w:ind w:left="0"/>
        <w:jc w:val="both"/>
      </w:pPr>
      <w:r>
        <w:drawing>
          <wp:inline distT="0" distB="0" distL="0" distR="0">
            <wp:extent cx="7810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2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получении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продукции,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опасной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жизни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здоровья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человека</w:t>
      </w:r>
    </w:p>
    <w:bookmarkEnd w:id="5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</w:t>
            </w:r>
          </w:p>
        </w:tc>
      </w:tr>
    </w:tbl>
    <w:bookmarkStart w:name="z694" w:id="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получении сведений из базы данных о продукции, опасной для жизни и здоровья человека</w:t>
      </w:r>
    </w:p>
    <w:bookmarkEnd w:id="5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уполномоченным органом информации о дате и времени обновления базы данных о продукции, опасной для жизни и здоровья человека (P.SS.08.PRC.008)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5"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уполномоченного органа информации о дате и времени обновления базы данных о продукции, опасной для жизни и здоровья человека (P.SS.08.OPR.026);</w:t>
            </w:r>
          </w:p>
          <w:bookmarkEnd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уполномоченным органом информации о дате и времени обновления базы данных о продукции, опасной для жизни и здоровья человека (P.SS.08.OPR.028)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информация о дате и времени обновления сведений запрошена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информации о дате и времени обновления базы данных о продукции, опасной для жизни и здоровья человека, в уполномоченный орган (P.SS.08.OPR.027)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информация о дате и времени обновления сведений направлена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уполномоченным органом информации о дате и времени обновления базы данных о продукции, опасной для жизни и здоровья человека (P.SS.08.TRN.008)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уполномоченным органом сведений из базы данных о продукции, опасной для жизни и здоровья человека (P.SS.08.PRC.010)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6"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уполномоченного органа сведений из базы данных о продукции, опасной для жизни и здоровья человека (P.SS.08.OPR.032);</w:t>
            </w:r>
          </w:p>
          <w:bookmarkEnd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уполномоченным органом сведений из базы данных о продукции, опасной для жизни и здоровья человека (P.SS.08.OPR.034)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сведения запрошены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сведений из базы данных о продукции, опасной для жизни и здоровья человека, в уполномоченный орган (P.SS.08.OPR.033)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7"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сведения отсутствуют;</w:t>
            </w:r>
          </w:p>
          <w:bookmarkEnd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сведения направлены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уполномоченным органом сведений из базы данных о продукции, опасной для жизни и здоровья человека (P.SS.08.TRN.009)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уполномоченным органом изменений сведений из базы данных о продукции, опасной для жизни и здоровья человека (P.SS.08.PRC.012)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8" w:id="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уполномоченного органа изменений сведений из базы данных о продукции, опасной для жизни и здоровья человека (P.SS.08.OPR.038);</w:t>
            </w:r>
          </w:p>
          <w:bookmarkEnd w:id="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уполномоченным органом изменений сведений из базы данных о продукции, опасной для жизни и здоровья человека (P.SS.08.OPR.040)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изменения сведений запрошены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изменений сведений из базы данных о продукции, опасной для жизни и здоровья человека, в уполномоченный орган (P.SS.08.OPR.039)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9" w:id="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изменения сведений отсутствуют;</w:t>
            </w:r>
          </w:p>
          <w:bookmarkEnd w:id="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изменения сведений направлены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уполномоченным органом изменений сведений из базы данных о продукции, опасной для жизни и здоровья человека (P.SS.08.TRN.010)</w:t>
            </w:r>
          </w:p>
        </w:tc>
      </w:tr>
    </w:tbl>
    <w:bookmarkStart w:name="z700" w:id="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Информационное взаимодействие при уведомлении Комиссии о результате рассмотрения нарушения и принятых мерах</w:t>
      </w:r>
    </w:p>
    <w:bookmarkEnd w:id="540"/>
    <w:bookmarkStart w:name="z701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Схема выполнения транзакций общего процесса при уведомлении Комиссии о результате рассмотрения нарушения и принятых мерах представлена на рисунке 6. Для каждой процедуры общего процесса в таблице 6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541"/>
    <w:bookmarkStart w:name="z702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2"/>
    <w:p>
      <w:pPr>
        <w:spacing w:after="0"/>
        <w:ind w:left="0"/>
        <w:jc w:val="both"/>
      </w:pPr>
      <w:r>
        <w:drawing>
          <wp:inline distT="0" distB="0" distL="0" distR="0">
            <wp:extent cx="78105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3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6.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уведомлении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Комиссии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результате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рассмотрения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нарушения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принятых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мерах</w:t>
      </w:r>
    </w:p>
    <w:bookmarkEnd w:id="5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705" w:id="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уведомлении Комиссии о результате рассмотрения нарушения и принятых мерах</w:t>
      </w:r>
    </w:p>
    <w:bookmarkEnd w:id="5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Комиссии о результате рассмотрения нарушения и принятых мерах (P.SS.08.PRC.020)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Комиссии уведомления о результате рассмотрения нарушения и принятых мерах (P.SS.08.OPR.058)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Комиссией уведомления о результате рассмотрения нарушения и принятых мерах (P.SS.08.OPR.059)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уведомление направлено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Комиссии о результате рассмотрения нарушения и принятых мерах (P.SS.08.TRN.011)</w:t>
            </w:r>
          </w:p>
        </w:tc>
      </w:tr>
    </w:tbl>
    <w:bookmarkStart w:name="z706" w:id="5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 Описание сообщений общего процесса</w:t>
      </w:r>
    </w:p>
    <w:bookmarkEnd w:id="545"/>
    <w:bookmarkStart w:name="z707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Перечень сообщений общего процесса, передаваемых в рамках информационного взаимодействия при реализации общего процесса, приведен в таблице 7.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7.</w:t>
      </w:r>
    </w:p>
    <w:bookmarkEnd w:id="5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bookmarkStart w:name="z709" w:id="5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сообщений общего процесса</w:t>
      </w:r>
    </w:p>
    <w:bookmarkEnd w:id="5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Структура электронного документа (сведений)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для включения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обнаружении болезней и принятых санитарных мерах (R.SM.SS.08.001)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для изменения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обнаружении болезней и принятых санитарных мерах (R.SM.SS.08.001)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 (R.006)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P.SS.08.MSG.004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даты и времени обновления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общего ресурса (R.007)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P.SS.08.MSG.005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обновления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общего ресурса (R.007)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P.SS.08.MSG.006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общего ресурса (R.007)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P.SS.08.MSG.007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из базы данных о заболеваемости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обнаружении болезней и принятых санитарных мерах (R.SM.SS.08.001)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P.SS.08.MSG.008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 (R.006)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P.SS.08.MSG.009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изменений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общего ресурса (R.007)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изменения сведений из базы данных о заболеваемости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обнаружении болезней и принятых санитарных мерах (R.SM.SS.08.001)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для включения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обнаружении опасной продукции и принятых санитарных мерах (R.SM.SS.08.002)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для изменения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обнаружении опасной продукции и принятых санитарных мерах (R.SM.SS.08.002)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из базы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обнаружении опасной продукции и принятых санитарных мерах (R.SM.SS.08.002)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изменения сведений из базы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обнаружении опасной продукции и принятых санитарных мерах (R.SM.SS.08.002)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рассмотрения нарушения и принятых мерах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результатах рассмотрения информации о нарушениях (R.SM.SS.08.003)</w:t>
            </w:r>
          </w:p>
        </w:tc>
      </w:tr>
    </w:tbl>
    <w:bookmarkStart w:name="z710" w:id="5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 Описание транзакций общего процесса</w:t>
      </w:r>
    </w:p>
    <w:bookmarkEnd w:id="548"/>
    <w:bookmarkStart w:name="z711" w:id="5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Транзакция общего процесса "Включение сведений в базу данных о заболеваемости" (P.SS.08.TRN.001)</w:t>
      </w:r>
    </w:p>
    <w:bookmarkEnd w:id="549"/>
    <w:bookmarkStart w:name="z712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Транзакция общего процесса "Включение сведений в базу данных о заболеваемости" (P.SS.08.TRN.001) выполняется для передачи инициатором респонденту сведений о болезни для включения в базу данных о заболеваемости. Схема выполнения указанной транзакции общего процесса представлена на рисунке 7. Параметры транзакции общего процесса приведены в таблице 8.</w:t>
      </w:r>
    </w:p>
    <w:bookmarkEnd w:id="550"/>
    <w:bookmarkStart w:name="z713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1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4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7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"Включение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заболеваемости"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(P.SS.08.TRN.001)</w:t>
      </w:r>
    </w:p>
    <w:bookmarkEnd w:id="5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716" w:id="5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"Включение сведений в базу данных о заболеваемости" (P.SS.08.TRN.001)</w:t>
      </w:r>
    </w:p>
    <w:bookmarkEnd w:id="5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P.SS.08.TRN.001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включение сведений в базу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для включения в базу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для включения в базу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(P.SS.08.BEN.001): сведения включены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для включения (P.SS.08.MSG.001)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(P.SS.08.MSG.003)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7"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(за исключением случаев,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Комиссии) – для P.SS.08.MSG.001</w:t>
            </w:r>
          </w:p>
          <w:bookmarkEnd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– для P.SS.08.MSG.003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718" w:id="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Транзакция общего процесса "Изменение сведений в базе данных о заболеваемости" (P.SS.08.TRN.002)</w:t>
      </w:r>
    </w:p>
    <w:bookmarkEnd w:id="555"/>
    <w:bookmarkStart w:name="z719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Транзакция общего процесса "Изменение сведений в базе данных о заболеваемости" (P.SS.08.TRN.002) выполняется для передачи инициатором респонденту сведений о болезни для изменения в базе данных о заболеваемости. Схема выполнения указанной транзакции общего процесса представлена на рисунке 8. Параметры транзакции общего процесса приведены в таблице 9.</w:t>
      </w:r>
    </w:p>
    <w:bookmarkEnd w:id="556"/>
    <w:bookmarkStart w:name="z720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7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1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8.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"Изменение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заболеваемости"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(P.SS.08.TRN.002)</w:t>
      </w:r>
    </w:p>
    <w:bookmarkEnd w:id="5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9</w:t>
            </w:r>
          </w:p>
        </w:tc>
      </w:tr>
    </w:tbl>
    <w:bookmarkStart w:name="z723" w:id="5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"Изменение сведений в базе данных о заболеваемости" (P.SS.08.TRN.002)</w:t>
      </w:r>
    </w:p>
    <w:bookmarkEnd w:id="5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P.SS.08.TRN.002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изменение сведений в базе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для изменения в базе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для изменения в базе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(P.SS.08.BEN.001): сведения изменены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для изменения (P.SS.08.MSG.002)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(P.SS.08.MSG.003)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4"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(за исключением случаев,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Комиссии) – для P.SS.08.MSG.002</w:t>
            </w:r>
          </w:p>
          <w:bookmarkEnd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– для P.SS.08.MSG.003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725" w:id="5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Транзакция общего процесса "Получение информации о дате и времени обновления базы данных о заболеваемости" (P.SS.08.TRN.003)</w:t>
      </w:r>
    </w:p>
    <w:bookmarkEnd w:id="561"/>
    <w:bookmarkStart w:name="z726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Транзакция общего процесса "Получение информации о дате и времени обновления базы данных о заболеваемости" (P.SS.08.TRN.003) выполняется для получения инициатором от респондента информации о состоянии (дате и времени последнего обновления) сведений, содержащихся в базе данных о заболеваемости, по запросу. Схема выполнения указанной транзакции общего процесса представлена на рисунке 9. Параметры транзакции общего процесса приведены в таблице 10.</w:t>
      </w:r>
    </w:p>
    <w:bookmarkEnd w:id="562"/>
    <w:bookmarkStart w:name="z727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3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8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9.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информации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дате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времени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заболеваемости"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(P.SS.08.TRN.003)</w:t>
      </w:r>
    </w:p>
    <w:bookmarkEnd w:id="5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10</w:t>
            </w:r>
          </w:p>
        </w:tc>
      </w:tr>
    </w:tbl>
    <w:bookmarkStart w:name="z730" w:id="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информации о дате и времени обновления базы данных о заболеваемости" (P.SS.08.TRN.003)</w:t>
      </w:r>
    </w:p>
    <w:bookmarkEnd w:id="5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P.SS.08.TRN.003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о дате и времени обновления базы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 дате и времени обновления базы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информации о дате и времени обновления базы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(P.SS.08.BEN.001): информация о дате и времени обновления сведений направлена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даты и времени обновления (P.SS.08.MSG.004)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обновления (P.SS.08.MSG.005)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731" w:id="5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Транзакция общего процесса "Получение сведений из базы данных о заболеваемости" (P.SS.08.TRN.004)</w:t>
      </w:r>
    </w:p>
    <w:bookmarkEnd w:id="566"/>
    <w:bookmarkStart w:name="z732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Транзакция общего процесса "Получение сведений из базы данных о заболеваемости" (P.SS.08.TRN.004) выполняется для получения инициатором от респондента сведений из базы данных о заболеваемости по запросу. Схема выполнения указанной транзакции общего процесса представлена на рисунке 10. Параметры транзакции общего процесса приведены в таблице 11.</w:t>
      </w:r>
    </w:p>
    <w:bookmarkEnd w:id="567"/>
    <w:bookmarkStart w:name="z733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8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4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10.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заболеваемости"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(P.SS.08.TRN.004)</w:t>
      </w:r>
    </w:p>
    <w:bookmarkEnd w:id="5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11</w:t>
            </w:r>
          </w:p>
        </w:tc>
      </w:tr>
    </w:tbl>
    <w:bookmarkStart w:name="z736" w:id="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сведений из базы данных о заболеваемости" (P.SS.08.TRN.004)</w:t>
      </w:r>
    </w:p>
    <w:bookmarkEnd w:id="5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P.SS.08.TRN.004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из базы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из базы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сведений из базы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7"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(P.SS.08.BEN.001): сведения отсутствуют.</w:t>
            </w:r>
          </w:p>
          <w:bookmarkEnd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(P.SS.08.BEN.001): сведения направлены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(P.SS.08.MSG.006)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8"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сведений (P.SS.08.MSG.008)</w:t>
            </w:r>
          </w:p>
          <w:bookmarkEnd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из базы данных о заболеваемости (P.SS.08.MSG.007)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739" w:id="5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Транзакция общего процесса "Получение изменений сведений из базы данных о заболеваемости" (P.SS.08.TRN.005)</w:t>
      </w:r>
    </w:p>
    <w:bookmarkEnd w:id="573"/>
    <w:bookmarkStart w:name="z740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Транзакция общего процесса "Получение изменений сведений из базы данных о заболеваемости" (P.SS.08.TRN.005) выполняется для получения инициатором от респондента изменений сведений из базы данных о заболеваемости по запросу. Схема выполнения указанной транзакции общего процесса представлена на рисунке 11. Параметры транзакции общего процесса приведены в таблице 12.</w:t>
      </w:r>
    </w:p>
    <w:bookmarkEnd w:id="574"/>
    <w:bookmarkStart w:name="z741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5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2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11.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изменений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заболеваемости"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(P.SS.08.TRN.005)</w:t>
      </w:r>
    </w:p>
    <w:bookmarkEnd w:id="5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12</w:t>
            </w:r>
          </w:p>
        </w:tc>
      </w:tr>
    </w:tbl>
    <w:bookmarkStart w:name="z744" w:id="5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изменений сведений из базы данных о заболеваемости" (P.SS.08.TRN.005)</w:t>
      </w:r>
    </w:p>
    <w:bookmarkEnd w:id="5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P.SS.08.TRN.005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изменений сведений из базы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изменений сведений из базы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изменений сведений из базы данных о заболеваемости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5"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(P.SS.08.BEN.001): изменения сведений отсутствуют;</w:t>
            </w:r>
          </w:p>
          <w:bookmarkEnd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(P.SS.08.BEN.001): изменения сведений направлены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изменений сведений (P.SS.08.MSG.009)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6"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сведений (P.SS.08.MSG.008)</w:t>
            </w:r>
          </w:p>
          <w:bookmarkEnd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изменения сведений из базы данных о заболеваемости (P.SS.08.MSG.010)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747" w:id="5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Транзакция общего процесса "Включение сведений в базу данных о продукции, опасной для жизни и здоровья человека" (P.SS.08.TRN.006)</w:t>
      </w:r>
    </w:p>
    <w:bookmarkEnd w:id="580"/>
    <w:bookmarkStart w:name="z748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Транзакция общего процесса "Включение сведений в базу данных о продукции, опасной для жизни и здоровья человека" (P.SS.08.TRN.006) выполняется для передачи инициатором респонденту сведений об опасной продукции для включения в базу данных о продукции, опасной для жизни и здоровья человека. Схема выполнения указанной транзакции общего процесса представлена на рисунке 12. Параметры транзакции общего процесса приведены в таблице 13.</w:t>
      </w:r>
    </w:p>
    <w:bookmarkEnd w:id="581"/>
    <w:bookmarkStart w:name="z749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2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0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12.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"Включение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продукции,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опасной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жизни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здоровья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человека"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(P.SS.08.TRN.006)</w:t>
      </w:r>
    </w:p>
    <w:bookmarkEnd w:id="5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13</w:t>
            </w:r>
          </w:p>
        </w:tc>
      </w:tr>
    </w:tbl>
    <w:bookmarkStart w:name="z752" w:id="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"Включение сведений в базу данных о продукции, опасной для жизни и здоровья человека" (P.SS.08.TRN.006)</w:t>
      </w:r>
    </w:p>
    <w:bookmarkEnd w:id="5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P.SS.08.TRN.006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включение сведений в базу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для включения в базу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для включения в базу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сведения включены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для включения (P.SS.08.MSG.011)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(P.SS.08.MSG.003)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3"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(за исключением случаев,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Комиссии) – для P.SS.08.MSG.011</w:t>
            </w:r>
          </w:p>
          <w:bookmarkEnd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– для P.SS.08.MSG.003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754" w:id="5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Транзакция общего процесса "Изменение сведений в базе данных о продукции, опасной для жизни и здоровья человека" (P.SS.08.TRN.007)</w:t>
      </w:r>
    </w:p>
    <w:bookmarkEnd w:id="586"/>
    <w:bookmarkStart w:name="z755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Транзакция общего процесса "Изменение сведений в базе данных о продукции, опасной для жизни и здоровья человека" (P.SS.08.TRN.007) выполняется для передачи инициатором респонденту сведений об опасной продукции для изменения в базе данных о продукции, опасной для жизни и здоровья человека. Схема выполнения указанной транзакции общего процесса представлена на рисунке 13. Параметры транзакции общего процесса приведены в таблице 14.</w:t>
      </w:r>
    </w:p>
    <w:bookmarkEnd w:id="587"/>
    <w:bookmarkStart w:name="z756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8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7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13.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/>
          <w:i w:val="false"/>
          <w:color w:val="000000"/>
          <w:sz w:val="28"/>
        </w:rPr>
        <w:t>Изменение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продукции,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опасной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жизни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здоровья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человека"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(P.SS.08.TRN.007</w:t>
      </w:r>
      <w:r>
        <w:rPr>
          <w:rFonts w:ascii="Times New Roman"/>
          <w:b/>
          <w:i w:val="false"/>
          <w:color w:val="000000"/>
          <w:sz w:val="28"/>
        </w:rPr>
        <w:t>)</w:t>
      </w:r>
    </w:p>
    <w:bookmarkEnd w:id="5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14</w:t>
            </w:r>
          </w:p>
        </w:tc>
      </w:tr>
    </w:tbl>
    <w:bookmarkStart w:name="z759" w:id="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"Изменение сведений в базе данных о продукции, опасной для жизни и здоровья человека" (P.SS.08.TRN.007)</w:t>
      </w:r>
    </w:p>
    <w:bookmarkEnd w:id="5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P.SS.08.TRN.007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изменение сведений в базе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для изменения в базе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для изменения в базе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сведения изменены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для изменения (P.SS.08.MSG.012)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 (P.SS.08.MSG.003)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0"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(за исключением случаев,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Комиссии) – для P.SS.08.MSG.012</w:t>
            </w:r>
          </w:p>
          <w:bookmarkEnd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– для P.SS.08.MSG.003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761" w:id="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8. Транзакция общего процесса "Получение уполномоченным органом информации о дате и времени обновления базы данных о продукции, опасной для жизни и здоровья человека" (P.SS.08.TRN.008)</w:t>
      </w:r>
    </w:p>
    <w:bookmarkEnd w:id="592"/>
    <w:bookmarkStart w:name="z762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Транзакция общего процесса "Получение уполномоченным органом информации о дате и времени обновления базы данных о продукции, опасной для жизни и здоровья человека" (P.SS.08.TRN.008) выполняется для получения инициатором от респондента информации о состоянии (дате и времени последнего обновления) сведений, содержащихся в базе данных о продукции, опасной для жизни и здоровья человека, по запросу. Схема выполнения указанной транзакции общего процесса представлена на рисунке 14. Параметры транзакции общего процесса приведены в таблице 15.</w:t>
      </w:r>
    </w:p>
    <w:bookmarkEnd w:id="593"/>
    <w:bookmarkStart w:name="z763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4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4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уполномоченным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информации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дате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времени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продукции,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опасной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жизни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здоровья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человека"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(P.SS.08.TRN.008)</w:t>
      </w:r>
    </w:p>
    <w:bookmarkEnd w:id="5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15</w:t>
            </w:r>
          </w:p>
        </w:tc>
      </w:tr>
    </w:tbl>
    <w:bookmarkStart w:name="z766" w:id="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уполномоченным органом информации о дате и времени обновления базы данных о продукции, опасной для жизни и здоровья человека" (P.SS.08.TRN.008)</w:t>
      </w:r>
    </w:p>
    <w:bookmarkEnd w:id="5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P.SS.08.TRN.008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уполномоченным органом информации о дате и времени обновления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 дате и времени обновления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информации о дате и времени обновления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информация о дате и времени обновления сведений направлена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даты и времени обновления (P.SS.08.MSG.004)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обновления (P.SS.08.MSG.005)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767" w:id="5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9. Транзакция общего процесса "Получение уполномоченным органом сведений из базы данных о продукции, опасной для жизни и здоровья человека" (P.SS.08.TRN.009)</w:t>
      </w:r>
    </w:p>
    <w:bookmarkEnd w:id="597"/>
    <w:bookmarkStart w:name="z768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Транзакция общего процесса "Получение уполномоченным органом сведений из базы данных о продукции, опасной для жизни и здоровья человека" (P.SS.08.TRN.009) выполняется для получения инициатором от респондента сведений из базы данных о продукции, опасной для жизни и здоровья человека, по запросу. Схема выполнения указанной транзакции общего процесса представлена на рисунке 15. Параметры транзакции общего процесса приведены в таблице 16.</w:t>
      </w:r>
    </w:p>
    <w:bookmarkEnd w:id="598"/>
    <w:bookmarkStart w:name="z769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9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0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15.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уполномоченным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продукции,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опасной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жизни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здоровья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человека"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(P.SS.08.TRN.009)</w:t>
      </w:r>
    </w:p>
    <w:bookmarkEnd w:id="6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16</w:t>
            </w:r>
          </w:p>
        </w:tc>
      </w:tr>
    </w:tbl>
    <w:bookmarkStart w:name="z772" w:id="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уполномоченным органом сведений из базы данных о продукции, опасной для жизни и здоровья человека" (P.SS.08.TRN.009)</w:t>
      </w:r>
    </w:p>
    <w:bookmarkEnd w:id="6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P.SS.08.TRN.009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уполномоченным органом сведений из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из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сведений из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3" w:id="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сведения отсутствуют.</w:t>
            </w:r>
          </w:p>
          <w:bookmarkEnd w:id="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сведения направлены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(P.SS.08.MSG.006)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4"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сведений (P.SS.08.MSG.008)</w:t>
            </w:r>
          </w:p>
          <w:bookmarkEnd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из базы данных о продукции, опасной для жизни и здоровья человека (P.SS.08.MSG.013)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775" w:id="6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10. Транзакция общего процесса "Получение уполномоченным органом изменений сведений из базы данных о продукции, опасной для жизни и здоровья человека" (P.SS.08.TRN.010)</w:t>
      </w:r>
    </w:p>
    <w:bookmarkEnd w:id="604"/>
    <w:bookmarkStart w:name="z776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Транзакция общего процесса "Получение уполномоченным органом изменений сведений из базы данных о продукции, опасной для жизни и здоровья человека" (P.SS.08.TRN.010) выполняется для получения инициатором от респондента изменений сведений из базы данных о продукции, опасной для жизни и здоровья человека, по запросу. Схема выполнения указанной транзакции общего процесса представлена на рисунке 16. Параметры транзакции общего процесса приведены в таблице 17.</w:t>
      </w:r>
    </w:p>
    <w:bookmarkEnd w:id="605"/>
    <w:bookmarkStart w:name="z777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6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8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16.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уполномоченным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изменений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продукции,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опасной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жизни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здоровья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человека"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(P.SS.08.TRN.010)</w:t>
      </w:r>
    </w:p>
    <w:bookmarkEnd w:id="6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17</w:t>
            </w:r>
          </w:p>
        </w:tc>
      </w:tr>
    </w:tbl>
    <w:bookmarkStart w:name="z780" w:id="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уполномоченным органом изменений сведений из базы данных о продукции, опасной для жизни и здоровья человека" (P.SS.08.TRN.010)</w:t>
      </w:r>
    </w:p>
    <w:bookmarkEnd w:id="6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P.SS.08.TRN.010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уполномоченным органом изменений сведений из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изменений сведений из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изменений сведений из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1"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изменения сведений отсутствуют;</w:t>
            </w:r>
          </w:p>
          <w:bookmarkEnd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изменения сведений направлены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изменений сведений (P.SS.08.MSG.009)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2"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сведений (P.SS.08.MSG.008)</w:t>
            </w:r>
          </w:p>
          <w:bookmarkEnd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изменения сведений из базы данных о продукции, опасной для жизни и здоровья человека (P.SS.08.MSG.014)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783" w:id="6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11. Транзакция общего процесса "Уведомление Комиссии о результате рассмотрения нарушения и принятых мерах" (P.SS.08.TRN.011)</w:t>
      </w:r>
    </w:p>
    <w:bookmarkEnd w:id="611"/>
    <w:bookmarkStart w:name="z784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Транзакция общего процесса "Уведомление Комиссии о результате рассмотрения нарушения и принятых мерах" (P.SS.08.TRN.011) выполняется для уведомления инициатором респондента о результате рассмотрения нарушения и принятых мерах. Схема выполнения указанной транзакции общего процесса представлена на рисунке 17. Параметры транзакции общего процесса приведены в таблице 18.</w:t>
      </w:r>
    </w:p>
    <w:bookmarkEnd w:id="612"/>
    <w:bookmarkStart w:name="z785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3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6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17.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"Уведомление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Комиссии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результате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рассмотрения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нарушения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принятых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мерах"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(P.SS.08.TRN.011)</w:t>
      </w:r>
    </w:p>
    <w:bookmarkEnd w:id="6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18</w:t>
            </w:r>
          </w:p>
        </w:tc>
      </w:tr>
    </w:tbl>
    <w:bookmarkStart w:name="z788" w:id="6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"Уведомление Комиссии о результате рассмотрения нарушения и принятых мерах" (P.SS.08.TRN.011)</w:t>
      </w:r>
    </w:p>
    <w:bookmarkEnd w:id="6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P.SS.08.TRN.011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Комиссии о результате рассмотрения нарушения и принятых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оповещение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Комиссии уведомления о результате рассмотрения нарушения и принятых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Комиссией уведомления о результате рассмотрения нарушения и принятых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уведомление направлено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час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рассмотрения нарушения и принятых мерах (P.SS.08.MSG.015)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(за исключением случаев,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Комиссии) – для P.SS.08.MSG.015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789" w:id="6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 Порядок действий в нештатных ситуациях</w:t>
      </w:r>
    </w:p>
    <w:bookmarkEnd w:id="616"/>
    <w:bookmarkStart w:name="z790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Союза. Общие рекомендации по разрешению нештатной ситуации приведены в таблице 19.</w:t>
      </w:r>
    </w:p>
    <w:bookmarkEnd w:id="617"/>
    <w:bookmarkStart w:name="z791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Уполномоченный орган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контролю сообщений, указанным в разделе IX настоящего Регламента. В случае если выявлено несоответствие указанным требованиям, уполномоченный орган принимает все необходимые меры для устранения выявленной ошибки. В случае если несоответствий не выявлено, уполномоченный орган направляет сообщение с описанием этой нештатной ситуации в службу поддержки интегрированной информационной системы Союза.</w:t>
      </w:r>
    </w:p>
    <w:bookmarkEnd w:id="6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19</w:t>
            </w:r>
          </w:p>
        </w:tc>
      </w:tr>
    </w:tbl>
    <w:bookmarkStart w:name="z793" w:id="6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Действия в нештатных ситуациях</w:t>
      </w:r>
    </w:p>
    <w:bookmarkEnd w:id="6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Причины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действий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возникновении нештатной ситуации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технические сбои в транспортной системе или системная ошибка программного обеспечения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 транзакции общего процесса получил уведомление об ошибке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синхронизированы справочники и классификаторы или не обновлены XML-схемы электронных документов (сведений)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инициатору транзакции общего процесса необходимо синхронизировать используемые справочники и классификаторы или обновить XML-схемы электронных документов (сведений). Если справочники и классификаторы синхронизированы, XML-схемы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bookmarkStart w:name="z794" w:id="6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 Требования к заполнению электронных документов и сведений</w:t>
      </w:r>
    </w:p>
    <w:bookmarkEnd w:id="620"/>
    <w:bookmarkStart w:name="z795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 Требования к заполнению реквизитов электронных документов (сведений) "Сведения об обнаружении болезней и принятых санитарных мерах" (R.SM.SS.08.001), передаваемых в сообщении "Сведения о болезни для включения" (P.SS.08.MSG.001), приведены в таблице 20.</w:t>
      </w:r>
    </w:p>
    <w:bookmarkEnd w:id="6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20</w:t>
            </w:r>
          </w:p>
        </w:tc>
      </w:tr>
    </w:tbl>
    <w:bookmarkStart w:name="z797" w:id="6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об обнаружении болезней и принятых санитарных мерах" (R.SM.SS.08.001), передаваемых в сообщении "Сведения о болезни для включения" (P.SS.08.MSG.001)</w:t>
      </w:r>
    </w:p>
    <w:bookmarkEnd w:id="6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8"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сообщении передается ровно один экземпляр реквизита "Уведомление об обнаружении болезни и принятых санитарных мерах"</w:t>
            </w:r>
          </w:p>
          <w:bookmarkEnd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(smcdo:​Public​Health​Alert​Details)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"Начальная дата и время" (csdo:StartDateTime) в составе сложного реквизита "Технологические характеристики записи общего ресурса" (ccdo:​Resource​Item​Status​Details) является обязательным для заполнения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"Конечная дата и время" (csdo:EndDateTime) в составе сложного реквизита "Технологические характеристики записи общего ресурса" (ccdo:ResourceItemStatusDetails)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9"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значения сококупности реквизитов "Регистрационный номер уведомления" (smsdo:​Incident​Id) и "Код страны" </w:t>
            </w:r>
          </w:p>
          <w:bookmarkEnd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(csdo:​Unified​Country​Code) в составе сложного реквизита "Уведомление об обнаружении болезни и принятых санитарных мерах"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(smcdo:​Public​Health​Alert​Details) не должно совпадать ни с одной записью базы данных о заболеваемости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1"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страны" (csdo:​Unified​Country​Code) заполнен, то его значение должно соответствовать коду страны из международного классификатора стран мира, содержащего перечень кодов и наименований стран мира в соответствии с ISO 3166-1, а значение атрибута "Идентификатор справочника (классификатора)" </w:t>
            </w:r>
          </w:p>
          <w:bookmarkEnd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2" w:id="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"Вид уведомления о нежелательной ситуации"</w:t>
            </w:r>
          </w:p>
          <w:bookmarkEnd w:id="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(smsdo:​Incident​Kind​Code) в составе сложного реквизита "Уведомление об обнаружении болезни и принятых санитарных мерах"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(smcdo:​Public​Health​Alert​Details) должно содержать одно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обнаружение инфекционной болезни;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"2" – обнаружение массовой неинфекционной болезни (отравления)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6"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"Конечная дата" (csdo:​End​Date) в составе сложного реквизита "Уведомление об обнаружении болезни и принятых санитарных мерах"</w:t>
            </w:r>
          </w:p>
          <w:bookmarkEnd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(smcdo:​Public​Health​Alert​Details)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7"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реквизиты "Уполномоченный орган государства-члена" </w:t>
            </w:r>
          </w:p>
          <w:bookmarkEnd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(ccdo:​Unified​Authority​Details), "Сведения об обнаружении болезни"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(smcdo:​Public​Health​Incident​Details) в составе сложного реквизита "Уведомление об обнаружении болезни и принятых санитарных мерах"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(smcdo:​Public​Health​Alert​Details)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включении справочника органов Евразийского экономического союза, органов государственной власти и управления государств – членов Евразийского экономического союза, а также уполномоченных ими организаций, в реестр нормативно-справочной информации Союза реквизит "Идентификатор уполномоченного органа" (csdo:​Authority​Id) в составе сложного реквизита "Уполномоченный орган государства-члена" (ccdo:​Unified​Authority​Details) заполняется обязательно и его значение должно соответствовать коду органа государственной власти государства-члена либо уполномоченной им организации из указанного справочника. В ином случае должны быть заполнены реквизиты "Наименование уполномоченного органа" (csdo:​Authority​Name) и "Код страны" (csdo:​Unified​Country​Code)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0"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болезни или проблемы, связанной со здоровьем человека" (smsdo:​Disease​Health​Problem​Code) в составе сложного реквизита "Болезнь или иная проблема, связанная со здоровьем человека" (smcdo:​Disease​Health​Problem​Details) заполнен, то его значение должно соответствовать коду из международной статистической классификации болезней и проблем, связанных со здоровьем, из реестра нормативно-справочной информации Союза, а значение атрибута "Идентификатор справочника (классификатора)" (атрибут code​List​Id) в его составе должно соответствовать значению кода указанного классификатора в реестре нормативно-справочной информации Союза.</w:t>
            </w:r>
          </w:p>
          <w:bookmarkEnd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отсутствия международной статистической классификации болезней и проблем, связанных со здоровьем, в реестре нормативно-справочной информации Союза должен быть заполнен реквизит "Наименование болезни или иной проблемы, связанной со здоровьем человека" (smsdo:​Disease​Health​Problem​Name) в составе реквизита "Болезнь или иная проблема, связанная со здоровьем человека" (smcdo:DiseaseHealthProblemDetails)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типа возбудителя инфекционной болезни" (smsdo:PathogenKindCode) в составе сложного реквизита "Возбудитель инфекционной болезни" (smcdo:PathogenDetails) заполнен, то его значение должно соответствовать коду классификатора типов возбудителей инфекционной болезни из реестра нормативно-справочной информации Союза, а значение атрибута "Идентификатор справочника (классификатора)" (атрибут code​List​Id) в его составе должно соответствовать значению кода указанного классификатора в реестре нормативно-справочной информации Союза. В случае отсутствия классификатора типов возбудителей инфекционной болезни в реестре нормативно-справочной информации Союза должен быть заполнен реквизит "Наименование типа возбудителя инфекционной болезни" (smsdo:PathogenKindName) в составе реквизита "Возбудитель инфекционной болезни" (smcdo:PathogenDetails)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1"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"Сведения о группе пациентов" (smcdo:​Patient​Group​Details) и "Место обнаружения" (smcdo:​Detection​Place​Details) в составе сложного реквизита "Сведения об обнаружении болезни"</w:t>
            </w:r>
          </w:p>
          <w:bookmarkEnd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(smcdo:​Public​Health​Incident​Details)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2"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возрастной группы" (smsdo:​Age​Group​Code) в составе сложного реквизита "Сведения о группе пациентов"</w:t>
            </w:r>
          </w:p>
          <w:bookmarkEnd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(smcdo:​Patient​Group​Details) заполнен, то значение реквизита должно содержать одно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"01" – новорожденный;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"02" – младенец;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"03" – ребенок;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"04" – молодой возраст;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"05" – средний возраст;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"06" – пожилой возраст;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"07" – старческий возраст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0"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исхода болезни" (smsdo:DiseaseOutcomeCode) в составе сложного реквизита "Сведения о группе пациентов" (smcdo:PatientGroupDetails) заполнен, то значение реквизита должно содержать одн из следующих значений:</w:t>
            </w:r>
          </w:p>
          <w:bookmarkEnd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полное выздоровление;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выздоровление с остаточными явлениями (неполное выздоровление);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"3" – ремиссия;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"4" – рецидив;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"5" – переход в хроническую форму;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"6" – осложнения (переход в патологический процесс или другое заболевание);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"7" – смерть (летальный исход)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7"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"Наличие лабораторного подтверждения"</w:t>
            </w:r>
          </w:p>
          <w:bookmarkEnd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(smsdo:​Laboratory​Confirmed​Indicator) в составе сложного реквизита "Сведения о группе пациентов" (smcdo:PatientGroupDetails) заполнен, то значение реквизита должно содержать одн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"true" – наличие лабораторного подтверждения присутствует;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"false" – наличия лабораторного подтверждения отсутствует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сложного реквизита "Место обнаружения" (smcdo:DetectionPlaceDetails) должен быть заполнен хотя бы один из следующих реквизитов; "Организация" (smcdo:OrganizationDetails), "Пункт пропуска" (smcdo:BorderCheckpointDetails), "Адрес" (ccdo:ObjectAddressDetails) или "Географические координаты" (ccdo:GeoCoordinateDetails)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"Организация" (smcdo:OrganizationDetails) в составе любых реквизитов заполнен, то в его составе должны быть заполнены реквизиты "Код страны" (csdo:UnifiedCountryCode), "Наименование хозяйствующего субъекта" (csdo:BusinessEntityName) и "Адрес" (ccdo:SubjectAddressDetails)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"Идентификатор хозяйствующего субъекта" (csdo:​Business​Entity​Id) значение атрибута "Метод идентификации" (атрибут kindId)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организационно-правовой формы" (csdo:BusinessEntityTypeCode) заполнен, то его значение должно соответствовать коду организационно-правовых форм из классификатора организационно-правовых форм,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реквизиты "Адрес" (ccdo:​Subject​Address​Details) и "Адрес" (ccdo:ObjectAddressDetails) в составе любых реквизитов заполнены, то в их составе должны быть заполнены реквизиты "Код страны" (csdo:UnifiedCountryCode), "Город" (csdo:CityName) или "Населенный пункт" (csdo:SettlementName)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адреса" (csdo:AddressKindCode) в составе сложного реквизита "Адрес" (ccdo:SubjectAddressDetails) заполнен, то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адрес регистрации;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фактический адрес;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"3" – почтовый адрес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связи" (csdo:​Communication​Channel​Code) в составе сложного реквизита "Контактный реквизит"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(ccdo:CommunicationDetails) заполнен, то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"TE" – телефон;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"EM" – электронная почта;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"FX" – факс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"Пункт пропуска" (smcdo:​Border​Checkpoint​Details) в составе любого реквизита заполнен, то все реквизиты в его составе долны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0"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"Признак риска трансграничного распространения"</w:t>
            </w:r>
          </w:p>
          <w:bookmarkEnd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(smsdo:​Crossborder​Spread​Risk​Indicator) в составе сложного реквизита "Сведения об обнаружении болезни" (smcdo:​Public​Health​Incident​Details) заполнен, то значение реквизита должно содержать одн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"true" – риск трансграничного распространения присутствует;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"false" – риск трансграничного распространения отсутствует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3" w:id="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принятой меры" (smsdo:​Measure​Code) в составе сложного реквизита "Уведомление об обнаружении болезни и принятых санитарных мерах" (smcdo:​Public​Health​Alert​Details) заполнен, то его значение должно содержать код санитарной меры из Перечня санитарных мер (временных санитарных мер), а значение атрибута "Идентификатор справочника (классификатора)" (атрибут codeListId) в его составе должно соответствовать значению кода указанного справочника в реестре нормативно-справочной информации Союза.</w:t>
            </w:r>
          </w:p>
          <w:bookmarkEnd w:id="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отсутствии Перечня санитарных мер (временных санитарных мер) в реестре нормативно-справочной информации Союза должен быть заполнен реквизит "Наименование меры" (smsdo:​Measure​Name) в составе сложного реквизита "Уведомление об обнаружении болезни и принятых санитарных мерах" (smcdo:​Public​Health​Alert​Details)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4" w:id="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"Идентификатор уведомления о нежелательной ситуации"</w:t>
            </w:r>
          </w:p>
          <w:bookmarkEnd w:id="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(smcdo:​Incident​Alert​Id​Details) в составе сложного реквизита "Уведомление об обнаружении болезни и принятых санитарных мерах" (smcdo:​Public​Health​Alert​Details) заполнен, то значение реквизита "Вид уведомления о нежелательной ситуации" (smsdo:​Incident​Kind​Code) должно содержать одно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обнаружение инфекционной болезни;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обнаружение массовой неинфекционной болезни (отравления);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"3" – распространение инфекционной болезни;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"4" – распространение массовой неинфекционной болезни (отравления);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"7" – обнаружение продукции, опасной для жизни, здоровья человека и среды его обитания;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"8" – дополнительная информация о продукции, опасной для жизни, здоровья человека и среды его обитания;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"10" – обнаружение эпизоотического очага;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"11" – распространение эпизоотического очага;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"13" – обнаружение товара (продукции), опасного в ветеринарно-санитарном отношении;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"14" – дополнительная информация о товаре (продукции), опасного в ветеринарно-санитарном отношении;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"16" – обнаружение продукции, не соответствующей требованиям технических регламентов;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"17" – дополнительная информация о продукции, не соответствующей требованиям технических регламентов;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"19" – выявление нарушений, связанных с процессом производства продукции</w:t>
            </w:r>
          </w:p>
        </w:tc>
      </w:tr>
    </w:tbl>
    <w:bookmarkStart w:name="z848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 Требования к заполнению реквизитов электронных документов (сведений) "Сведения об обнаружении болезней и принятых санитарных мерах" (R.SM.SS.08.001), передаваемых в сообщении "Сведения о болезни для изменения" (P.SS.08.MSG.002), приведены в таблице 21.</w:t>
      </w:r>
    </w:p>
    <w:bookmarkEnd w:id="6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21</w:t>
            </w:r>
          </w:p>
        </w:tc>
      </w:tr>
    </w:tbl>
    <w:bookmarkStart w:name="z850" w:id="6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об обнаружении болезней и принятых санитарных мерах" (R.SM.SS.08.001), передаваемых в сообщении "Сведения о болезни для изменения" (P.SS.08.MSG.002)</w:t>
      </w:r>
    </w:p>
    <w:bookmarkEnd w:id="6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1"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сообщении передается ровно один экземпляр реквизита "Уведомление об обнаружении болезни и принятых санитарных мерах"</w:t>
            </w:r>
          </w:p>
          <w:bookmarkEnd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(smcdo:​Public​Health​Alert​Details)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"Начальная дата и время" (csdo:StartDateTime) в составе сложного реквизита "Технологические характеристики записи общего ресурса" (ccdo:​Resource​Item​Status​Details) является обязательным для заполнения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"Конечная дата и время" (csdo:EndDateTime) в составе сложного реквизита "Технологические характеристики записи общего ресурса" (ccdo:ResourceItemStatusDetails)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2"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сведения базы данных о заболеваемости должны содержать запись с такими же значениями совокупности реквизитов "Регистрационный номер уведомления" (smsdo:​Incident​Id) и "Код страны" </w:t>
            </w:r>
          </w:p>
          <w:bookmarkEnd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(csdo:​Unified​Country​Code) в составе сложного реквизита "Уведомление об обнаружении болезни и принятых санитарных мерах"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(smcdo:​Public​Health​Alert​Details) передаваемого сообщения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4"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страны" (csdo:​Unified​Country​Code) заполнен, то его значение должно соответствовать коду страны из международного классификатора стран мира, содержащего перечень кодов и наименований стран мира в соответствии с ISO 3166-1, а значение атрибута "Идентификатор справочника (классификатора)" </w:t>
            </w:r>
          </w:p>
          <w:bookmarkEnd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5"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"Вид уведомления о нежелательной ситуации"</w:t>
            </w:r>
          </w:p>
          <w:bookmarkEnd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(smsdo:​Incident​Kind​Code) в составе сложного реквизита "Уведомление об обнаружении болезни и принятых санитарных мерах"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(smcdo:​Public​Health​Alert​Details) должно содержать одно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"3" – распространение инфекционной болезни;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"4" – распространение массовой неинфекционной болезни (отравления);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"5" – завершение мероприятий по локализации и ликвидации инфекционной болезни;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"6" – завершение мероприятий по локализации и ликвидации массовой неинфекционной болезни (отравления)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1"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"Уполномоченный орган государства-члена" </w:t>
            </w:r>
          </w:p>
          <w:bookmarkEnd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(ccdo:​Unified​Authority​Details) в составе сложного реквизита "Уведомление об обнаружении болезни и принятых санитарных мерах"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(smcdo:​Public​Health​Alert​Details)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включении справочника органов Евразийского экономического союза, органов государственной власти и управления государств – членов Евразийского экономического союза, а также уполномоченных ими организаций, в реестр нормативно-справочной информации Союза реквизит "Идентификатор уполномоченного органа" (csdo:​Authority​Id) в составе сложного реквизита "Уполномоченный орган государства-члена" (ccdo:​Unified​Authority​Details) заполняется обязательно и его значение должно соответствовать коду органа государственной власти государства-члена либо уполномоченной им организации из указанного справочника. В ином случае должны быть заполнены реквизиты "Наименование уполномоченного органа" (csdo:​Authority​Name) и "Код страны" (csdo:​Unified​Country​Code)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3"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болезни или проблемы, связанной со здоровьем человека" (smsdo:​Disease​Health​Problem​Code) в составе сложного реквизита "Болезнь или иная проблема, связанная со здоровьем человека" (smcdo:​Disease​Health​Problem​Details) заполнен, то его значение должно соответствовать коду из международной статистической классификации болезней и проблем, связанных со здоровьем, из реестра нормативно-справочной информации Союза, а значение атрибута "Идентификатор справочника (классификатора)" (атрибут code​List​Id) в его составе должно соответствовать значению кода указанного классификатора в реестре нормативно-справочной информации Союза.</w:t>
            </w:r>
          </w:p>
          <w:bookmarkEnd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отсутствия международной статистической классификации болезней и проблем, связанных со здоровьем, в реестре нормативно-справочной информации Союза должен быть заполнен реквизит "Наименование болезни или иной проблемы, связанной со здоровьем человека" (smsdo:​Disease​Health​Problem​Name) в составе реквизита "Болезнь или иная проблема, связанная со здоровьем человека" (smcdo:DiseaseHealthProblemDetails)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типа возбудителя инфекционной болезни" (smsdo:PathogenKindCode) в составе сложного реквизита "Возбудитель инфекционной болезни" (smcdo:PathogenDetails) заполнен, то его значение должно соответствовать коду классификатора типов возбудителей инфекционной болезни из реестра нормативно-справочной информации Союза, а значение атрибута "Идентификатор справочника (классификатора)" (атрибут code​List​Id) в его составе должно соответствовать значению кода указанного классификатора в реестре нормативно-справочной информации Союза. В случае отсутствия классификатора типов возбудителей инфекционной болезни в реестре нормативно-справочной информации Союза должен быть заполнен реквизит "Наименование типа возбудителя инфекционной болезни" (smsdo:PathogenKindName) в составе реквизита "Возбудитель инфекционной болезни" (smcdo:PathogenDetails)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4"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возрастной группы" (smsdo:​Age​Group​Code) в составе сложного реквизита "Сведения о группе пациентов"</w:t>
            </w:r>
          </w:p>
          <w:bookmarkEnd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(smcdo:​Patient​Group​Details) заполнен, то значение реквизита должно содержать одно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"01" – новорожденный;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"02" – младенец;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"03" – ребенок;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"04" – молодой возраст;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"05" – средний возраст;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"06" – пожилой возраст;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"07" – старческий возраст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2"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исхода болезни" (smsdo:DiseaseOutcomeCode) в составе сложного реквизита "Сведения о группе пациентов" (smcdo:PatientGroupDetails) заполнен, то значение реквизита должно содержать одн из следующих значений:</w:t>
            </w:r>
          </w:p>
          <w:bookmarkEnd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полное выздоровление;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выздоровление с остаточными явлениями (неполное выздоровление);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"3" – ремиссия;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"4" – рецидив;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"5" – переход в хроническую форму;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"6" – осложнения (переход в патологический процесс или другое заболевание);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"7" – смерть (летальный исход)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9"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"Наличие лабораторного подтверждения"</w:t>
            </w:r>
          </w:p>
          <w:bookmarkEnd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(smsdo:​Laboratory​Confirmed​Indicator) в составе сложного реквизита "Сведения о группе пациентов" (smcdo:PatientGroupDetails) заполнен, то значение реквизита должно содержать одн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"true" – наличие лабораторного подтверждения присутствует;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"false" – наличия лабораторного подтверждения отсутствует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"Место обнаружения" (smcdo:DetectionPlaceDetails) заполнен, то в его составе должен быть заполнен хотя бы один из следующих реквизитов: "Организация" (smcdo:OrganizationDetails), "Пункт пропуска" (smcdo:BorderCheckpointDetails), "Адрес" (ccdo:ObjectAddressDetails) или "Географические координаты" (ccdo:GeoCoordinateDetails)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"Организация" (smcdo:OrganizationDetails) в составе любых реквизитов заполнен, то в его составе должны быть заполнены реквизиты "Код страны" (csdo:UnifiedCountryCode), "Наименование хозяйствующего субъекта" (csdo:BusinessEntityName) и "Адрес" (ccdo:SubjectAddressDetails)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"Идентификатор хозяйствующего субъекта" (csdo:​Business​Entity​Id) значение атрибута "Метод идентификации" (атрибут kindId)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организационно-правовой формы" (csdo:BusinessEntityTypeCode) заполнен, то его значение должно соответствовать коду организационно-правовых форм из классификатора организационно-правовых форм,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реквизиты "Адрес" (ccdo:​Subject​Address​Details) и "Адрес" (ccdo:ObjectAddressDetails) в составе любых реквизитов заполнены, то в их составе должны быть заполнены реквизиты "Код страны" (csdo:UnifiedCountryCode), "Город" (csdo:CityName) или "Населенный пункт" (csdo:SettlementName)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адреса" (csdo:AddressKindCode) в составе сложного реквизита "Адрес" (ccdo:SubjectAddressDetails) заполнен, то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адрес регистрации;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фактический адрес;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"3" – почтовый адрес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связи" (csdo:​Communication​Channel​Code) в составе сложного реквизита "Контактный реквизит"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(ccdo:CommunicationDetails) заполнен, то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"TE" – телефон;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"EM" – электронная почта;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"FX" – факс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"Пункт пропуска" (smcdo:​Border​Checkpoint​Details) в составе любого реквизита заполнен, то все реквизиты в его составе долны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2"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"Признак риска трансграничного распространения"</w:t>
            </w:r>
          </w:p>
          <w:bookmarkEnd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(smsdo:​Crossborder​Spread​Risk​Indicator) в составе сложного реквизита "Сведения об обнаружении болезни" (smcdo:​Public​Health​Incident​Details) заполнен, то значение реквизита должно содержать одн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"true" – риск трансграничного распространения присутствует;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"false" – риск трансграничного распространения отсутствует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5"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принятой меры" (smsdo:​Measure​Code) в составе сложного реквизита "Уведомление об обнаружении болезни и принятых санитарных мерах" (smcdo:​Public​Health​Alert​Details) заполнен, то его значение должно содержать код санитарной меры из Перечня санитарных мер (временных санитарных мер), а значение атрибута "Идентификатор справочника (классификатора)" (атрибут codeListId) в его составе должно соответствовать значению кода указанного справочника в реестре нормативно-справочной информации Союза.</w:t>
            </w:r>
          </w:p>
          <w:bookmarkEnd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отсутствии Перечня санитарных мер (временных санитарных мер) в реестре нормативно-справочной информации Союза должен быть заполнен реквизит "Наименование меры" (smsdo:​Measure​Name) в составе сложного реквизита "Уведомление об обнаружении болезни и принятых санитарных мерах" (smcdo:​Public​Health​Alert​Details)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6"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"Идентификатор уведомления о нежелательной ситуации"</w:t>
            </w:r>
          </w:p>
          <w:bookmarkEnd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(smcdo:​Incident​Alert​Id​Details) в составе сложного реквизита "Уведомление об обнаружении болезни и принятых санитарных мерах" (smcdo:​Public​Health​Alert​Details) заполнен, то значение реквизита "Вид уведомления о нежелательной ситуации" (smsdo:​Incident​Kind​Code) должно содержать одно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обнаружение инфекционной болезни;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обнаружение массовой неинфекционной болезни (отравления);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"3" – распространение инфекционной болезни;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"4" – распространение массовой неинфекционной болезни (отравления);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"7" – обнаружение продукции, опасной для жизни, здоровья человека и среды его обитания;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"8" – дополнительная информация о продукции, опасной для жизни, здоровья человека и среды его обитания;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"10" – обнаружение эпизоотического очага;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"11" – распространение эпизоотического очага;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"13" – обнаружение товара (продукции), опасного в ветеринарно-санитарном отношении;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"14" – дополнительная информация о товаре (продукции), опасного в ветеринарно-санитарном отношении;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"16" – обнаружение продукции, не соответствующей требованиям технических регламентов;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"17" – дополнительная информация о продукции, не соответствующей требованиям технических регламентов;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"19" – выявление нарушений, связанных с процессом производства продукции</w:t>
            </w:r>
          </w:p>
        </w:tc>
      </w:tr>
    </w:tbl>
    <w:bookmarkStart w:name="z900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 Требования к заполнению реквизитов электронных документов (сведений) "Сведения об обнаружении опасной продукции и принятых санитарных мерах" (R.SM.SS.08.002), передаваемых в сообщении "Сведения об опасной продукции для включения" (P.SS.08.MSG.011), приведены в таблице 22.</w:t>
      </w:r>
    </w:p>
    <w:bookmarkEnd w:id="6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22</w:t>
            </w:r>
          </w:p>
        </w:tc>
      </w:tr>
    </w:tbl>
    <w:bookmarkStart w:name="z902" w:id="6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об обнаружении опасной продукции и принятых санитарных мерах" (R.SM.SS.08.002), передаваемых в сообщении "Сведения об опасной продукции для включения" (P.SS.08.MSG.011)</w:t>
      </w:r>
    </w:p>
    <w:bookmarkEnd w:id="6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3"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сообщении передается ровно один экземпляр реквизита "Уведомление об обнаружении опасной продукции и принятых санитарных мерах"</w:t>
            </w:r>
          </w:p>
          <w:bookmarkEnd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(smcdo:​Dangerous​Product​Alert​Details)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"Начальная дата и время" (csdo:StartDateTime) в составе сложного реквизита "Технологические характеристики записи общего ресурса" (ccdo:​Resource​Item​Status​Details) является обязательным для заполнения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"Конечная дата и время" (csdo:EndDateTime) в составе сложного реквизита "Технологические характеристики записи общего ресурса" (ccdo:ResourceItemStatusDetails)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4"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значения сококупности реквизитов "Регистрационный номер уведомления" (smsdo:​Incident​Id) и "Код страны" </w:t>
            </w:r>
          </w:p>
          <w:bookmarkEnd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(csdo:​Unified​Country​Code) в составе сложного реквизита "Уведомление об обнаружении опасной продукции и принятых санитарных мерах"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(smcdo:​Dangerous​Product​Alert​Details) не должно совпадать ни с одной записью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6"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страны" (csdo:​Unified​Country​Code) заполнен, то его значение должно соответствовать коду страны из международного классификатора стран мира, содержащего перечень кодов и наименований стран мира в соответствии с ISO 3166-1, а значение атрибута "Идентификатор справочника (классификатора)" </w:t>
            </w:r>
          </w:p>
          <w:bookmarkEnd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7"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"Вид уведомления о нежелательной ситуации"</w:t>
            </w:r>
          </w:p>
          <w:bookmarkEnd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(smsdo:​Incident​Kind​Code) в составе сложного реквизита "Уведомление об обнаружении опасной продукции и принятых санитарных мерах"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(smcdo:​Dangerous​Product​Alert​Details) должно содержать значение: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"7" – обнаружение продукции, опасной для жизни, здоровья человека и среды его обитания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"Конечная дата" (csdo:​End​Date) в составе сложного реквизита "Уведомление об обнаружении опасной продукции и принятых санитарных мерах (smcdo:​Dangerous​Product​Alert​Details)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0"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реквизиты "Уполномоченный орган государства-члена" </w:t>
            </w:r>
          </w:p>
          <w:bookmarkEnd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(ccdo:​Unified​Authority​Details), "Сведения об обнаружении опасной продукции" (smcdo:​Non​Compliant​Sanitary​Product​Details) в составе сложного реквизита "Уведомление об обнаружении опасной продукции и принятых санитарных мерах" (smcdo:​Dangerous​Product​Alert​Details)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включении справочника органов Евразийского экономического союза, органов государственной власти и управления государств – членов Евразийского экономического союза, а также уполномоченных ими организаций, в реестр нормативно-справочной информации Союза реквизит "Идентификатор уполномоченного органа" (csdo:​Authority​Id) в составе сложного реквизита "Уполномоченный орган государства-члена" (ccdo:​Unified​Authority​Details) заполняется обязательно и его значение должно соответствовать коду органа государственной власти государства-члена либо уполномоченной им организации из указанного справочника. В ином случае должны быть заполнены реквизиты "Наименование уполномоченного органа" (csdo:​Authority​Name) и "Код страны" (csdo:​Unified​Country​Code)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1"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продукции, подлежащей санитарно-эпидемиологическому надзору (контролю)"</w:t>
            </w:r>
          </w:p>
          <w:bookmarkEnd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(smsdo:​Sanitary​Product​Type​Code) в составе сложного реквизита "Сведения об обнаружении опасной продукции"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(smcdo:​Non​Compliant​Sanitary​Product​Details) должно соответствовать коду вида продукции, подлежащей санитарно-эпидемиологическому надзору (контролю), из Справочника видов продукции, подлежащей санитарно-эпидемиологическому надзору (контролю), а значение атрибута "Идентификатор справочника (классификатора)"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 в его составе должно соответствовать значению кода указанного справочника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4"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"Описание" (csdo:​Description​Text), "Участник цепи поставки"</w:t>
            </w:r>
          </w:p>
          <w:bookmarkEnd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(ccdo:​Supply​Chain​Party​Details), "Сведения о серии или партии продукции, опасной для жизни, здоровья человека и среды его обитания"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(smcdo:​Non​Compliant​Sanitary​Product​Batch​Details) в составе сложного реквизита "Продукция" (smcdo:​Product​Details)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товара по ТН ВЭД ЕАЭС" (csdo:CommodityCode) заполнен,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(ТН ВЭД ЕАЭС)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6"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страны" (csdo:​Unified​Country​Code), "Наименование хозяйствующего субъекта" (csdo:​Business​Entity​Name), "Адрес"</w:t>
            </w:r>
          </w:p>
          <w:bookmarkEnd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(ccdo:​Subject​Address​Details) в составе сложного реквизита "Участник цепи поставки" (ccdo:​Supply​Chain​Party​Details)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7"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участника цепи поставки"</w:t>
            </w:r>
          </w:p>
          <w:bookmarkEnd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(csdo:​Supply​Chain​Party​Kind​Code) в составе сложного реквизита "Участник цепи поставки" (ccdo:​Supply​Chain​Party​Details) должен содержать значение: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"41" – изготовитель продукции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"Идентификатор хозяйствующего субъекта" (csdo:​Business​Entity​Id) значение атрибута "Метод идентификации" (атрибут kindId)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организационно-правовой формы" (csdo:BusinessEntityTypeCode) заполнен, то его значение должно соответствовать коду организационно-правовых форм из классификатора организационно-правовых форм,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реквизиты "Адрес" (ccdo:​Subject​Address​Details) и "Адрес" (ccdo:ObjectAddressDetails) в составе любых реквизитов заполнены, то в их составе должны быть заполнены реквизиты "Код страны" (csdo:UnifiedCountryCode), "Город" (csdo:CityName) или "Населенный пункт" (csdo:SettlementName)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адреса" (csdo:AddressKindCode) в составе сложного реквизита "Адрес" (ccdo:SubjectAddressDetails) заполнен, то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адрес регистрации;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фактический адрес;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"3" – почтовый адрес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связи" (csdo:​Communication​Channel​Code) в составе сложного реквизита "Контактный реквизит"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(ccdo:CommunicationDetails) заполнен, то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"TE" – телефон;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"EM" – электронная почта;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"FX" – факс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9"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сложного реквизита "Количество товара"</w:t>
            </w:r>
          </w:p>
          <w:bookmarkEnd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(csdo:​Unified​Commodity​Measure) значение атрибута "Единица измерения" (атрибут measurement​Unit​Code) должно соответствовать коду единицы измерения из классификатора единиц измерения и счета Евразийского экономического союза в реестре нормативно-справочной информации Союза, а значение атрибута "Идентификатор справочника (классификатора)" (атрибут measurement​Unit​Code​List​Id)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0"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"Сведения о товаросопроводительном документе"</w:t>
            </w:r>
          </w:p>
          <w:bookmarkEnd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(smcdo:​Shipping​Document​Details), "Документ об оценке соответствия"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(smcdo:​Conformity​Doc​Details), "Сведения о выявленном нарушении требований к продукции" (smcdo:​Requirement​Violation​Details) в составе сложного реквизита "Сведения о серии или партии продукции, опасной для жизни, здоровья человека и среды его обитания" (smcdo:​Non​Compliant​Sanitary​Product​Batch​Details)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"Наименование документа" (csdo:​Doc​Name), "Дата документа" (csdo:​Doc​Creation​Date), "Номер документа" (csdo:​Doc​Id) в составе сложного реквизита "Сведения о товаросопроводительном документе" (smcdo:​Shipping​Document​Details)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документа" (csdo:​Doc​Kind​Code) в составе сложного реквизита "Сведения о товаросопроводительном документе" (smcdo:​Shipping​Document​Details) заполнен, то его значение должно соответствовать коду вида товаросопроводительного документа из классификатора видов документов и сведений, используемых при таможенном декларировании, в реестре нормативно-справочной информации Союза, а значение атрибута "Идентификатор справочника (классификатора)" (атрибут code​List​Id)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2"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вида документа" (csdo:​Doc​Kind​Code), "Наименование документа" (csdo:​Doc​Name), "Номер документа" (csdo:​Doc​Id), "Дата документа" (csdo:​Doc​Creation​Date), "Уполномоченный орган государства-члена" (ccdo:​Unified​Authority​Details) в составе сложного реквизита "Документ об оценке соответствия"</w:t>
            </w:r>
          </w:p>
          <w:bookmarkEnd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(smcdo:​Conformity​Doc​Details)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3"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документа" (csdo:​Doc​Kind​Code) в составе сложного реквизита "Документ об оценке соответствия"</w:t>
            </w:r>
          </w:p>
          <w:bookmarkEnd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(smcdo:​Conformity​Doc​Details) должно соответствовать коду вида документа об оценке соответствия из классификатора Классификатора видов документов об оценке соответствия в реестре нормативно-справочной информации Союза, а значение атрибута "Идентификатор справочника (классификатора)" (атрибут code​List​Id)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4"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"Номер технического регламента" </w:t>
            </w:r>
          </w:p>
          <w:bookmarkEnd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(smsdo:​Technical​Regulation​Id) в составе сложного реквизита "Сведения о требовании к продукции (товарам)" (smcdo:​Requirements​Doc​Details)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5"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"Сведения о показателе, не соответствующем установленным требованиям" (smcdo:​Discrepancy​Of​Quality​Index​Details) в составе сложного реквизита "Сведения о выявленном нарушении требований к продукции" (smcdo:​Requirement​Violation​Details) заполнен, то в его составе должны быть заполнены атрибут "Признак нормативного показателя безопасности"</w:t>
            </w:r>
          </w:p>
          <w:bookmarkEnd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(атрибут normative​Discrepancy​Of​Quality​Index​Indicator), реквизиты "Наименование показателя безопасности"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(smsdo:​Discrepancy​Of​Quality​Index​Name), "Значение показателя безопасности" (smsdo:​Discrepancy​Of​Quality​Index​Value), "Единица измерения" (csdo:​Unified​Measurement​Unit​Code)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7"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атрибут "Признак нормативного показателя безопасности"</w:t>
            </w:r>
          </w:p>
          <w:bookmarkEnd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(атрибут normative​Discrepancy​Of​Quality​Index​Indicator) в составе сложного реквизита "Сведения о показателе, не соответствующем установленным требованиям" (smcdo:​Discrepancy​Of​Quality​Index​Details) заполнен, то его значение должно содержать одн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"true" – показатель безопасности является нормативным;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"false" – показатель безопасности является фактическим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0"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"Единица измерения"</w:t>
            </w:r>
          </w:p>
          <w:bookmarkEnd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(csdo:​Unified​Measurement​Unit​Code) должно соответствовать коду единицы измерения из классификатора единиц измерения и счета Евразийского экономического союза в реестре нормативно-справочной информации Союза, а значение атрибута в его составе "Идентификатор справочника (классификатора)"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measurement​Unit​Code​List​Id)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сложного реквизита "Место обнаружения" (smcdo:DetectionPlaceDetails) должен быть заполнен хотя бы один из следующих реквизитов: "Организация" (smcdo:OrganizationDetails), "Пункт пропуска" (smcdo:BorderCheckpointDetails), "Адрес" (ccdo:ObjectAddressDetails) или "Географические координаты" (ccdo:GeoCoordinateDetails)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реквизитов "Организация" (smcdo:OrganizationDetails), "Субъект" (smcdo:​Subject​Details) должны быть заполнены реквизиты "Код страны" (csdo:UnifiedCountryCode), "Наименование хозяйствующего субъекта" (csdo:BusinessEntityName) и "Адрес" (ccdo:SubjectAddressDetails)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"Пункт пропуска" (smcdo:​Border​Checkpoint​Details) в составе любого реквизита заполнен, то все реквизиты в его составе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2"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"Санитарная мера" (smcdo:​Sanitary​Measure​Base​Details) заполнен, то в его составе должен быть заполнен реквизит "Вид объекта действия меры" (smsdo:​Measure​Affected​Object​Kind​Code), значение которого должно соответствовать одному из следующих значение:</w:t>
            </w:r>
          </w:p>
          <w:bookmarkEnd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граждане государств-членов;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товары и продукция;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"3" – транспортные средства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5"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принятой меры" (smsdo:​Measure​Code) в составе сложного реквизита "Санитарная мера" (smcdo:​Sanitary​Measure​Base​Details) заполнен, то его значение должно содержать код санитарной меры из Перечня санитарных мер (временных санитарных мер), а значение атрибута "Идентификатор справочника (классификатора)" (атрибут codeListId) в его составе должно соответствовать значению кода указанного справочника в реестре нормативно-справочной информации Союза.</w:t>
            </w:r>
          </w:p>
          <w:bookmarkEnd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отсутствии Перечня санитарных мер (временных санитарных мер) в реестре нормативно-справочной информации Союза должен быть заполнен реквизит "Наименование меры" (smsdo:​Measure​Name) в составе сложного реквизита "Санитарная мера"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(smcdo:​Sanitary​Measure​Base​Details)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7"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страны" (csdo:​Unified​Country​Code). "Наименование документа" (csdo:​Doc​Name), "Номер документа" (csdo:​Doc​Id), "Дата документа" (csdo:​Doc​Creation​Date) в составе сложного реквизита</w:t>
            </w:r>
          </w:p>
          <w:bookmarkEnd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"Документ, регламентирующий введение (отмену) меры"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(smcdo:​Measure​Doc​Details)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9"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"Основание для введения меры"</w:t>
            </w:r>
          </w:p>
          <w:bookmarkEnd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(smcdo:​Measure​Initiation​Basis​Details) все реквизиты в его составе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"Сведения о мероприятии, обеспечивающем соблюдение меры" (smcdo:​Measure​Implementation​Details) реквизиты "Сведения об исполнителе" (smcdo:​Implementing​Entity​Details), "Ссылка на документ" (ccdo:​Doc​Reference​Details) в его составе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0"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"Сведения об исполнителе" </w:t>
            </w:r>
          </w:p>
          <w:bookmarkEnd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(smcdo:​Implementing​Entity​Details) заполнен, то в его составе должен быть заполнен хотя бы один из следующих реквизитов: "Уполномоченный орган государства-члена" (ccdo:​Unified​Authority​Details), "Субъект"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(smcdo:​Subject​Details)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2"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заполнении реквизита "Ссылка на документ" </w:t>
            </w:r>
          </w:p>
          <w:bookmarkEnd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(ccdo:​Doc​Reference​Details) реквизиты "Наименование документа"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(csdo:​Doc​Name), "Номер документа" (csdo:​Doc​Id), "Дата документа"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 в его составе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языка" (csdo:​Language​Code) заполнен, то его значение должно соответствовать коду языка из классификатора языков, содержащего перечень кодов и наименований языков в соответствии с ISO 639-1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5"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"Документ в бинарном формате" (csdo:​Doc​Binary​Text) заполнен, то значение атрибута "Код формата данных"</w:t>
            </w:r>
          </w:p>
          <w:bookmarkEnd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(атрибут media​Type​Code) в его составе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"doc" – application/msword;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"docx" – application/vnd.openxmlformats-officedocument.wordprocessingml.document;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"jpeg" – image/jpeg;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"pdf" – application/pdf;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"png" – image/png;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"tiff" – image/tiff;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"zip" – application/zip</w:t>
            </w:r>
          </w:p>
        </w:tc>
      </w:tr>
    </w:tbl>
    <w:bookmarkStart w:name="z953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 Требования к заполнению реквизитов электронных документов (сведений) "Сведения об обнаружении опасной продукции и принятых санитарных мерах" (R.SM.SS.08.002), передаваемых в сообщении "Сведения об опасной продукции для изменения" (P.SS.08.MSG.012), приведены в таблице 23.</w:t>
      </w:r>
    </w:p>
    <w:bookmarkEnd w:id="6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23</w:t>
            </w:r>
          </w:p>
        </w:tc>
      </w:tr>
    </w:tbl>
    <w:bookmarkStart w:name="z955" w:id="6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об обнаружении опасной продукции и принятых санитарных мерах" (R.SM.SS.08.002), передаваемых в сообщении "Сведения об опасной продукции для изменения" (P.SS.08.MSG.012)</w:t>
      </w:r>
    </w:p>
    <w:bookmarkEnd w:id="6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6"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сообщении передается ровно один экземпляр реквизита "Уведомление об обнаружении опасной продукции и принятых санитарных мерах"</w:t>
            </w:r>
          </w:p>
          <w:bookmarkEnd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(smcdo:​Dangerous​Product​Alert​Details)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"Начальная дата и время" (csdo:StartDateTime) в составе сложного реквизита "Технологические характеристики записи общего ресурса" (ccdo:​Resource​Item​Status​Details) является обязательным для заполнения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"Конечная дата и время" (csdo:EndDateTime) в составе сложного реквизита "Технологические характеристики записи общего ресурса" (ccdo:ResourceItemStatusDetails)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7"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базы данных о продукции, опасной для жизни и здоровья человека, должны содержать запись с такими же значениями совокупности реквизитов "Регистрационный номер уведомления" (smsdo:​Incident​Id) и "Код страны" (csdo:​Unified​Country​Code) в составе сложного реквизита "Уведомление об обнаружении опасной продукции и принятых санитарных мерах"</w:t>
            </w:r>
          </w:p>
          <w:bookmarkEnd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(smcdo:​Dangerous​Product​Alert​Details) передаваемого сообщения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8"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страны" (csdo:​Unified​Country​Code) заполнен, то его значение должно соответствовать коду страны из международного классификатора стран мира, содержащего перечень кодов и наименований стран мира в соответствии с ISO 3166-1, а значение атрибута "Идентификатор справочника (классификатора)" </w:t>
            </w:r>
          </w:p>
          <w:bookmarkEnd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9"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"Вид уведомления о нежелательной ситуации"</w:t>
            </w:r>
          </w:p>
          <w:bookmarkEnd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(smsdo:​Incident​Kind​Code) в составе сложного реквизита "Уведомление об обнаружении опасной продукции и принятых санитарных мерах"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(smcdo:​Dangerous​Product​Alert​Details) должно содержать одно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"8" – дополнительная информация о продукции, опасной для жизни, здоровья человека и среды его обитания;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"9" – завершение мероприятий, обеспечивающих выполнения введенных санитарных мер в отношении продукции, опасной для жизни, здоровья человека и среды его обитания, или сведений о подтверждении качества продукции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3"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"Уполномоченный орган государства-члена" </w:t>
            </w:r>
          </w:p>
          <w:bookmarkEnd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(ccdo:​Unified​Authority​Details) в составе сложного реквизита "Уведомление об обнаружении опасной продукции и принятых санитарных мерах" (smcdo:​Dangerous​Product​Alert​Details)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включении справочника органов Евразийского экономического союза, органов государственной власти и управления государств – членов Евразийского экономического союза, а также уполномоченных ими организаций, в реестр нормативно-справочной информации Союза реквизит "Идентификатор уполномоченного органа" (csdo:​Authority​Id) в составе сложного реквизита "Уполномоченный орган государства-члена" (ccdo:​Unified​Authority​Details) заполняется обязательно и его значение должно соответствовать коду органа государственной власти государства-члена либо уполномоченной им организации из указанного справочника. В ином случае должны быть заполнены реквизиты "Наименование уполномоченного органа" (csdo:​Authority​Name) и "Код страны" (csdo:​Unified​Country​Code)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4"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продукции, подлежащей санитарно-эпидемиологическому надзору (контролю)"</w:t>
            </w:r>
          </w:p>
          <w:bookmarkEnd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(smsdo:​Sanitary​Product​Type​Code) в составе сложного реквизита "Сведения об обнаружении опасной продукции"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(smcdo:​Non​Compliant​Sanitary​Product​Details) должно соответствовать коду вида продукции, подлежащей санитарно-эпидемиологическому надзору (контролю), из Справочника видов продукции, подлежащей санитарно-эпидемиологическому надзору (контролю), а значение атрибута "Идентификатор справочника (классификатора)"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 в его составе должно соответствовать значению кода указанного справочника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7"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"Описание" (csdo:​Description​Text), "Участник цепи поставки"</w:t>
            </w:r>
          </w:p>
          <w:bookmarkEnd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(ccdo:​Supply​Chain​Party​Details), "Сведения о серии или партии продукции, опасной для жизни, здоровья человека и среды его обитания"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(smcdo:​Non​Compliant​Sanitary​Product​Batch​Details) в составе сложного реквизита "Продукция" (smcdo:​Product​Details)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товара по ТН ВЭД ЕАЭС" (csdo:CommodityCode) заполнен,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(ТН ВЭД ЕАЭС)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9"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страны" (csdo:​Unified​Country​Code), "Наименование хозяйствующего субъекта" (csdo:​Business​Entity​Name), "Адрес"</w:t>
            </w:r>
          </w:p>
          <w:bookmarkEnd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(ccdo:​Subject​Address​Details) в составе сложного реквизита "Участник цепи поставки" (ccdo:​Supply​Chain​Party​Details)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0"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участника цепи поставки"</w:t>
            </w:r>
          </w:p>
          <w:bookmarkEnd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(csdo:​Supply​Chain​Party​Kind​Code) в составе сложного реквизита "Участник цепи поставки" (ccdo:​Supply​Chain​Party​Details) должен содержать значение: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"41" – изготовитель продукции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"Идентификатор хозяйствующего субъекта" (csdo:​Business​Entity​Id) значение атрибута "Метод идентификации" (атрибут kindId)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организационно-правовой формы" (csdo:BusinessEntityTypeCode) заполнен, то его значение должно соответствовать коду организационно-правовых форм из классификатора организационно-правовых форм,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реквизиты "Адрес" (ccdo:​Subject​Address​Details) и "Адрес" (ccdo:ObjectAddressDetails) в составе любых реквизитов заполнены, то в их составе должны быть заполнены реквизиты "Код страны" (csdo:UnifiedCountryCode), "Город" (csdo:CityName) или "Населенный пункт" (csdo:SettlementName)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адреса" (csdo:AddressKindCode) в составе сложного реквизита "Адрес" (ccdo:SubjectAddressDetails) заполнен, то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адрес регистрации;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фактический адрес;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"3" – почтовый адрес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связи" (csdo:​Communication​Channel​Code) в составе сложного реквизита "Контактный реквизит"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(ccdo:CommunicationDetails) заполнен, то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"TE" – телефон;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"EM" – электронная почта;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"FX" – факс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2"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сложного реквизита "Количество товара"</w:t>
            </w:r>
          </w:p>
          <w:bookmarkEnd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(csdo:​Unified​Commodity​Measure) значение атрибута "Единица измерения" (атрибут measurement​Unit​Code) должно соответствовать коду единицы измерения из классификатора единиц измерения и счета Евразийского экономического союза в реестре нормативно-справочной информации Союза, а значение атрибута "Идентификатор справочника (классификатора)"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measurement​Unit​Code​List​Id)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4"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"Сведения о товаросопроводительном документе"</w:t>
            </w:r>
          </w:p>
          <w:bookmarkEnd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(smcdo:​Shipping​Document​Details), "Документ об оценке соответствия"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(smcdo:​Conformity​Doc​Details), "Сведения о выявленном нарушении требований к продукции" (smcdo:​Requirement​Violation​Details) в составе сложного реквизита "Сведения о серии или партии продукции, опасной для жизни, здоровья человека и среды его обитания" (smcdo:​Non​Compliant​Sanitary​Product​Batch​Details)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"Наименование документа" (csdo:​Doc​Name), "Дата документа" (csdo:​Doc​Creation​Date), "Номер документа" (csdo:​Doc​Id) в составе сложного реквизита "Сведения о товаросопроводительном документе" (smcdo:​Shipping​Document​Details)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документа" (csdo:​Doc​Kind​Code) в составе сложного реквизита "Сведения о товаросопроводительном документе" (smcdo:​Shipping​Document​Details) заполнен, то его значение должно соответствовать коду вида товаросопроводительного документа из классификатора видов документов и сведений, используемых при таможенном декларировании, в реестре нормативно-справочной информации Союза, а значение атрибута "Идентификатор справочника (классификатора)" (атрибут code​List​Id)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6"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вида документа" (csdo:​Doc​Kind​Code), "Наименование документа" (csdo:​Doc​Name), "Номер документа" (csdo:​Doc​Id), "Дата документа" (csdo:​Doc​Creation​Date), "Уполномоченный орган государства-члена" (ccdo:​Unified​Authority​Details) в составе сложного реквизита "Документ об оценке соответствия"</w:t>
            </w:r>
          </w:p>
          <w:bookmarkEnd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(smcdo:​Conformity​Doc​Details)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7"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документа" (csdo:​Doc​Kind​Code) в составе сложного реквизита "Документ об оценке соответствия"</w:t>
            </w:r>
          </w:p>
          <w:bookmarkEnd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(smcdo:​Conformity​Doc​Details) должно соответствовать коду вида документа об оценке соответствия из классификатора Классификатора видов документов об оценке соответствия в реестре нормативно-справочной информации Союза, а значение атрибута "Идентификатор справочника (классификатора)" (атрибут code​List​Id)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8"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"Номер технического регламента" </w:t>
            </w:r>
          </w:p>
          <w:bookmarkEnd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(smsdo:​Technical​Regulation​Id) в составе сложного реквизита "Сведения о требовании к продукции (товарам)" (smcdo:​Requirements​Doc​Details)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9"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"Сведения о показателе, не соответствующем установленным требованиям" (smcdo:​Discrepancy​Of​Quality​Index​Details) в составе сложного реквизита "Сведения о выявленном нарушении требований к продукции" (smcdo:​Requirement​Violation​Details) заполнен, то в его составе должны быть заполнены атрибут "Признак нормативного показателя безопасности"</w:t>
            </w:r>
          </w:p>
          <w:bookmarkEnd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(атрибут normative​Discrepancy​Of​Quality​Index​Indicator), реквизиты "Наименование показателя безопасности"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(smsdo:​Discrepancy​Of​Quality​Index​Name), "Значение показателя безопасности" (smsdo:​Discrepancy​Of​Quality​Index​Value), "Единица измерения" (csdo:​Unified​Measurement​Unit​Code)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1"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атрибут "Признак нормативного показателя безопасности"</w:t>
            </w:r>
          </w:p>
          <w:bookmarkEnd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(атрибут normative​Discrepancy​Of​Quality​Index​Indicator) в составе сложного реквизита "Сведения о показателе, не соответствующем установленным требованиям" (smcdo:​Discrepancy​Of​Quality​Index​Details) заполнен, то его значение должно содержать одн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"true" – показатель безопасности является нормативным;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"false" – показатель безопасности является фактическим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4"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"Единица измерения"</w:t>
            </w:r>
          </w:p>
          <w:bookmarkEnd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(csdo:​Unified​Measurement​Unit​Code) должно соответствовать коду единицы измерения из классификатора единиц измерения и счета Евразийского экономического союза в реестре нормативно-справочной информации Союза, а значение атрибута в его составе "Идентификатор справочника (классификатора)"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measurement​Unit​Code​List​Id)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сложного реквизита "Место обнаружения" (smcdo:DetectionPlaceDetails) должен быть заполнен хотя бы один из следующих реквизитов: "Организация" (smcdo:OrganizationDetails), "Пункт пропуска" (smcdo:BorderCheckpointDetails), "Адрес" (ccdo:ObjectAddressDetails) или "Географические координаты" (ccdo:GeoCoordinateDetails)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реквизитов "Организация" (smcdo:OrganizationDetails), "Субъект" (smcdo:​Subject​Details) должны быть заполнены реквизиты "Код страны" (csdo:UnifiedCountryCode), "Наименование хозяйствующего субъекта" (csdo:BusinessEntityName) и "Адрес" (ccdo:SubjectAddressDetails)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"Пункт пропуска" (smcdo:​Border​Checkpoint​Details) в составе любого реквизита заполнен, то все реквизиты в его составе долны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6"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"Санитарная мера" (smcdo:​Sanitary​Measure​Base​Details) заполнен, то в его составе должен быть заполнен реквизит "Вид объекта действия меры" (smsdo:​Measure​Affected​Object​Kind​Code), значение которого должно соответствовать одному из следующих значение:</w:t>
            </w:r>
          </w:p>
          <w:bookmarkEnd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граждане государств-членов;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товары и продукция;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"3" – транспортные средства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9"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принятой меры" (smsdo:​Measure​Code) в составе сложного реквизита "Санитарная мера" (smcdo:​Sanitary​Measure​Base​Details) заполнен, то его значение должно содержать код санитарной меры из Перечня санитарных мер (временных санитарных мер), а значение атрибута "Идентификатор справочника (классификатора)" (атрибут codeListId) в его составе должно соответствовать значению кода указанного справочника в реестре нормативно-справочной информации Союза.</w:t>
            </w:r>
          </w:p>
          <w:bookmarkEnd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отсутствии Перечня санитарных мер (временных санитарных мер) в реестре нормативно-справочной информации Союза должен быть заполнен реквизит "Наименование меры" (smsdo:​Measure​Name) в составе сложного реквизита "Санитарная мера"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(smcdo:​Sanitary​Measure​Base​Details)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1"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страны" (csdo:​Unified​Country​Code). "Наименование документа" (csdo:​Doc​Name), "Номер документа" (csdo:​Doc​Id), "Дата документа" (csdo:​Doc​Creation​Date) в составе сложного реквизита</w:t>
            </w:r>
          </w:p>
          <w:bookmarkEnd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"Документ, регламентирующий введение (отмену) меры"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(smcdo:​Measure​Doc​Details)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3"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"Основание для введения меры"</w:t>
            </w:r>
          </w:p>
          <w:bookmarkEnd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(smcdo:​Measure​Initiation​Basis​Details) все реквизиты в его составе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"Сведения о мероприятии, обеспечивающем соблюдение меры" (smcdo:​Measure​Implementation​Details) реквизиты "Сведения об исполнителе" (smcdo:​Implementing​Entity​Details), "Ссылка на документ" (ccdo:​Doc​Reference​Details) в его составе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4"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"Сведения об исполнителе" </w:t>
            </w:r>
          </w:p>
          <w:bookmarkEnd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(smcdo:​Implementing​Entity​Details) заполнен, то в его составе должен быть заполнен хотя бы один из следующих реквизитов: "Уполномоченный орган государства-члена" (ccdo:​Unified​Authority​Details), "Субъект"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(smcdo:​Subject​Details)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6"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заполнении реквизита "Ссылка на документ" </w:t>
            </w:r>
          </w:p>
          <w:bookmarkEnd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(ccdo:​Doc​Reference​Details) реквизиты "Наименование документа"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(csdo:​Doc​Name), "Номер документа" (csdo:​Doc​Id), "Дата документа"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 в его составе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языка" (csdo:​Language​Code) заполнен, то его значение должно соответствовать коду языка из классификатора языков, содержащего перечень кодов и наименований языков в соответствии с ISO 639-1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9" w:id="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"Документ в бинарном формате" (csdo:​Doc​Binary​Text) заполнен, то значение атрибута "Код формата данных"</w:t>
            </w:r>
          </w:p>
          <w:bookmarkEnd w:id="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(атрибут media​Type​Code) в его составе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"doc" – application/msword;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"docx" – application/vnd.openxmlformats-officedocument.wordprocessingml.document;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"jpeg" – image/jpeg;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"pdf" – application/pdf;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"png" – image/png;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"tiff" – image/tiff;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"zip" – application/zip</w:t>
            </w:r>
          </w:p>
        </w:tc>
      </w:tr>
    </w:tbl>
    <w:bookmarkStart w:name="z1007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 Требования к заполнению реквизитов электронных документов (сведений) "Сведения о результатах рассмотрения информации о нарушениях" (R.SM.SS.08.003), передаваемых в сообщении "Уведомление о результате рассмотрения нарушения и принятых мерах" (P.SS.08.MSG.015), приведены в таблице 24.</w:t>
      </w:r>
    </w:p>
    <w:bookmarkEnd w:id="7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24</w:t>
            </w:r>
          </w:p>
        </w:tc>
      </w:tr>
    </w:tbl>
    <w:bookmarkStart w:name="z1009" w:id="7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результатах рассмотрения информации о нарушениях" (R.SM.SS.08.003), передаваемых в сообщении "Уведомление о результате рассмотрения нарушения и принятых мерах" (P.SS.08.MSG.015)</w:t>
      </w:r>
    </w:p>
    <w:bookmarkEnd w:id="7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включении справочника органов Евразийского экономического союза, органов государственной власти и управления государств – членов Евразийского экономического союза, а также уполномоченных ими организаций, в реестр нормативно-справочной информации Союза реквизит "Идентификатор уполномоченного органа" (csdo:​Authority​Id) в составе сложного реквизита "Уполномоченный орган государства-члена" (ccdo:​Unified​Authority​Details) заполняется обязательно и его значение должно соответствовать коду органа государственной власти государства-члена либо уполномоченной им организации из указанного справочника. В ином случае должны быть заполнены реквизиты "Наименование уполномоченного органа" (csdo:​Authority​Name) и "Код страны" (csdo:​Unified​Country​Code)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0" w:id="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страны" (csdo:​Unified​Country​Code) заполнен, то его значение должно соответствовать коду страны из международного классификатора стран мира, содержащего перечень кодов и наименований стран мира в соответствии с ISO 3166-1, а значение атрибута "Идентификатор справочника (классификатора)" </w:t>
            </w:r>
          </w:p>
          <w:bookmarkEnd w:id="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1" w:id="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"Вид уведомления о нежелательной ситуации"</w:t>
            </w:r>
          </w:p>
          <w:bookmarkEnd w:id="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(smsdo:​Incident​Kind​Code) в составе сложного реквизита "Идентификатор уведомления о нежелательной ситуации"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(smcdo:​Incident​Alert​Id​Details) должно содержать значение: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"19" – выявление нарушений, связанных с процессом производства продукции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"Санитарная мера" (smcdo:​Sanitary​Measure​Base​Details) в передаваемом сообщении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4" w:id="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реквизита "Вид объекта действия меры" </w:t>
            </w:r>
          </w:p>
          <w:bookmarkEnd w:id="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(smsdo:​Measure​Affected​Object​Kind​Code) в составе сложного реквизита "Санитарная мера" (smcdo:​Sanitary​Measure​Base​Details) должно соответствовать одному из следующих значение: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граждане государств-членов;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товары и продукция;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"3" – транспортные средства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8" w:id="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принятой меры" (smsdo:​Measure​Code) в составе сложного реквизита "Санитарная мера" </w:t>
            </w:r>
          </w:p>
          <w:bookmarkEnd w:id="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(smcdo:​Sanitary​Measure​Base​Details) заполнен, то его значение должно содержать код санитарной меры из Перечня санитарных мер (временных санитарных мер), а значение атрибута "Идентификатор справочника (классификатора)" (атрибут codeListId) в его составе должно соответствовать значению кода указанного справочника в реестре нормативно-справочной информации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отсутствии Перечня санитарных мер (временных санитарных мер) в реестре нормативно-справочной информации Союза должен быть заполнен реквизит "Наименование меры" (smsdo:​Measure​Name) в составе сложного реквизита "Санитарная мера"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(smcdo:​Sanitary​Measure​Base​Details)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1"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страны" (csdo:​Unified​Country​Code). "Наименование документа" (csdo:​Doc​Name), "Номер документа" (csdo:​Doc​Id), "Дата документа" (csdo:​Doc​Creation​Date) в составе сложного реквизита</w:t>
            </w:r>
          </w:p>
          <w:bookmarkEnd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"Документ, регламентирующий введение (отмену) меры"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(smcdo:​Measure​Doc​Details)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3"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"Основание для введения меры"</w:t>
            </w:r>
          </w:p>
          <w:bookmarkEnd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(smcdo:​Measure​Initiation​Basis​Details) все реквизиты в его составе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"Сведения о мероприятии, обеспечивающем соблюдение меры" (smcdo:​Measure​Implementation​Details) реквизиты "Сведения об исполнителе" (smcdo:​Implementing​Entity​Details), "Ссылка на документ" (ccdo:​Doc​Reference​Details) в его составе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4"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"Сведения об исполнителе" </w:t>
            </w:r>
          </w:p>
          <w:bookmarkEnd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(smcdo:​Implementing​Entity​Details) заполнен, то в его составе должен быть заполнен хотя бы один из следующих реквизитов: "Уполномоченный орган государства-члена" (ccdo:​Unified​Authority​Details), "Субъект"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(smcdo:​Subject​Details)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6"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заполнении реквизита "Ссылка на документ" </w:t>
            </w:r>
          </w:p>
          <w:bookmarkEnd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(ccdo:​Doc​Reference​Details) реквизиты "Наименование документа"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(csdo:​Doc​Name), "Номер документа" (csdo:​Doc​Id), "Дата документа"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 в его составе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"Пункт пропуска" (smcdo:​Border​Checkpoint​Details) заполнен, то все реквизиты в его составе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языка" (csdo:​Language​Code) заполнен, то его значение должно соответствовать коду языка из классификатора языков, содержащего перечень кодов и наименований языков в соответствии с ISO 639-1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9"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"Документ в бинарном формате" (csdo:​Doc​Binary​Text) заполнен, то значение атрибута "Код формата данных"</w:t>
            </w:r>
          </w:p>
          <w:bookmarkEnd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(атрибут media​Type​Code) в его составе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"doc" – application/msword;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"docx" – application/vnd.openxmlformats-officedocument.wordprocessingml.document;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"jpeg" – image/jpeg;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"pdf" – application/pdf;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"png" – image/png;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"tiff" – image/tiff;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"zip" – application/zip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ноября 2022 г. № 179</w:t>
            </w:r>
          </w:p>
        </w:tc>
      </w:tr>
    </w:tbl>
    <w:bookmarkStart w:name="z1038" w:id="7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информационного взаимодействия между уполномоченными органами государств –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</w:t>
      </w:r>
    </w:p>
    <w:bookmarkEnd w:id="714"/>
    <w:bookmarkStart w:name="z1039" w:id="7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715"/>
    <w:bookmarkStart w:name="z1040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разработан в соответствии со следующими актами, входящими в право Евразийского экономического союза (далее - Союз):</w:t>
      </w:r>
    </w:p>
    <w:bookmarkEnd w:id="7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Комиссии Таможенного союза от 28 мая 2010 г. № 299 "О применении санитарных мер в Евразийском экономическом союзе";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28 сентября 2015 г. № 125 "Об утверждении Положения об обмене электронными документами при трансграничном взаимодействии органов государственной власти государств - членов Евразийского экономического союза между собой и с Евразийской экономической комиссией";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11 февраля 2020 г. № 24 "Об утверждении Правил реализации общих процессов в сфере информационного обеспечения санитарных мер".</w:t>
      </w:r>
    </w:p>
    <w:bookmarkStart w:name="z1049" w:id="7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717"/>
    <w:bookmarkStart w:name="z1050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 (далее - общий процесс), а также своей роли при их выполнении.</w:t>
      </w:r>
    </w:p>
    <w:bookmarkEnd w:id="718"/>
    <w:bookmarkStart w:name="z1051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bookmarkEnd w:id="719"/>
    <w:bookmarkStart w:name="z1052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bookmarkEnd w:id="720"/>
    <w:bookmarkStart w:name="z1053" w:id="7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721"/>
    <w:bookmarkStart w:name="z1054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Для целей настоящего Регламента используются понятия, которые означают следующее:</w:t>
      </w:r>
    </w:p>
    <w:bookmarkEnd w:id="722"/>
    <w:bookmarkStart w:name="z1055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"авторизация" - предоставление определенному участнику общего процесса прав на выполнение определенных действий;</w:t>
      </w:r>
    </w:p>
    <w:bookmarkEnd w:id="723"/>
    <w:bookmarkStart w:name="z1056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"реквизит электронного документа (сведений)" - единица данных электронного документа (сведений), которая в определенном контексте считается неразделимой;</w:t>
      </w:r>
    </w:p>
    <w:bookmarkEnd w:id="724"/>
    <w:bookmarkStart w:name="z1057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"состояние информационного объекта общего процесса" - свойство, характеризующее информационный объект на определенной стадии его жизненного цикла, изменяющееся при выполнении операций общего процесса.</w:t>
      </w:r>
    </w:p>
    <w:bookmarkEnd w:id="725"/>
    <w:bookmarkStart w:name="z1058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Понятия "инициатор", "инициирующая операция", "принимающая операция", "респондент", "сообщение общего процесса" и "транзакция общего процесса", используемые в настоящем Регламенте,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09 июня 2015 г. № 63.</w:t>
      </w:r>
    </w:p>
    <w:bookmarkEnd w:id="726"/>
    <w:bookmarkStart w:name="z1059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понятия, используемые в настоящем Регламенте, применяются в значениях, определенных в пункте 4 Правил информационного взаимодействия общего процесса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мерах", утвержденных Решением Коллегии Евразийской экономической комиссии от 15 ноября 2022 г. № 179 (далее - Правила информационного взаимодействия).</w:t>
      </w:r>
    </w:p>
    <w:bookmarkEnd w:id="727"/>
    <w:bookmarkStart w:name="z1060" w:id="7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Основные сведения об информационном взаимодействии в рамках общего процесса</w:t>
      </w:r>
    </w:p>
    <w:bookmarkEnd w:id="728"/>
    <w:bookmarkStart w:name="z1061" w:id="7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Участники информационного взаимодействия</w:t>
      </w:r>
    </w:p>
    <w:bookmarkEnd w:id="729"/>
    <w:bookmarkStart w:name="z1062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ролей участников информационного взаимодействия в рамках общего процесса приведен в таблице 1.</w:t>
      </w:r>
    </w:p>
    <w:bookmarkEnd w:id="7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1063" w:id="7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ролей участников информационного взаимодействия</w:t>
      </w:r>
    </w:p>
    <w:bookmarkEnd w:id="7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Владелец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4" w:id="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уведомление об обнаружении болезни и принятых мерах;</w:t>
            </w:r>
          </w:p>
          <w:bookmarkEnd w:id="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уведомление об обнаружении опасной продукции и принятых мерах представляет сведения о протоколах лабораторных исследований по запросу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(P.SS.08.ACT.001)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Потребитель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5" w:id="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получает уведомление об обнаружении болезни и принятых мерах;</w:t>
            </w:r>
          </w:p>
          <w:bookmarkEnd w:id="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получает уведомление об обнаружении опасной продукции и принятых мерах; получает сведения о протоколах лабораторных исследований по запросу; получает уведомление о результате рассмотрения нарушения и принятых мерах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получающий сведения (P.SS.08.ACT.003)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Владелец данных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представляет сведения о нарушении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выявивший нарушение (P.SS.08.ACT.004)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Отправитель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6" w:id="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получает сведения о нарушении;</w:t>
            </w:r>
          </w:p>
          <w:bookmarkEnd w:id="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уведомление о результате рассмотрения нарушения и принятых мерах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государства-члена, на территории которого допущено нарушение (P.SS.08.ACT.005)</w:t>
            </w:r>
          </w:p>
        </w:tc>
      </w:tr>
    </w:tbl>
    <w:bookmarkStart w:name="z1067" w:id="7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Структура информационного взаимодействия</w:t>
      </w:r>
    </w:p>
    <w:bookmarkEnd w:id="735"/>
    <w:bookmarkStart w:name="z1068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Информационное взаимодействие в рамках общего процесса осуществляется между уполномоченными органами в соответствии с процедурами общего процесса:</w:t>
      </w:r>
    </w:p>
    <w:bookmarkEnd w:id="736"/>
    <w:bookmarkStart w:name="z1069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уведомление уполномоченных органов;</w:t>
      </w:r>
    </w:p>
    <w:bookmarkEnd w:id="737"/>
    <w:bookmarkStart w:name="z1070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получение сведений о протоколах лабораторных исследований;</w:t>
      </w:r>
    </w:p>
    <w:bookmarkEnd w:id="738"/>
    <w:bookmarkStart w:name="z1071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представление сведений о нарушении;</w:t>
      </w:r>
    </w:p>
    <w:bookmarkEnd w:id="739"/>
    <w:bookmarkStart w:name="z1072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г) представление сведений о результате рассмотрения нарушения и принятых мерах.</w:t>
      </w:r>
    </w:p>
    <w:bookmarkEnd w:id="740"/>
    <w:bookmarkStart w:name="z1073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Структура информационного взаимодействия между уполномоченными органами представлена на рисунке 1.</w:t>
      </w:r>
    </w:p>
    <w:bookmarkEnd w:id="741"/>
    <w:bookmarkStart w:name="z1074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2"/>
    <w:p>
      <w:pPr>
        <w:spacing w:after="0"/>
        <w:ind w:left="0"/>
        <w:jc w:val="both"/>
      </w:pPr>
      <w:r>
        <w:drawing>
          <wp:inline distT="0" distB="0" distL="0" distR="0">
            <wp:extent cx="57404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5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1. Структура информационного взаимодействия между уполномоченными органами</w:t>
      </w:r>
    </w:p>
    <w:bookmarkEnd w:id="743"/>
    <w:bookmarkStart w:name="z1076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Информационное взаимодействие между уполномоченными органами реализуется в рамках общего процесса. Структура общего процесса определена в Правилах информационного взаимодействия.</w:t>
      </w:r>
    </w:p>
    <w:bookmarkEnd w:id="744"/>
    <w:bookmarkStart w:name="z1077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bookmarkEnd w:id="745"/>
    <w:bookmarkStart w:name="z1078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мерах", утвержденному Решением Коллегии Комиссии от 15 ноября 2022 г. № 179 (далее - Описание форматов и структур электронных документов и сведений).</w:t>
      </w:r>
    </w:p>
    <w:bookmarkEnd w:id="746"/>
    <w:bookmarkStart w:name="z1079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bookmarkEnd w:id="747"/>
    <w:bookmarkStart w:name="z1080" w:id="7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Информационное взаимодействие в рамках групп процедур</w:t>
      </w:r>
    </w:p>
    <w:bookmarkEnd w:id="748"/>
    <w:bookmarkStart w:name="z1081" w:id="7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Информационное взаимодействие при уведомлении уполномоченных органов</w:t>
      </w:r>
    </w:p>
    <w:bookmarkEnd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Схема выполнения транзакций общего процесса при уведомлении уполномоченных органов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Start w:name="z1082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0"/>
    <w:p>
      <w:pPr>
        <w:spacing w:after="0"/>
        <w:ind w:left="0"/>
        <w:jc w:val="both"/>
      </w:pPr>
      <w:r>
        <w:drawing>
          <wp:inline distT="0" distB="0" distL="0" distR="0">
            <wp:extent cx="65913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3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2. Схема выполнения транзакций общего процесса при уведомлении уполномоченных органов</w:t>
      </w:r>
    </w:p>
    <w:bookmarkEnd w:id="7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1085" w:id="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уведомлении уполномоченных органов</w:t>
      </w:r>
    </w:p>
    <w:bookmarkEnd w:id="7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уполномоченного органа об обнаружении болезни и принятых мерах (P.SS.08.PRC.015)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уведомления об обнаружении болезни и принятых мерах уполномоченному органу (P.SS.08.OPR.046)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6" w:id="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уполномоченным органом уведомления об обнаружении болезни и принятых мерах</w:t>
            </w:r>
          </w:p>
          <w:bookmarkEnd w:id="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(P.SS.08.OPR.047)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(P.SS.08.BEN.001): уведомление направлено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уполномоченного органа об обнаружении болезни и принятых мерах (P.SS.08.TRN.012)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уполномоченного органа об обнаружении опасной продукции и принятых мерах (P.SS.08.PRC.016)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уведомления об обнаружении опасной продукции и принятых мерах уполномоченному органу (P.SS.08.OPR.048)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7" w:id="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уполномоченным органом уведомления об обнаружении опасной продукции и принятых мерах</w:t>
            </w:r>
          </w:p>
          <w:bookmarkEnd w:id="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(P.SS.08.OPR.049)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8" w:id="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</w:t>
            </w:r>
          </w:p>
          <w:bookmarkEnd w:id="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направлено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уполномоченного органа об обнаружении опасной продукции и принятых мерах (P.SS.08.TRN.013)</w:t>
            </w:r>
          </w:p>
        </w:tc>
      </w:tr>
    </w:tbl>
    <w:bookmarkStart w:name="z1089" w:id="7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Информационное взаимодействие при получении сведений о протоколах лабораторных исследований</w:t>
      </w:r>
    </w:p>
    <w:bookmarkEnd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Схема выполнения транзакций общего процесса при получении сведений о протоколах лабораторных исследований представлена на рисунке 3. Для каждой процедуры общего процесса в таблице 3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3. Схема выполнения транзакций общего процесса при получении сведений о протоколах лабораторных исследований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1090" w:id="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получении сведений о протоколах лабораторных исследований</w:t>
      </w:r>
    </w:p>
    <w:bookmarkEnd w:id="7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о протоколах лабораторных исследований (P.SS.08.PRC.017)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протоколах лабораторных исследований (P.SS.08.OPR.050); прием и обработка сведений о протоколах лабораторных исследований (P.SS.08.OPR.052)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протоколах лабораторных исследований (P.SS.08.BEN.003): сведения запрошены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сведений о протоколах лабораторных исследований (P.SS.08.OPR.051)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протоколах лабораторных исследований (P.SS.08.BEN.003): сведения отсутствуют; сведения о протоколах лабораторных исследований (P.SS.08.BEN.003): сведения направлены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о протоколах лабораторных исследований (P.SS.08.TRN.014)</w:t>
            </w:r>
          </w:p>
        </w:tc>
      </w:tr>
    </w:tbl>
    <w:bookmarkStart w:name="z1091" w:id="7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Информационное взаимодействие при представлении сведений о нарушении</w:t>
      </w:r>
    </w:p>
    <w:bookmarkEnd w:id="758"/>
    <w:bookmarkStart w:name="z1092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Схема выполнения транзакций общего процесса при представлении сведений о нарушении представлена на рисунке 4. Для каждой процедуры общего процесса в таблице 4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759"/>
    <w:bookmarkStart w:name="z1093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0"/>
    <w:p>
      <w:pPr>
        <w:spacing w:after="0"/>
        <w:ind w:left="0"/>
        <w:jc w:val="both"/>
      </w:pPr>
      <w:r>
        <w:drawing>
          <wp:inline distT="0" distB="0" distL="0" distR="0">
            <wp:extent cx="66548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4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4. Схема выполнения транзакций общего процесса при представлении сведений о нарушении</w:t>
      </w:r>
    </w:p>
    <w:bookmarkEnd w:id="7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1096" w:id="7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обмене сведениями о нарушениях</w:t>
      </w:r>
    </w:p>
    <w:bookmarkEnd w:id="7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нарушении (P.SS.08.PRC.018)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о нарушении (P.SS.08.OPR.053); получение уведомления об обработке сведений о нарушении (P.SS.08.OPR.055)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сведения направлены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нарушении (P.SS.08.OPR.054)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сведения обработаны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нарушении (P.SS.08.TRN.015)</w:t>
            </w:r>
          </w:p>
        </w:tc>
      </w:tr>
    </w:tbl>
    <w:bookmarkStart w:name="z1097" w:id="7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Информационное взаимодействие при уведомлении уполномоченных органов о результате рассмотрения нарушения и принятых мерах</w:t>
      </w:r>
    </w:p>
    <w:bookmarkEnd w:id="763"/>
    <w:bookmarkStart w:name="z1098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Схема выполнения транзакций общего процесса при уведомлении уполномоченных органов о результате рассмотрения нарушения и принятых мерах представлена на рисунке 5. Для каждой процедуры общего процесса в таблице 5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764"/>
    <w:bookmarkStart w:name="z1099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5"/>
    <w:p>
      <w:pPr>
        <w:spacing w:after="0"/>
        <w:ind w:left="0"/>
        <w:jc w:val="both"/>
      </w:pPr>
      <w:r>
        <w:drawing>
          <wp:inline distT="0" distB="0" distL="0" distR="0">
            <wp:extent cx="6629400" cy="275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5. Схема выполнения транзакций общего процесса при уведомлении уполномоченных органов о результате рассмотрения нарушения и принятых мерах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уведомлении уполномоченных органов о результате рассмотрения нарушения и принятых мерах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уполномоченных органов о результате рассмотрения нарушения и принятых мерах (P.SS.08.PRC.019)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уполномоченному органу уведомления о результате рассмотрения нарушения и принятых мерах (P.SS.08.OPR.056)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уполномоченным органом уведомления о результате рассмотрения нарушения и принятых мерах (P.SS.08.OPR.057)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0"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</w:t>
            </w:r>
          </w:p>
          <w:bookmarkEnd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направлено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уполномоченных органов о результате рассмотрения нарушения и принятых мерах (P.SS.08.TRN.016)</w:t>
            </w:r>
          </w:p>
        </w:tc>
      </w:tr>
    </w:tbl>
    <w:bookmarkStart w:name="z1101" w:id="7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 Описание сообщений общего процесса</w:t>
      </w:r>
    </w:p>
    <w:bookmarkEnd w:id="767"/>
    <w:bookmarkStart w:name="z1102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     Перечень сообщений общего процесса, передаваемых в рамках информационного взаимодействия при реализации общего процесса, приведен в таблице 6.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6.</w:t>
      </w:r>
    </w:p>
    <w:bookmarkEnd w:id="7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1104" w:id="7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сообщений общего процесса</w:t>
      </w:r>
    </w:p>
    <w:bookmarkEnd w:id="7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Структура электронного документа (сведений)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 (R.006)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P.SS.08.MSG.008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 (R.006)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рассмотрения нарушения и принятых мерах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результатах рассмотрения информации о нарушениях (R.SM.SS.08.003)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обнаружении болезни и принятых мерах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обнаружении болезней и принятых санитарных мерах (R.SM.SS.08.001)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обнаружении опасной продукции и принятых мерах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обнаружении опасной продукции и принятых санитарных мерах (R.SM.SS.08.002)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P.SS.08.MSG.018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протоколах лабораторных исследований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5"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протоколах лабораторных исследований</w:t>
            </w:r>
          </w:p>
          <w:bookmarkEnd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(R.SM.SS.08.004)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P.SS.08.MSG.019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протоколах лабораторных исследований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протоколах лабораторных исследований (R.SM.SS.08.004)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P.SS.08.MSG.020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нарушении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обнаружении опасной продукции и принятых санитарных мерах (R.SM.SS.08.002)</w:t>
            </w:r>
          </w:p>
        </w:tc>
      </w:tr>
    </w:tbl>
    <w:bookmarkStart w:name="z1106" w:id="7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 Описание транзакций общего процесса</w:t>
      </w:r>
    </w:p>
    <w:bookmarkEnd w:id="771"/>
    <w:bookmarkStart w:name="z1107" w:id="7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Транзакция общего процесса "Уведомление уполномоченного органа об обнаружении болезни и принятых мерах" (P.SS.08.TRN.012)</w:t>
      </w:r>
    </w:p>
    <w:bookmarkEnd w:id="772"/>
    <w:bookmarkStart w:name="z1108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Транзакция общего процесса "Уведомление уполномоченного органа об обнаружении болезни и принятых мерах" (P.SS.08.TRN.012) выполняется для уведомления инициатором респондента об обнаружении болезни и принятых мерах. Схема выполнения указанной транзакции общего процесса представлена на рисунке 6. Параметры транзакции общего процесса приведены в таблице 7.</w:t>
      </w:r>
    </w:p>
    <w:bookmarkEnd w:id="773"/>
    <w:bookmarkStart w:name="z1109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4"/>
    <w:p>
      <w:pPr>
        <w:spacing w:after="0"/>
        <w:ind w:left="0"/>
        <w:jc w:val="both"/>
      </w:pPr>
      <w:r>
        <w:drawing>
          <wp:inline distT="0" distB="0" distL="0" distR="0">
            <wp:extent cx="66929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0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6. Схема выполнения транзакции общего процесса "Уведомление уполномоченного органа об обнаружении болезни и принятых мерах" (P.SS.08.TRN.012)</w:t>
      </w:r>
    </w:p>
    <w:bookmarkEnd w:id="7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"Уведомление уполномоченного органа об обнаружении болезни и принятых мерах" (P.SS.08.TRN.012)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P.SS.08.TRN.012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уполномоченного органа об обнаружении болезни и принятых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оповещение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уведомления об обнаружении болезни и принятых мерах уполномоченному органу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1"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уполномоченным органом уведомления об обнаружении болезни и</w:t>
            </w:r>
          </w:p>
          <w:bookmarkEnd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болезнях (P.SS.08.BEN.001): уведомление направлено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час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обнаружении болезни и принятых мерах (P.SS.08.MSG.016)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2"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</w:t>
            </w:r>
          </w:p>
          <w:bookmarkEnd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Транзакция общего процесса "Уведомление уполномоченного органа об обнаружении опасной продукции и принятых мерах"</w:t>
      </w:r>
    </w:p>
    <w:bookmarkStart w:name="z1113" w:id="7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(P.SS.08.TRN.013)</w:t>
      </w:r>
    </w:p>
    <w:bookmarkEnd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Транзакция общего процесса "Уведомление уполномоченного органа об обнаружении опасной продукции и принятых мерах" (P.SS.08.TRN.013) выполняется для уведомления инициатором респондента об обнаружении опасной продукции и принятых мерах. Схема выполнения указанной транзакции общего процесса представлена на рисунке 7. Параметры транзакции общего процесса приведены в таблице 8.</w:t>
      </w:r>
    </w:p>
    <w:bookmarkStart w:name="z1114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9"/>
    <w:p>
      <w:pPr>
        <w:spacing w:after="0"/>
        <w:ind w:left="0"/>
        <w:jc w:val="both"/>
      </w:pPr>
      <w:r>
        <w:drawing>
          <wp:inline distT="0" distB="0" distL="0" distR="0">
            <wp:extent cx="64897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5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7. Схема выполнения транзакции общего процесса "Уведомление уполномоченного органа об обнаружении опасной продукции и принятых мерах" (P.SS.08.TRN.013)</w:t>
      </w:r>
    </w:p>
    <w:bookmarkEnd w:id="7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1117" w:id="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"Уведомление уполномоченного</w:t>
      </w:r>
      <w:r>
        <w:br/>
      </w:r>
      <w:r>
        <w:rPr>
          <w:rFonts w:ascii="Times New Roman"/>
          <w:b/>
          <w:i w:val="false"/>
          <w:color w:val="000000"/>
        </w:rPr>
        <w:t>органа об обнаружении опасной продукции и принятых мерах"</w:t>
      </w:r>
      <w:r>
        <w:br/>
      </w:r>
      <w:r>
        <w:rPr>
          <w:rFonts w:ascii="Times New Roman"/>
          <w:b/>
          <w:i w:val="false"/>
          <w:color w:val="000000"/>
        </w:rPr>
        <w:t>(P.SS.08.TRN.013)</w:t>
      </w:r>
    </w:p>
    <w:bookmarkEnd w:id="7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P.SS.08.TRN.013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уполномоченного органа об обнаружении опасной продукции и принятых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оповещение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уведомления об обнаружении опасной продукции и принятых мерах уполномоченному органу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уполномоченным органом уведомления об обнаружении опасной продукции и принятых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уведомление направлено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8"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  <w:bookmarkEnd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для подтверждения получения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подтверждения принятия в обработку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ожидания ответа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признак авторизации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3"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час</w:t>
            </w:r>
          </w:p>
          <w:bookmarkEnd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—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—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7"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  <w:bookmarkEnd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инициирующее сообщение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9"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обнаружении опасной продукции и принятых мерах (P.SS.08.MSG.017)</w:t>
            </w:r>
          </w:p>
          <w:bookmarkEnd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0"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  <w:bookmarkEnd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признак ЭЦП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электронного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3"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bookmarkEnd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4" w:id="7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Транзакция общего процесса "Получение сведений о протоколах лабораторных исследований" (P.SS.08.TRN.014)</w:t>
      </w:r>
    </w:p>
    <w:bookmarkEnd w:id="788"/>
    <w:bookmarkStart w:name="z1135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Транзакция общего процесса "Получение сведений о протоколах лабораторных исследований" (P.SS.08.TRN.014) выполняется для получения инициатором от респондента сведений о протоколах лабораторных исследований по запросу. Схема выполнения указанной транзакции общего процесса представлена на рисунке 8. Параметры транзакции общего процесса приведены в таблице 9.</w:t>
      </w:r>
    </w:p>
    <w:bookmarkEnd w:id="789"/>
    <w:bookmarkStart w:name="z1136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0"/>
    <w:p>
      <w:pPr>
        <w:spacing w:after="0"/>
        <w:ind w:left="0"/>
        <w:jc w:val="both"/>
      </w:pPr>
      <w:r>
        <w:drawing>
          <wp:inline distT="0" distB="0" distL="0" distR="0">
            <wp:extent cx="64897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7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8. Схема выполнения транзакции общего процесса "Получение сведений о протоколах лабораторных исследований" (P.SS.08.TRN.014)</w:t>
      </w:r>
    </w:p>
    <w:bookmarkEnd w:id="7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сведений о</w:t>
      </w:r>
      <w:r>
        <w:br/>
      </w:r>
      <w:r>
        <w:rPr>
          <w:rFonts w:ascii="Times New Roman"/>
          <w:b/>
          <w:i w:val="false"/>
          <w:color w:val="000000"/>
        </w:rPr>
        <w:t>протоколах лабораторных исследований" (P.SS.08.TRN.014)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P.SS.08.TRN.014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о протоколах лабораторных исследований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протоколах лабораторных исследований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сведений о протоколах лабораторных исследований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8"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протоколах лабораторных исследований (P.SS.08.BEN.003): сведения отсутствуют;</w:t>
            </w:r>
          </w:p>
          <w:bookmarkEnd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протоколах лабораторных исследований (P.SS.08.BEN.003): сведения направлены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9"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  <w:bookmarkEnd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для подтверждения получения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подтверждения принятия в обработку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ожидания ответа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признак авторизации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4" w:id="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  <w:bookmarkEnd w:id="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часа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8" w:id="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  <w:bookmarkEnd w:id="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инициирующее сообщение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0" w:id="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о протоколах лабораторных исследований (P.SS.08.MSG.018)</w:t>
            </w:r>
          </w:p>
          <w:bookmarkEnd w:id="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об отсутствии сведений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(P.SS.08.MSG.008)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протоколах лабораторных исследований (P.SS.08.MSG.019)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3" w:id="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  <w:bookmarkEnd w:id="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признак ЭЦП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электронного документа с некорректной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6" w:id="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- для P.SS.08.MSG.018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  <w:bookmarkEnd w:id="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 - для P.SS.08.MSG.003, P.SS.08.MSG.019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8" w:id="7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Транзакция общего процесса "Представление сведений о нарушении"</w:t>
      </w:r>
      <w:r>
        <w:br/>
      </w:r>
      <w:r>
        <w:rPr>
          <w:rFonts w:ascii="Times New Roman"/>
          <w:b/>
          <w:i w:val="false"/>
          <w:color w:val="000000"/>
        </w:rPr>
        <w:t>(P.SS.08.TRN.015)</w:t>
      </w:r>
    </w:p>
    <w:bookmarkEnd w:id="799"/>
    <w:bookmarkStart w:name="z1159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Транзакция общего процесса "Представление сведений о нарушении" (P.SS.08.TRN.015) выполняется для передачи инициатором респонденту сведений о нарушении. Схема выполнения указанной транзакции общего процесса представлена на рисунке 9. Параметры транзакции общего процесса приведены в таблице 10.</w:t>
      </w:r>
    </w:p>
    <w:bookmarkEnd w:id="800"/>
    <w:bookmarkStart w:name="z1160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1"/>
    <w:p>
      <w:pPr>
        <w:spacing w:after="0"/>
        <w:ind w:left="0"/>
        <w:jc w:val="both"/>
      </w:pPr>
      <w:r>
        <w:drawing>
          <wp:inline distT="0" distB="0" distL="0" distR="0">
            <wp:extent cx="64770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1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9. Схема выполнения транзакции общего процесса "Представление сведений о нарушении" (P.SS.08.TRN.015)</w:t>
      </w:r>
    </w:p>
    <w:bookmarkEnd w:id="8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сведений о нарушении" (P.SS.08.TRN.015)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P.SS.08.TRN.015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нарушении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сведений о нарушении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сведений о нарушении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сведения обработаны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2" w:id="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  <w:bookmarkEnd w:id="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инициирующее сообщение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4" w:id="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нарушении (P.SS.08.MSG.020)</w:t>
            </w:r>
          </w:p>
          <w:bookmarkEnd w:id="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 (P.SS.08.MSG.003)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5" w:id="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  <w:bookmarkEnd w:id="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— для P.SS.08.MSG.020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— для P.SS.08.MSG.003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6"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</w:t>
            </w:r>
          </w:p>
          <w:bookmarkEnd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</w:tbl>
    <w:bookmarkStart w:name="z1167" w:id="8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Транзакция общего процесса "Уведомление уполномоченных органов о результате рассмотрения нарушения и принятых мерах" (P.SS.08.TRN.016)</w:t>
      </w:r>
    </w:p>
    <w:bookmarkEnd w:id="807"/>
    <w:bookmarkStart w:name="z1168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Транзакция общего процесса "Уведомление уполномоченных органов о результате рассмотрения нарушения и принятых мерах" (P.SS.08.TRN.016) выполняется для уведомления инициатором респондента о результате рассмотрения нарушения и принятых мерах. Схема выполнения указанной транзакции общего процесса представлена на рисунке 10. Параметры транзакции общего процесса приведены в таблице 11.</w:t>
      </w:r>
    </w:p>
    <w:bookmarkEnd w:id="808"/>
    <w:bookmarkStart w:name="z1169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9"/>
    <w:p>
      <w:pPr>
        <w:spacing w:after="0"/>
        <w:ind w:left="0"/>
        <w:jc w:val="both"/>
      </w:pPr>
      <w:r>
        <w:drawing>
          <wp:inline distT="0" distB="0" distL="0" distR="0">
            <wp:extent cx="65024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0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 10. Схема выполнения транзакции общего процесса "Уведомление уполномоченных органов о результате рассмотрения нарушения и принятых мерах" (P.SS.08.TRN.016)</w:t>
      </w:r>
    </w:p>
    <w:bookmarkEnd w:id="8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"Уведомление уполномоченных органов о результате рассмотрения нарушения и принятых мерах" (P.SS.08.TRN.016)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P.SS.08.TRN.016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уполномоченных органов о результате рассмотрения нарушения и принятых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оповещение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уполномоченному органу уведомления о результате рассмотрения нарушения и принятых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уполномоченным органом уведомления о результате рассмотрения нарушения и принятых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уведомление направлено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час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1" w:id="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  <w:bookmarkEnd w:id="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инициирующее сообщение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3" w:id="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рассмотрения нарушения и принятых мерах (P.SS.08.MSG.015)</w:t>
            </w:r>
          </w:p>
          <w:bookmarkEnd w:id="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4"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  <w:bookmarkEnd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признак ЭЦП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электронного документа с некорректной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(за исключением случаев,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Комиссии) - для P.SS.08.MSG.015 —</w:t>
            </w:r>
          </w:p>
        </w:tc>
      </w:tr>
    </w:tbl>
    <w:bookmarkStart w:name="z1177" w:id="8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 Порядок действий в нештатных ситуациях</w:t>
      </w:r>
    </w:p>
    <w:bookmarkEnd w:id="814"/>
    <w:bookmarkStart w:name="z1178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      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Союза. Общие рекомендации по разрешению нештатной ситуации приведены в таблице 12.</w:t>
      </w:r>
    </w:p>
    <w:bookmarkEnd w:id="815"/>
    <w:bookmarkStart w:name="z1179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      Уполномоченный орган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контролю сообщений, указанным в разделе IX настоящего Регламента. В случае если выявлено несоответствие указанным требованиям, уполномоченный орган принимает все необходимые меры для устранения выявленной ошибки. В случае если несоответствий не выявлено, уполномоченный орган направляет сообщение с описанием этой нештатной ситуации в службу поддержки интегрированной информационной системы Союза.</w:t>
      </w:r>
    </w:p>
    <w:bookmarkEnd w:id="8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12</w:t>
            </w:r>
          </w:p>
        </w:tc>
      </w:tr>
    </w:tbl>
    <w:bookmarkStart w:name="z1181" w:id="8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Действия в нештатных ситуациях</w:t>
      </w:r>
    </w:p>
    <w:bookmarkEnd w:id="8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Причины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действий при возникновении нештатной ситуации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2"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 двусторонней транзакции общего процесса не получил сообщение-ответ после истечения согласованного количества</w:t>
            </w:r>
          </w:p>
          <w:bookmarkEnd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повторов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3"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технические сбои в транспортной системе или системная ошибка</w:t>
            </w:r>
          </w:p>
          <w:bookmarkEnd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программного обеспечения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 транзакции общего процесса получил уведомление об ошибке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синхронизированы справочники и классификаторы или не обновлены XML- схемы электронных документов (сведений)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4"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инициатору транзакции общего процесса необходимо</w:t>
            </w:r>
          </w:p>
          <w:bookmarkEnd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синхронизировать используемые справочники и классификаторы или обновить XML-схемы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5"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электронных документов (сведений). Если справочники и классификаторы синхронизированы, XML-схемы</w:t>
            </w:r>
          </w:p>
          <w:bookmarkEnd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bookmarkStart w:name="z1186" w:id="8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 Требования к заполнению электронных документов и сведений</w:t>
      </w:r>
    </w:p>
    <w:bookmarkEnd w:id="822"/>
    <w:bookmarkStart w:name="z1187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Требования к заполнению реквизитов электронных документов (сведений) "Сведения об обнаружении болезней и принятых санитарных мерах" (R.SM.SS.08.001), передаваемых в сообщении "уведомление об обнаружении болезни и принятых мерах" (P.SS.08.MSG.016), приведены в таблице 13.</w:t>
      </w:r>
    </w:p>
    <w:bookmarkEnd w:id="8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13</w:t>
            </w:r>
          </w:p>
        </w:tc>
      </w:tr>
    </w:tbl>
    <w:bookmarkStart w:name="z1189" w:id="8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</w:t>
      </w:r>
      <w:r>
        <w:br/>
      </w:r>
      <w:r>
        <w:rPr>
          <w:rFonts w:ascii="Times New Roman"/>
          <w:b/>
          <w:i w:val="false"/>
          <w:color w:val="000000"/>
        </w:rPr>
        <w:t>(сведений) "Сведения об обнаружении болезней и принятых</w:t>
      </w:r>
      <w:r>
        <w:br/>
      </w:r>
      <w:r>
        <w:rPr>
          <w:rFonts w:ascii="Times New Roman"/>
          <w:b/>
          <w:i w:val="false"/>
          <w:color w:val="000000"/>
        </w:rPr>
        <w:t>санитарных мерах" (R.SM.SS.08.001), передаваемых в сообщении</w:t>
      </w:r>
      <w:r>
        <w:br/>
      </w:r>
      <w:r>
        <w:rPr>
          <w:rFonts w:ascii="Times New Roman"/>
          <w:b/>
          <w:i w:val="false"/>
          <w:color w:val="000000"/>
        </w:rPr>
        <w:t>"уведомление об обнаружении болезни и принятых мерах"</w:t>
      </w:r>
      <w:r>
        <w:br/>
      </w:r>
      <w:r>
        <w:rPr>
          <w:rFonts w:ascii="Times New Roman"/>
          <w:b/>
          <w:i w:val="false"/>
          <w:color w:val="000000"/>
        </w:rPr>
        <w:t>(P.SS.08.MSG.016)</w:t>
      </w:r>
    </w:p>
    <w:bookmarkEnd w:id="8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0"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сообщении передается ровно один экземпляр реквизита "Уведомление об обнаружении болезни и принятых санитарных мерах"</w:t>
            </w:r>
          </w:p>
          <w:bookmarkEnd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(smcdo:PublicHealthAlertDetails)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1"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страны" (csdo:UnifiedCountryCode) заполнен, то его значение должно соответствовать коду страны из международного классификатора стран мира, содержащего перечень кодов и наименований стран мира в соответствии с ISO 3166-1, а значение атрибута "Идентификатор справочника (классификатора)"</w:t>
            </w:r>
          </w:p>
          <w:bookmarkEnd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2"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"Вид уведомления о нежелательной ситуации" (smsdo:IncidentKindCode) в составе сложного реквизита "Уведомление об обнаружении болезни и принятых санитарных мерах" (smcdo:PublicHealthAlertDetails) должно содержать одно из следующих значений:</w:t>
            </w:r>
          </w:p>
          <w:bookmarkEnd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- обнаружение инфекционной болезни;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- обнаружение массовой неинфекционной болезни (отравления);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"3" - распространение инфекционной болезни;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"4" - распространение массовой неинфекционной болезни (отравления);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"5" - завершение мероприятий по локализации и ликвидации инфекционной болезни;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"6" - завершение мероприятий по локализации и ликвидации массовой неинфекционной болезни (отравления)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"Уполномоченный орган государства-члена" (ccdo:UnifiedAuthorityDetails), "Сведения об обнаружении болезни" (smcdo:PublicHealthIncidentDetails) в составе сложного реквизита "Уведомление об обнаружении болезни и принятых санитарных мерах" (smcdo:PublicHealthAlertDetails)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включении справочника органов Евразийского экономического союза, органов государственной власти и управления государств - членов Евразийского экономического союза, а также уполномоченных ими организаций, в реестр нормативно-справочной информации Союза реквизит "Идентификатор уполномоченного органа" (csdo:AuthorityId) в составе сложного реквизита "Уполномоченный орган государства- члена" (ccdo:UnifiedAuthorityDetails) заполняется обязательно и его значение должно соответствовать коду органа государственной власти государства-члена либо уполномоченной им организации из указанного справочника. В ином случае должны быть заполнены реквизиты "Наименование уполномоченного органа" (csdo:AuthorityName) и "Код страны" (csdo:UnifiedCountryCode)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болезни или проблемы, связанной со здоровьем человека" (smsdo:DiseaseHealthProblemCode) в составе сложного реквизита "Болезнь или иная проблема, связанная со здоровьем человека" (smcdo:DiseaseHealthProblemDetails) заполнен, то его значение должно соответствовать коду из международной статистической классификации болезней и проблем, связанных со здоровьем, из реестра нормативно-справочной информации Союза,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Союза. В случае отсутствия международной статистической классификации болезней и проблем, связанных со здоровьем, в реестре нормативносправочной информации Союза должен быть заполнен реквизит "Наименование болезни или иной проблемы, связанной со здоровьем человека" (smsdo:DiseaseHealthProblemName) в составе реквизита "Болезнь или иная проблема, связанная со здоровьем человека" (smcdo:DiseaseHealthProblemDetails)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типа возбудителя инфекционной болезни" (smsdo:PathogenKindCode) в составе сложного реквизита "Возбудитель инфекционной болезни" (smcdo:PathogenDetails) заполнен, то его значение должно соответствовать коду классификатора типов возбудителей инфекционной болезни из реестра нормативно-справочной информации Союза,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Союза. В случае отсутствия классификатора типов возбудителей инфекционной болезни в реестре нормативно-справочной информации Союза должен быть заполнен реквизит "Наименование типа возбудителя инфекционной болезни" (smsdo:PathogenKindName) в составе реквизита "Возбудитель инфекционной болезни" (smcdo:PathogenDetails)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"Сведения о группе пациентов" (smcdo:PatientGroupDetails) и "Место обнаружения" (smcdo:DetectionPlaceDetails) в составе сложного реквизита "Сведения об обнаружении болезни" (smcdo:PublicHealthIncidentDetails)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8"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возрастной группы" (smsdo:AgeGroupCode) в составе сложного реквизита "Сведения о группе пациентов"</w:t>
            </w:r>
          </w:p>
          <w:bookmarkEnd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(smcdo:PatientGroupDetails) заполнен, то значение реквизита должно содержать одно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"01" - новорожденный;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"02" - младенец;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"03" - ребенок;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"04" - молодой возраст;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"05" - средний возраст;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"06" - пожилой возраст;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"07" - старческий возраст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6"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исхода болезни" (smsdo:DiseaseOutcomeCode) в составе сложного реквизита "Сведения о группе пациентов" (smcdo:PatientGroupDetails) заполнен, то значение реквизита должно содержать одн из следующих значений:</w:t>
            </w:r>
          </w:p>
          <w:bookmarkEnd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- полное выздоровление;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- выздоровление с остаточными явлениями (неполное выздоровление);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"3" - ремиссия;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"4" - рецидив;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"5" - переход в хроническую форму;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"6" - осложнения (переход в патологический процесс или другое заболевание);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"7" - смерть (летальный исход)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3"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"Наличие лабораторного подтверждения" (smsdo:LaboratoryConfirmedIndicator) в составе сложного реквизита "Сведения о группе пациентов" (smcdo:PatientGroupDetails) заполнен, то значение реквизита должно содержать одн из следующих значений: "true" - наличие лабораторного подтверждения присутствует;</w:t>
            </w:r>
          </w:p>
          <w:bookmarkEnd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"false" - наличия лабораторного подтверждения отсутствует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сложного реквизита "Место обнаружения" (smcdo:DetectionPlaceDetails) должен быть заполнен хотя бы один из следующих реквизитов; "Организация" (smcdo:OrganizationDetails), "Пункт пропуска" (smcdo:BorderCheckpointDetails), "Адрес" (ccdo:ObjectAddressDetails) или "Географические координаты" (ccdo: GeoCoordinateDetail 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"Организация" (smcdo:OrganizationDetails) в составе любых реквизитов заполнен, то в его составе должны быть заполнены реквизиты "Код страны" (csdo:UnifiedCountryCode), "Наименование хозяйствующего субъекта" (csdo:BusinessEntityName) и "Адрес" (ccdo:SubjectAddressDetails)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"Идентификатор хозяйствующего субъекта" (csdo:BusinessEntityId) значение атрибута "Метод идентификации" (атрибут kindId)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организационно-правовой формы" (csdo:BusinessEntityTypeCode) заполнен, то его значение должно соответствовать коду организационно-правовых форм из классификатора организационно-правовых форм,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реквизиты "Адрес" (ccdo:SubjectAddressDetails) и "Адрес" (ccdo:ObjectAddressDetails) в составе любых реквизитов заполнены, то в их составе должны быть заполнены реквизиты "Код страны" (csdo:UnifiedCountryCode), "Город" (csdo:CityName) или "Населенный пункт" (csdo:SettlementName)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4"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адреса" (csdo:AddressKindCode) в составе сложного реквизита "Адрес" (ccdo:SubjectAddressDetails) заполнен, то его значение должно соответствовать одному из следующих значений: "1" - адрес регистрации;</w:t>
            </w:r>
          </w:p>
          <w:bookmarkEnd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- фактический адрес;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"3" - почтовый адрес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6"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связи" (csdo:CommunicationChannelCode) в составе сложного реквизита "Контактный реквизит" (ccdo:CommunicationDetails) заполнен, то его значение должно соответствовать одному из следующих значений:</w:t>
            </w:r>
          </w:p>
          <w:bookmarkEnd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"TE" - телефон;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"EM" - электронная почта;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"FX" - факс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"Пункт пропуска" (smcdo:BorderCheckpointDetails) в составе любого реквизита заполнен, то все реквизиты в его составе долны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9"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"Признак риска трансграничного распространения" (smsdo:CrossborderSpreadRiskIndicator) в составе сложного реквизита "Сведения об обнаружении болезни" (smcdo:PublicHealthIncidentDetails) заполнен, то значение реквизита должно содержать одн из следующих значений:</w:t>
            </w:r>
          </w:p>
          <w:bookmarkEnd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"true" - риск трансграничного распространения присутствует;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"false" - риск трансграничного распространения отсутствует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принятой меры" (smsdo:MeasureCode) в составе сложного реквизита "У ведомление об обнаружении болезни и принятых санитарных мерах" (smcdo:PublicHealthAlertDetails) заполнен, то его значение должно содержать код санитарной меры из Перечня санитарных мер (временных санитарных мер), а значение атрибута "Идентификатор справочника (классификатора)" (атрибут codeListId) в его составе должно соответствовать значению кода указанного справочника в реестре нормативно-справочной информации Союза. При отсутствии Перечня санитарных мер (временных санитарных мер) в реестре нормативно-справочной информации Союза должен быть заполнен реквизит "Наименование меры" (smsdo:MeasureName) в составе сложного реквизита "Уведомление об обнаружении болезни и принятых санитарных мерах" (smcdo:PublicHealthAlertDetails)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1"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"Идентификатор уведомления о нежелательной ситуации" (smcdo:IncidentAlertIdDetails) в составе сложного реквизита</w:t>
            </w:r>
          </w:p>
          <w:bookmarkEnd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 ведомление об обнаружении болезни и принятых санитарных мерах" (smcdo:PublicHealthAlertDetails) заполнен, то значение реквизита "Вид уведомления о нежелательной ситуации" (smsdo:IncidentKindCode) должно содержать одно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- обнаружение инфекционной болезни;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- обнаружение массовой неинфекционной болезни (отравления);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"3" - распространение инфекционной болезни;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"4" - распространение массовой неинфекционной болезни (отравления);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"7" - обнаружение продукции, опасной для жизни, здоровья человека и среды его обитания;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"8" - дополнительная информация о продукции, опасной для жизни, здоровья человека и среды его обитания;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"10" - обнаружение эпизоотического очага;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"11" - распространение эпизоотического очага;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"13" - обнаружение товара (продукции), опасного в ветеринарносанитарном отношении;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"14" - дополнительная информация о товаре (продукции), опасного в ветеринарно-санитарном отношении;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"16" - обнаружение продукции, не соответствующей требованиям технических регламентов;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"17" - дополнительная информация о продукции, не соответствующей требованиям технических регламентов;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"19" - выявление нарушений, связанных с процессом производства продукции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Требования к заполнению реквизитов электронных документов (сведений) "Сведения об обнаружении опасной продукции и принятых санитарных мерах" (R.SM.SS.08.002), передаваемых в сообщении "Уведомление об обнаружении опасной продукции и принятых мерах" (P.SS.08.MSG.017), приведены в таблице 14.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14</w:t>
            </w:r>
          </w:p>
        </w:tc>
      </w:tr>
    </w:tbl>
    <w:bookmarkStart w:name="z1236" w:id="8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</w:t>
      </w:r>
      <w:r>
        <w:br/>
      </w:r>
      <w:r>
        <w:rPr>
          <w:rFonts w:ascii="Times New Roman"/>
          <w:b/>
          <w:i w:val="false"/>
          <w:color w:val="000000"/>
        </w:rPr>
        <w:t>(сведений) "Сведения об обнаружении опасной продукции и принятых</w:t>
      </w:r>
      <w:r>
        <w:br/>
      </w:r>
      <w:r>
        <w:rPr>
          <w:rFonts w:ascii="Times New Roman"/>
          <w:b/>
          <w:i w:val="false"/>
          <w:color w:val="000000"/>
        </w:rPr>
        <w:t>санитарных мерах" (R.SM.SS.08.002), передаваемых в сообщении</w:t>
      </w:r>
      <w:r>
        <w:br/>
      </w:r>
      <w:r>
        <w:rPr>
          <w:rFonts w:ascii="Times New Roman"/>
          <w:b/>
          <w:i w:val="false"/>
          <w:color w:val="000000"/>
        </w:rPr>
        <w:t>"Уведомление об обнаружении опасной продукции и принятых мерах"</w:t>
      </w:r>
      <w:r>
        <w:br/>
      </w:r>
      <w:r>
        <w:rPr>
          <w:rFonts w:ascii="Times New Roman"/>
          <w:b/>
          <w:i w:val="false"/>
          <w:color w:val="000000"/>
        </w:rPr>
        <w:t>(P.SS.08.MSG.017)</w:t>
      </w:r>
    </w:p>
    <w:bookmarkEnd w:id="8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сообщении передается ровно один экземпляр реквизита "Уведомление об обнаружении опасной продукции и принятых санитарных мерах" (smcdo:DangerousProductAlertDetails)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7"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страны" (csdo:UnifiedCountryCode) заполнен, то его значение должно соответствовать коду страны из международного классификатора стран мира, содержащего перечень кодов и наименований стран мира в соответствии с ISO 3166-1, а значение атрибута "Идентификатор справочника (классификатора)"</w:t>
            </w:r>
          </w:p>
          <w:bookmarkEnd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8"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"Вид уведомления о нежелательной ситуации" (smsdo:IncidentKindCode) в составе сложного реквизита "Уведомление об обнаружении опасной продукции и принятых санитарных мерах" (smcdo:DangerousProductAlertDetails) должно содержать значение: "7" - обнаружение продукции, опасной для жизни, здоровья человека и среды его обитания;</w:t>
            </w:r>
          </w:p>
          <w:bookmarkEnd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"8" - дополнительная информация о продукции, опасной для жизни, здоровья человека и среды его обитания;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"9" - завершение мероприятий, обеспечивающих выполнения введенных санитарных мер в отношении продукции, опасной для жизни, здоровья человека и среды его обитания, или сведений о подтверждении качества продукции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"Уполномоченный орган государства-члена" (ccdo:UnifiedAuthorityDetails), "Сведения об обнаружении опасной продукции" (smcdo:NonCompliantSanitaryProductDetails) в составе сложного реквизита "Уведомление об обнаружении опасной продукции и принятых санитарных мерах" (smcdo:DangerousProductAlertDetails)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включении справочника органов Евразийского экономического союза, органов государственной власти и управления государств - членов Евразийского экономического союза, а также уполномоченных ими организаций, в реестр нормативно-справочной информации Союза реквизит "Идентификатор уполномоченного органа" (csdo:AuthorityId) в составе сложного реквизита "Уполномоченный орган государства- члена" (ccdo:UnifiedAuthorityDetails) заполняется обязательно и его значение должно соответствовать коду органа государственной власти государства-члена либо уполномоченной им организации из указанного справочника. В ином случае должны быть заполнены реквизиты "Наименование уполномоченного органа" (csdo:AuthorityName) и "Код страны" (csdo:UnifiedCountryCode)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0"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продукции, подлежащей санитарноэпидемиологическому надзору (контролю)" (smsdo:SanitaryProductTypeCode) в составе сложного реквизита "Сведения об обнаружении опасной продукции" (smcdo:NonCompliantSanitaryProductDetails) должно соответствовать коду вида продукции, подлежащей санитарно-эпидемиологическому надзору (контролю), из Справочника видов продукции, подлежащей санитарно-эпидемиологическому надзору (контролю), а значение атрибута "Идентификатор справочника (классификатора)"</w:t>
            </w:r>
          </w:p>
          <w:bookmarkEnd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 в его составе должно соответствовать значению кода указанного справочника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"Описание" (csdo:DescriptionText), "Участник цепи поставки" (ccdo:SupplyChainPartyDetails), "Сведения о серии или партии продукции, опасной для жизни, здоровья человека и среды его обитания" (smcdo:NonCompliantSanitaryProductBatchDetails) в составе сложного реквизита "Продукция" (smcdo:ProductDetails)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товара по ТН ВЭД ЕАЭС" (csdo:CommodityCode) заполнен,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(ТН ВЭД ЕАЭС)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страны" (csdo:UnifiedCountryCode), "Наименование хозяйствующего субъекта" (csdo:BusinessEntityName), "Адрес" (ccdo:SubjectAddressDetails) в составе сложного реквизита "Участник цепи поставки" (ccdo:SupplyChainPartyDetails)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1"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участника цепи поставки" (csdo:SupplyChainPartyKindCode) в составе сложного реквизита "Участник цепи поставки" (ccdo:SupplyChainPartyDetails) должен содержать значение:</w:t>
            </w:r>
          </w:p>
          <w:bookmarkEnd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"41" - изготовитель продукции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"Идентификатор хозяйствующего субъекта" (csdo:BusinessEntityId) значение атрибута "Метод идентификации" (атрибут kindId)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организационно-правовой формы" (csdo:BusinessEntityTypeCode) заполнен, то его значение должно соответствовать коду организационно-правовых форм из классификатора организационно-правовых форм,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реквизиты "Адрес" (ccdo:SubjectAddressDetails) и "Адрес" (ccdo:ObjectAddressDetails) в составе любых реквизитов заполнены, то в их составе должны быть заполнены реквизиты "Код страны" (csdo:UnifiedCountryCode), "Город" (csdo:CityName) или "Населенный пункт" (csdo:SettlementName)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2"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адреса" (csdo:AddressKindCode) в составе сложного реквизита "Адрес" (ccdo:SubjectAddressDetails) заполнен, то его значение должно соответствовать одному из следующих значений: "1" - адрес регистрации;</w:t>
            </w:r>
          </w:p>
          <w:bookmarkEnd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- фактический адрес;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"3" - почтовый адрес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4"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связи" (csdo:CommunicationChannelCode) в составе сложного реквизита "Контактный реквизит" (ccdo:CommunicationDetails) заполнен, то его значение должно соответствовать одному из следующих значений:</w:t>
            </w:r>
          </w:p>
          <w:bookmarkEnd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"ТЕ" - телефон;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"ЕМ" - электронная почта;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"FX" - факс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сложного реквизита "Количество товара" (csdo:UnifiedCommodityMeasure) значение атрибута "Единица измерения" (атрибут measurementUnitCode) должно соответствовать коду единицы измерения из классификатора единиц измерения и счета Евразийского экономического союза в реестре нормативно-справочной информации Союза, а значение атрибута "Идентификатор справочника (классификатора)" (атрибут measurementUnitCodeListId)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"Сведения о товаросопроводительном документе" (smcdo:ShippingDocumentDetails), "Документ об оценке соответствия" (smcdo:ConformityDocDetails), "Сведения о выявленном нарушении требований к продукции" (smcdo:RequirementViolationDetails) в составе сложного реквизита "Сведения о серии или партии продукции, опасной для жизни, здоровья человека и среды его обитания" (smcdo:Non CompliantSanitaryProductBatchDetails)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"Наименование документа" (csdo:DocName), "Дата документа" (csdo:DocCreationDate), "Номер документа" (csdo:DocId) в составе сложного реквизита "Сведения о товаросопроводительном документе" (smcdo:ShippingDocumentDetails)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документа" (csdo:DocKindCode) в составе сложного реквизита "Сведения о товаросопроводительном документе" (smcdo:ShippingDocumentDetails) заполнен, то его значение должно соответствовать коду вида товаросопроводительного документа из классификатора видов документов и сведений, используемых при таможенном декларировании, в реестре нормативно-справочной информации Союза,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вида документа" (csdo:DocKindCode), "Наименование документа" (csdo:DocName), "Номер документа" (csdo:DocId), "Дата документа" (csdo:DocCreationDate), "Уполномоченный орган государства-члена" (ccdo:UnifiedAuthorityDetails) в составе сложного реквизита "Документ об оценке соответствия" (smcdo:ConformityDocDetails)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документа" (csdo:DocKindCode) в составе сложного реквизита "Документ об оценке соответствия" (smcdo:ConformityDocDetails) должно соответствовать коду вида документа об оценке соответствия из классификатора видов документов об оценке соответствия в реестре нормативно-справочной информации Союза,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7" w:id="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"Номер технического регламента"</w:t>
            </w:r>
          </w:p>
          <w:bookmarkEnd w:id="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(smsdo:TechnicalRegulationId) в составе сложного реквизита "Сведения о требовании к продукции (товарам)" (smcdo:RequirementsDocDetails)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8"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"Сведения о показателе, не соответствующем установленным требованиям" (smcdo:DiscrepancyOfQualityIndexDetails) в составе сложного реквизита "Сведения о выявленном нарушении требований к продукции" (smcdo:RequirementViolationDetails) заполнен, то в его составе должны быть заполнены атрибут "Признак нормативного показателя безопасности"</w:t>
            </w:r>
          </w:p>
          <w:bookmarkEnd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(атрибут normativeDiscrepancyOfQualitylndexIndicator), реквизиты "Наименование показателя безопасности"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(smsdo:DiscrepancyOfQualityIndexName), "Значение показателя безопасности" (smsdo:DiscrepancyOfQualityIndexValue), "Единица измерения" (csdo:UnifiedMeasurementUnitCode)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0" w:id="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атрибут "Признак нормативного показателя безопасности" (атрибут normativeDiscrepancyOfQualitylndexIndicator) в составе сложного реквизита "Сведения о показателе, не соответствующем установленным требованиям" (smcdo: DiscrepancyOfQualitylndexDetails) заполнен, то его значение должно содержать одн из следующих значений:</w:t>
            </w:r>
          </w:p>
          <w:bookmarkEnd w:id="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"true" - показатель безопасности является нормативным;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"false" - показатель безопасности является фактическим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2" w:id="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"Единица измерения"</w:t>
            </w:r>
          </w:p>
          <w:bookmarkEnd w:id="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(csdo:UnifiedMeasurementUnitCode) должно соответствовать коду единицы измерения из классификатора единиц измерения и счета Евразийского экономического союза в реестре нормативно-справочной информации Союза, а значение атрибута в его составе "Идентификатор справочника (классификатора)"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measurementUnitCodeListId)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сложного реквизита "Место обнаружения" (smcdo:DetectionPlaceDetails) должен быть заполнен хотя бы один из следующих реквизитов: "Организация" (smcdo:OrganizationDetails), "Пункт пропуска" (smcdo:BorderCheckpointDetails), "Адрес" (ccdo:ObjectAddressDetails) или "Географические координаты" (ccdo: GeoCoordinateDetail 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реквизитов "Организация" (smcdo:OrganizationDetails), "Субъект" (smcdo:SubjectDetails) должны быть заполнены реквизиты "Код страны" (csdo:UnifiedCountryCode), "Наименование хозяйствующего субъекта" (csdo:BusinessEntityName) и "Адрес" (ccdo:SubjectAddressDetails)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"Пункт пропуска" (smcdo:BorderCheckpointDetails) в составе любого реквизита заполнен, то все реквизиты в его составе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4" w:id="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"Санитарная мера" (smcdo:SanitaryMeasureBaseDetails) заполнен, то в его составе должен быть заполнен реквизит "Вид объекта действия меры" (smsdo:MeasureAffectedObjectKindCode), значение которого должно соответствовать одному из следующих значение: "1" - граждане государств-членов;</w:t>
            </w:r>
          </w:p>
          <w:bookmarkEnd w:id="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- товары и продукция;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"3" - транспортные средства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6"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принятой меры" (smsdo:MeasureCode) в составе сложного реквизита "Санитарная мера" (smcdo:SanitaryMeasureBase Details) заполнен, то его значение должно содержать код санитарной меры из Перечня санитарных мер (временных санитарных мер), а значение атрибута "Идентификатор справочника (классификатора)" (атрибут codeListId) в его составе должно соответствовать значению кода указанного справочника в реестре нормативно-справочной информации Союза.</w:t>
            </w:r>
          </w:p>
          <w:bookmarkEnd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отсутствии Перечня санитарных мер (временных санитарных мер) в реестре нормативно-справочной информации Союза должен быть заполнен реквизит "Наименование меры" (smsdo:MeasureName) в составе сложного реквизита "Санитарная мера" (smcdo:SanitaryMeasureBaseDetails)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страны" (csdo:UnifiedCountryCode). "Наименование документа" (csdo:DocName), "Номер документа" (csdo:DocId), "Дата документа" (csdo:DocCreationDate) в составе сложного реквизита "Документ, регламентирующий введение (отмену) меры" (smcdo:MeasureDocDetails)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7"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"Основание для введения меры"</w:t>
            </w:r>
          </w:p>
          <w:bookmarkEnd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(smcdo:MeasureInitiationBasisDetails) все реквизиты в его составе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"Сведения о мероприятии, обеспечивающем соблюдение меры" (smcdo:MeasureImplementationDetails) реквизиты "Сведения об исполнителе" (smcdo:ImplementingEntityDetails), "Ссылка на документ" (ccdo:DocReferenceDetails) в его составе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8"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"Сведения об исполнителе"</w:t>
            </w:r>
          </w:p>
          <w:bookmarkEnd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(smcdo:ImplementingEntityDetails) заполнен, то в его составе должен быть заполнен хотя бы один из следующих реквизитов: "Уполномоченный орган государства-члена" (ccdo:UnifiedAuthorityDetails), "Субъект" (smcdo:SubjectDetails)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"Ссылка на документ" (ccdo:DocReferenceDetails) реквизиты "Наименование документа" (csdo:DocName), "Номер документа" (csdo:DocId), "Дата документа" (csdo:DocCreationDate) в его составе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языка" (csdo:LanguageCode) заполнен, то его значение должно соответствовать коду языка из классификатора языков, содержащего перечень кодов и наименований языков в соответствии с ISO 639-1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9"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"Документ в бинарном формате" (csdo:DocBinaryText) заполнен, то значение атрибута "Код формата данных"</w:t>
            </w:r>
          </w:p>
          <w:bookmarkEnd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(атрибут mediaTypeCode) в его составе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"doc" - application/msword;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"docx" - application/vnd.openxmlformats-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officedocument.wordprocessingml.document;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"jpeg" - image/jpeg;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"pdf" - application/pdf;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"png" - image/png;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"tiff" - image/tiff;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"zip" - application/zip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8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Требования к заполнению реквизитов электронных документов (сведений) "Сведения о протоколах лабораторных исследований" (R.SM.SS.08.004), передаваемых в сообщении "Запрос сведений о протоколах лабораторных исследований" (P.SS.08.MSG.018), приведены в таблице 15.</w:t>
      </w:r>
    </w:p>
    <w:bookmarkEnd w:id="8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15</w:t>
            </w:r>
          </w:p>
        </w:tc>
      </w:tr>
    </w:tbl>
    <w:bookmarkStart w:name="z1270" w:id="8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протоколах лабораторных исследований" (R.SM.SS.08.004), передаваемых в сообщении "Запрос сведений о протоколах лабораторных исследований" (P.SS.08.MSG.018)</w:t>
      </w:r>
    </w:p>
    <w:bookmarkEnd w:id="8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1"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"Регистрационный номер свидетельства"</w:t>
            </w:r>
          </w:p>
          <w:bookmarkEnd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(smsdo:RegistrationCertificateId)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2"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страны" (csdo:UnifiedCountryCode) заполнен, то его значение должно соответствовать коду страны из международного классификатора стран мира, содержащего перечень кодов и наименований стран мира в соответствии с ISO 3166-1, а значение атрибута "Идентификатор справочника (классификатора)"</w:t>
            </w:r>
          </w:p>
          <w:bookmarkEnd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3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Требования к заполнению реквизитов электронных документов (сведений) "Сведения о протоколах лабораторных исследований" (R.SM.SS.08.004), передаваемых в сообщении "Сведения о протоколах лабораторных исследований" (P.SS.08.MSG.019), приведены в таблице 16.</w:t>
      </w:r>
    </w:p>
    <w:bookmarkEnd w:id="8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16</w:t>
            </w:r>
          </w:p>
        </w:tc>
      </w:tr>
    </w:tbl>
    <w:bookmarkStart w:name="z1275" w:id="8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</w:t>
      </w:r>
      <w:r>
        <w:br/>
      </w:r>
      <w:r>
        <w:rPr>
          <w:rFonts w:ascii="Times New Roman"/>
          <w:b/>
          <w:i w:val="false"/>
          <w:color w:val="000000"/>
        </w:rPr>
        <w:t>(сведений) "Сведения о протоколах лабораторных исследований"</w:t>
      </w:r>
      <w:r>
        <w:br/>
      </w:r>
      <w:r>
        <w:rPr>
          <w:rFonts w:ascii="Times New Roman"/>
          <w:b/>
          <w:i w:val="false"/>
          <w:color w:val="000000"/>
        </w:rPr>
        <w:t>(R.SM.SS.08.004), передаваемых в сообщении "Сведения о протоколах</w:t>
      </w:r>
      <w:r>
        <w:br/>
      </w:r>
      <w:r>
        <w:rPr>
          <w:rFonts w:ascii="Times New Roman"/>
          <w:b/>
          <w:i w:val="false"/>
          <w:color w:val="000000"/>
        </w:rPr>
        <w:t>лабораторных исследований" (P.SS.08.MSG.019)</w:t>
      </w:r>
    </w:p>
    <w:bookmarkEnd w:id="8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"Регистрационный номер свидетельства", (smsdo:RegistrationCertificateId), "Продукция" (smcdo:ProductDetails), "Документ, содержащий информацию об исследованиях (испытаниях) подконтрольного товара" (smcdo:ComplianceDocDetails)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6" w:id="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страны" (csdo:UnifiedCountryCode) заполнен, то его значение должно соответствовать коду страны из международного классификатора стран мира, содержащего перечень кодов и наименований стран мира в соответствии с ISO 3166-1, а значение атрибута "Идентификатор справочника (классификатора)"</w:t>
            </w:r>
          </w:p>
          <w:bookmarkEnd w:id="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если реквизит "Код товара по ТН ВЭД ЕАЭС" (csdo:CommodityCode) заполнен, то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(ТН ВЭД ЕАЭС)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"Наименование документа" (csdo:DocName), "Номер документа" (csdo:DocId), "Дата документа" (csdo:DocCreationDate) в составе сложного реквизита "Документ, содержащий информацию об исследованиях (испытаниях) подконтрольного товара" (smcdo:ComplianceDocDetails) должны быть заполнены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7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Требования к заполнению реквизитов электронных документов (сведений) "Сведения об обнаружении опасной продукции и принятых санитарных мерах" (R.SM.SS.08.002), передаваемых в сообщении "Сведения о нарушении" (P.SS.08.MSG.020), приведены в таблице 17.</w:t>
      </w:r>
    </w:p>
    <w:bookmarkEnd w:id="8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17</w:t>
            </w:r>
          </w:p>
        </w:tc>
      </w:tr>
    </w:tbl>
    <w:bookmarkStart w:name="z1279" w:id="8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</w:t>
      </w:r>
      <w:r>
        <w:br/>
      </w:r>
      <w:r>
        <w:rPr>
          <w:rFonts w:ascii="Times New Roman"/>
          <w:b/>
          <w:i w:val="false"/>
          <w:color w:val="000000"/>
        </w:rPr>
        <w:t>(сведений) "Сведения об обнаружении опасной продукции и принятых</w:t>
      </w:r>
      <w:r>
        <w:br/>
      </w:r>
      <w:r>
        <w:rPr>
          <w:rFonts w:ascii="Times New Roman"/>
          <w:b/>
          <w:i w:val="false"/>
          <w:color w:val="000000"/>
        </w:rPr>
        <w:t>санитарных мерах" (R.SM.SS.08.002), передаваемых в сообщении</w:t>
      </w:r>
      <w:r>
        <w:br/>
      </w:r>
      <w:r>
        <w:rPr>
          <w:rFonts w:ascii="Times New Roman"/>
          <w:b/>
          <w:i w:val="false"/>
          <w:color w:val="000000"/>
        </w:rPr>
        <w:t>"Сведения о нарушении" (P.SS.08.MSG.020)</w:t>
      </w:r>
    </w:p>
    <w:bookmarkEnd w:id="8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сообщении передается ровно один экземпляр реквизита "Уведомление об обнаружении опасной продукции и принятых санитарных мерах" (smcdo:DangerousProductAlertDetails)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0"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страны" (csdo:UnifiedCountryCode) заполнен, то его значение должно соответствовать коду страны из международного классификатора стран мира, содержащего перечень кодов и наименований стран мира в соответствии с ISO 3166-1, а значение атрибута "Идентификатор справочника (классификатора)"</w:t>
            </w:r>
          </w:p>
          <w:bookmarkEnd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"Вид уведомления о нежелательной ситуации" (smsdo:IncidentKindCode) в составе сложного реквизита "Уведомление об обнаружении опасной продукции и принятых санитарных мерах" (smcdo:DangerousProductAlertDetails) должно содержать значение: "19" - выявление нарушений, связанных с процессом производства продукции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"Уполномоченный орган государства-члена" (ccdo:UnifiedAuthorityDetails), "Сведения об обнаружении опасной продукции" (smcdo:NonCompliantSanitaryProductDetails) в составе сложного реквизита "Уведомление об обнаружении опасной продукции и принятых санитарных мерах" (smcdo:DangerousProductAlertDetails)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включении справочника органов Евразийского экономического союза, органов государственной власти и управления государств - членов Евразийского экономического союза, а также уполномоченных ими организаций, в реестр нормативно-справочной информации Союза реквизит "Идентификатор уполномоченного органа" (csdo:AuthorityId) в составе сложного реквизита "Уполномоченный орган государства- члена" (ccdo:UnifiedAuthorityDetails) заполняется обязательно и его значение должно соответствовать коду органа государственной власти государства-члена либо уполномоченной им организации из указанного справочника. В ином случае должны быть заполнены реквизиты "Наименование уполномоченного органа" (csdo:AuthorityName) и "Код страны" (csdo:UnifiedCountryCode)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1"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продукции, подлежащей санитарноэпидемиологическому надзору (контролю)" (smsdo:SanitaryProductTypeCode) в составе сложного реквизита "Сведения об обнаружении опасной продукции" (smcdo:NonCompliantSanitaryProductDetails) должно соответствовать коду вида продукции, подлежащей санитарно-эпидемиологическому надзору (контролю), из Справочника видов продукции, подлежащей санитарно-эпидемиологическому надзору (контролю), а значение атрибута "Идентификатор справочника (классификатора)"</w:t>
            </w:r>
          </w:p>
          <w:bookmarkEnd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(атрибут codeListId) в его составе должно соответствовать значению кода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указанного справочника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"Описание" (csdo:DescriptionText), "Участник цепи поставки" (ccdo:SupplyChainPartyDetails), "Сведения о серии или партии продукции, опасной для жизни, здоровья человека и среды его обитания" (smcdo:NonCompliantSanitaryProductBatchDetails) в составе сложного реквизита "Продукция" (smcdo:ProductDetails)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товара по ТН ВЭД ЕАЭС" (csdo:CommodityCode) заполнен,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(ТН ВЭД ЕАЭС)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страны" (csdo:UnifiedCountryCode), "Наименование хозяйствующего субъекта" (csdo:BusinessEntityName), "Адрес" (ccdo:SubjectAddressDetails) в составе сложного реквизита "Участник цепи поставки" (ccdo:SupplyChainPartyDetails)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3"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участника цепи поставки" (csdo:SupplyChainPartyKindCode) в составе сложного реквизита "Участник цепи поставки" (ccdo:SupplyChainPartyDetails) должен содержать значение:</w:t>
            </w:r>
          </w:p>
          <w:bookmarkEnd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"41" - изготовитель продукции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"Идентификатор хозяйствующего субъекта" (csdo:BusinessEntityId) значение атрибута "Метод идентификации" (атрибут kindId)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организационно-правовой формы" (csdo:BusinessEntityTypeCode) заполнен, то его значение должно соответствовать коду организационно-правовых форм из классификатора организационно-правовых форм,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реквизиты "Адрес" (ccdo:SubjectAddressDetails) и "Адрес" (ccdo:ObjectAddressDetails) в составе любых реквизитов заполнены, то в их составе должны быть заполнены реквизиты "Код страны" (csdo:UnifiedCountryCode), "Город" (csdo:CityName) или "Населенный пункт" (csdo:SettlementName)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4" w:id="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адреса" (csdo:AddressKindCode) в составе сложного реквизита "Адрес" (ccdo:SubjectAddressDetails) заполнен, то его значение должно соответствовать одному из следующих значений:</w:t>
            </w:r>
          </w:p>
          <w:bookmarkEnd w:id="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- адрес регистрации;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- фактический адрес;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"3" - почтовый адрес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7" w:id="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связи" (csdo:CommunicationChannelCode) в составе сложного реквизита "Контактный реквизит" (ccdo:CommunicationDetails) заполнен, то его значение должно соответствовать одному из следующих значений:</w:t>
            </w:r>
          </w:p>
          <w:bookmarkEnd w:id="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"ТЕ" - телефон;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"ЕМ" - электронная почта;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"FX" - факс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сложного реквизита "Количество товара" (csdo:UnifiedCommodityMeasure) значение атрибута "Единица измерения" (атрибут measurementUnitCode) должно соответствовать коду единицы измерения из классификатора единиц измерения и счета Евразийского экономического союза в реестре нормативно-справочной информации Союза, а значение атрибута "Идентификатор справочника (классификатора)" (атрибут measurementUnitCodeListld)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"Сведения о товаросопроводительном документе" (smcdo:ShippingDocumentDetails), "Документ об оценке соответствия" (smcdo:ConformityDocDetails), "Сведения о выявленном нарушении требований к продукции" (smcdo:RequirementViolationDetails) в составе сложного реквизита "Сведения о серии или партии продукции, опасной для жизни, здоровья человека и среды его обитания" (smcdo:Non CompliantSanitaryProductBatchDetails)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"Наименование документа" (csdo:DocName), "Дата документа" (csdo:DocCreationDate), "Номер документа" (csdo:DocId) в составе сложного реквизита "Сведения о товаросопроводительном документе" (smcdo:ShippingDocumentDetails)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документа" (csdo:DocKindCode) в составе сложного реквизита "Сведения о товаросопроводительном документе" (smcdo:ShippingDocumentDetails) заполнен, то его значение должно соответствовать коду вида товаросопроводительного документа из классификатора видов документов и сведений, используемых при таможенном декларировании, в реестре нормативно-справочной информации Союза,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вида документа" (csdo:DocKindCode), "Наименование документа" (csdo:DocName), "Номер документа" (csdo:DocId), "Дата документа" (csdo:DocCreationDate), "Уполномоченный орган государства-члена" (ccdo:UnifiedAuthorityDetails) в составе сложного реквизита "Документ об оценке соответствия" (smcdo:ConformityDocDetails)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документа" (csdo:DocKindCode) в составе сложного реквизита "Документ об оценке соответствия" (smcdo:ConformityDocDetails) должно соответствовать коду вида документа об оценке соответствия из классификатора видов документов об оценке соответствия в реестре нормативно-справочной информации Союза,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0"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"Номер технического регламента"</w:t>
            </w:r>
          </w:p>
          <w:bookmarkEnd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(smsdo:TechnicalRegulationId) в составе сложного реквизита "Сведения о требовании к продукции (товарам)" (smcdo:RequirementsDocDetails)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1"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"Сведения о показателе, не соответствующем установленным требованиям" (smcdo:DiscrepancyOfQualityIndexDetails) в составе сложного реквизита "Сведения о выявленном нарушении требований к продукции" (smcdo:RequirementViolationDetails) заполнен, то в его составе должны быть заполнены атрибут "Признак нормативного показателя безопасности"</w:t>
            </w:r>
          </w:p>
          <w:bookmarkEnd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(атрибут normativeDiscrepancyOfQualitylndexIndicator), реквизиты "Наименование показателя безопасности"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(smsdo:DiscrepancyOfQualityIndexName), "Значение показателя безопасности" (smsdo:DiscrepancyOfQualityIndexValue), "Единица измерения" (csdo:UnifiedMeasurementUnitCode)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3"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атрибут "Признак нормативного показателя безопасности" (атрибут normativeDiscrepancyOfQualitylndexIndicator) в составе сложного реквизита "Сведения о показателе, не соответствующем установленным требованиям" (smcdo: DiscrepancyOfQualitylndexDetails) заполнен, то его значение должно содержать одн из следующих значений:</w:t>
            </w:r>
          </w:p>
          <w:bookmarkEnd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"true" - показатель безопасности является нормативным;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"false" - показатель безопасности является фактическим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5" w:id="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"Единица измерения"</w:t>
            </w:r>
          </w:p>
          <w:bookmarkEnd w:id="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(csdo:UnifiedMeasurementUnitCode) должно соответствовать коду единицы измерения из классификатора единиц измерения и счета Евразийского экономического союза в реестре нормативно-справочной информации Союза, а значение атрибута в его составе "Идентификатор справочника (классификатора)"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measurementUnitCodeListId)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сложного реквизита "Место обнаружения" (smcdo:DetectionPlaceDetails) должен быть заполнен хотя бы один из следующих реквизитов: "Организация" (smcdo:OrganizationDetails), "Пункт пропуска" (smcdo:BorderCheckpointDetails), "Адрес" (ccdo:ObjectAddressDetails) или "Географические координаты" (ccdo: GeoCoordinateDetail 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реквизитов "Организация" (smcdo:OrganizationDetails), "Субъект" (smcdo:SubjectDetails) должны быть заполнены реквизиты "Код страны" (csdo:UnifiedCountryCode), "Наименование хозяйствующего субъекта" (csdo:BusinessEntityName) и "Адрес" (ccdo:SubjectAddressDetails)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"Пункт пропуска" (smcdo:BorderCheckpointDetails) в составе любого реквизита заполнен, то все реквизиты в его составе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"Санитарная мера" (smcdo:SanitaryMeasureBaseDetails) в составе сложного реквизита "Уведомление об обнаружении опасной продукции и принятых санитарных мерах" (smcdo:DangerousProductAlert Details) не заполняется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7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Требования к заполнению реквизитов электронных документов (сведений) "Сведения о результатах рассмотрения информации о нарушениях" (R.SM.SS.08.003), передаваемых в сообщении "Уведомление о результате рассмотрения нарушения и принятых мерах" (P.SS.08.MSG.015), приведены в таблице 18.</w:t>
      </w:r>
    </w:p>
    <w:bookmarkEnd w:id="8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18</w:t>
            </w:r>
          </w:p>
        </w:tc>
      </w:tr>
    </w:tbl>
    <w:bookmarkStart w:name="z1299" w:id="8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</w:t>
      </w:r>
      <w:r>
        <w:br/>
      </w:r>
      <w:r>
        <w:rPr>
          <w:rFonts w:ascii="Times New Roman"/>
          <w:b/>
          <w:i w:val="false"/>
          <w:color w:val="000000"/>
        </w:rPr>
        <w:t>(сведений) "Сведения о результатах рассмотрения информации о</w:t>
      </w:r>
      <w:r>
        <w:br/>
      </w:r>
      <w:r>
        <w:rPr>
          <w:rFonts w:ascii="Times New Roman"/>
          <w:b/>
          <w:i w:val="false"/>
          <w:color w:val="000000"/>
        </w:rPr>
        <w:t>нарушениях" (R.SM.SS.08.003), передаваемых в сообщении</w:t>
      </w:r>
      <w:r>
        <w:br/>
      </w:r>
      <w:r>
        <w:rPr>
          <w:rFonts w:ascii="Times New Roman"/>
          <w:b/>
          <w:i w:val="false"/>
          <w:color w:val="000000"/>
        </w:rPr>
        <w:t>"Уведомление о результате рассмотрения нарушения и принятых</w:t>
      </w:r>
      <w:r>
        <w:br/>
      </w:r>
      <w:r>
        <w:rPr>
          <w:rFonts w:ascii="Times New Roman"/>
          <w:b/>
          <w:i w:val="false"/>
          <w:color w:val="000000"/>
        </w:rPr>
        <w:t>мерах" (P.SS.08.MSG.015)</w:t>
      </w:r>
    </w:p>
    <w:bookmarkEnd w:id="8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включении справочника органов Евразийского экономического союза, органов государственной власти и управления государств - членов Евразийского экономического союза, а также уполномоченных ими организаций, в реестр нормативно-справочной информации Союза реквизит "Идентификатор уполномоченного органа" (csdo:AuthorityId) в составе сложного реквизита "Уполномоченный орган государства- члена" (ccdo:UnifiedAuthorityDetails) заполняется обязательно и его значение должно соответствовать коду органа государственной власти государства-члена либо уполномоченной им организации из указанного справочника. В ином случае должны быть заполнены реквизиты "Наименование уполномоченного органа" (csdo:AuthorityName) и "Код страны" (csdo:UnifiedCountryCode)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0" w:id="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страны" (csdo:UnifiedCountryCode) заполнен, то его значение должно соответствовать коду страны из международного классификатора стран мира, содержащего перечень кодов и наименований стран мира в соответствии с ISO 3166-1, а значение атрибута "Идентификатор справочника (классификатора)"</w:t>
            </w:r>
          </w:p>
          <w:bookmarkEnd w:id="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1" w:id="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"Вид уведомления о нежелательной ситуации" (smsdo:IncidentKindCode) в составе сложного реквизита "Идентификатор уведомления о нежелательной ситуации"</w:t>
            </w:r>
          </w:p>
          <w:bookmarkEnd w:id="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(smcdo:IncidentAlertIdDetails) должно содержать значение: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"19" - выявление нарушений, связанных с процессом производства продукции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"Санитарная мера" (smcdo:SanitaryMeasureBaseDetails) в передаваемом сообщении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3" w:id="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"Вид объекта действия меры" (smsdo:MeasureAffectedObjectKindCode) в составе сложного реквизита "Санитарная мера" (smcdo:SanitaryMeasureBaseDetails) должно соответствовать одному из следующих значение:</w:t>
            </w:r>
          </w:p>
          <w:bookmarkEnd w:id="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- граждане государств-членов;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- товары и продукция;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"3" - транспортные средства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6" w:id="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принятой меры" (smsdo:MeasureCode) в составе сложного реквизита "Санитарная мера" (smcdo:SanitaryMeasureBaseDetails) заполнен, то его значение должно содержать код санитарной меры из Перечня санитарных мер (временных санитарных мер), а значение атрибута "Идентификатор справочника (классификатора)" (атрибут codeListId) в его составе должно соответствовать значению кода указанного справочника в реестре нормативно-справочной информации Союза.</w:t>
            </w:r>
          </w:p>
          <w:bookmarkEnd w:id="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отсутствии Перечня санитарных мер (временных санитарных мер) в реестре нормативно-справочной информации Союза должен быть заполнен реквизит "Наименование меры" (smsdo:MeasureName) в составе сложного реквизита "Санитарная мера" (smcdo:SanitaryMeasureBaseDetails)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страны" (csdo:UnifiedCountryCode). "Наименование документа" (csdo:DocName), "Номер документа" (csdo:DocId), "Дата документа" (csdo:DocCreationDate) в составе сложного реквизита "Документ, регламентирующий введение (отмену) меры" (smcdo:MeasureDocDetails)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7" w:id="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"Основание для введения меры"</w:t>
            </w:r>
          </w:p>
          <w:bookmarkEnd w:id="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(smcdo:MeasureInitiationBasisDetails) все реквизиты в его составе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"Сведения о мероприятии, обеспечивающем соблюдение меры" (smcdo:MeasureImplementationDetails) реквизиты "Сведения об исполнителе" (smcdo:ImplementingEntityDetails), "Ссылка на документ" (ccdo:DocReferenceDetails) в его составе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8" w:id="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"Сведения об исполнителе"</w:t>
            </w:r>
          </w:p>
          <w:bookmarkEnd w:id="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(smcdo:ImplementingEntityDetails) заполнен, то в его составе должен быть заполнен хотя бы один из следующих реквизитов: "Уполномоченный орган государства-члена" (ccdo:UnifiedAuthorityDetails), "Субъект" (smcdo:SubjectDetails)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"Ссылка на документ" (ccdo:DocReferenceDetails) реквизиты "Наименование документа" (csdo:DocName), "Номер документа" (csdo:DocId), "Дата документа" (csdo:DocCreationDate) в его составе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"Пункт пропуска" (smcdo:BorderCheckpointDetails) заполнен, то все реквизиты в его составе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языка" (csdo:LanguageCode) заполнен, то его значение должно соответствовать коду языка из классификатора языков, содержащего перечень кодов и наименований языков в соответствии с ISO 639-1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9" w:id="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"Документ в бинарном формате" (csdo:DocBinaryText) заполнен, то значение атрибута "Код формата данных"</w:t>
            </w:r>
          </w:p>
          <w:bookmarkEnd w:id="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(атрибут mediaTypeCode) в его составе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"doc" - application/msword;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"docx" - application/vnd.openxmlformats-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officedocument.wordprocessingml.document;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"jpeg" - image/jpeg;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"pdf" - application/pdf;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"png" - image/png;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"tiff" - image/tiff;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"zip" - application/zip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Коллегии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ноября 2022 г. № 179</w:t>
            </w:r>
          </w:p>
        </w:tc>
      </w:tr>
    </w:tbl>
    <w:bookmarkStart w:name="z1319" w:id="8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информационного взаимодействия между уполномоченными органами государств – членов Евразийского экономического союза и органами государств – членов Евразийского экономического союза, выполняющими контрольно-надзорные функции,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</w:t>
      </w:r>
    </w:p>
    <w:bookmarkEnd w:id="878"/>
    <w:bookmarkStart w:name="z1320" w:id="8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879"/>
    <w:bookmarkStart w:name="z1321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разработан в соответствии со следующими актами, входящими в право Евразийского экономического союза (далее – Союз):</w:t>
      </w:r>
    </w:p>
    <w:bookmarkEnd w:id="8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Комиссии Таможенного союза от 28 мая 2010 г. № 299 "О применении санитарных мер в Евразийском экономичеcком союзе";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28 сентября 2015 г. № 125 "Об утверждении Положения об обмене электронными документами при трансграничном взаимодействии органов государственной власти государств – членов Евразийского экономического союза между собой и с Евразийской экономической комиссией";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11 февраля 2020 г. № 24 "Об утверждении Правил реализации общих процессов в сфере информационного обеспечения санитарных мер".</w:t>
      </w:r>
    </w:p>
    <w:bookmarkStart w:name="z1330" w:id="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881"/>
    <w:bookmarkStart w:name="z1331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 (далее – общий процесс), а также своей роли при их выполнении.</w:t>
      </w:r>
    </w:p>
    <w:bookmarkEnd w:id="882"/>
    <w:bookmarkStart w:name="z1332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bookmarkEnd w:id="883"/>
    <w:bookmarkStart w:name="z1333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bookmarkEnd w:id="884"/>
    <w:bookmarkStart w:name="z1334" w:id="8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885"/>
    <w:bookmarkStart w:name="z1335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Для целей настоящего Регламента используются понятия, которые означают следующее:</w:t>
      </w:r>
    </w:p>
    <w:bookmarkEnd w:id="886"/>
    <w:bookmarkStart w:name="z1336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"авторизация" – предоставление определенному участнику общего процесса прав на выполнение определенных действий;</w:t>
      </w:r>
    </w:p>
    <w:bookmarkEnd w:id="887"/>
    <w:bookmarkStart w:name="z1337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"реквизит электронного документа (сведений)" – единица данных электронного документа (сведений), которая в определенном контексте считается неразделимой;</w:t>
      </w:r>
    </w:p>
    <w:bookmarkEnd w:id="888"/>
    <w:bookmarkStart w:name="z1338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"состояние информационного объекта общего процесса" – свойство, характеризующее информационный объект на определенной стадии его жизненного цикла, изменяющееся при выполнении операций общего процесса.</w:t>
      </w:r>
    </w:p>
    <w:bookmarkEnd w:id="889"/>
    <w:bookmarkStart w:name="z1339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Понятия "инициатор", "инициирующая операция", "принимающая операция", "респондент", "сообщение общего процесса" и "транзакция общего процесса", используемые в настоящем Регламенте,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09 июня 2015 г. № 63.</w:t>
      </w:r>
    </w:p>
    <w:bookmarkEnd w:id="890"/>
    <w:bookmarkStart w:name="z1340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понятия, используемые в настоящем Регламенте, применяются в значениях, определенных в пункте 4 Правил информационного взаимодействия общего процесса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мерах", утвержденных Решением Коллегии Евразийской экономической комиссии от 15 ноября 2022 г. № 179 (далее – Правила информационного взаимодействия).</w:t>
      </w:r>
    </w:p>
    <w:bookmarkEnd w:id="891"/>
    <w:bookmarkStart w:name="z1341" w:id="8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Основные сведения об информационном взаимодействии в рамках общего процесса</w:t>
      </w:r>
    </w:p>
    <w:bookmarkEnd w:id="892"/>
    <w:bookmarkStart w:name="z1342" w:id="8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Участники информационного взаимодействия</w:t>
      </w:r>
    </w:p>
    <w:bookmarkEnd w:id="893"/>
    <w:bookmarkStart w:name="z1343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ролей участников информационного взаимодействия в рамках общего процесса приведен в таблице 1.</w:t>
      </w:r>
    </w:p>
    <w:bookmarkEnd w:id="8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1345" w:id="8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ролей участников информационного взаимодействия</w:t>
      </w:r>
    </w:p>
    <w:bookmarkEnd w:id="8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Владелец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уведомление об обнаружении опасной продукции и принятых мерах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(P.SS.08.ACT.001)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Потребитель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получает уведомление об обнаружении опасной продукции и принятых мерах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контрольно-надзорный орган (P.SS.08.ACT.002)</w:t>
            </w:r>
          </w:p>
        </w:tc>
      </w:tr>
    </w:tbl>
    <w:bookmarkStart w:name="z1346" w:id="8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Структура информационного взаимодействия</w:t>
      </w:r>
    </w:p>
    <w:bookmarkEnd w:id="896"/>
    <w:bookmarkStart w:name="z1347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Информационное взаимодействие в рамках общего процесса осуществляется между уполномоченными органами и органами государств – членов Евразийского экономического союза, выполняющими контрольно-надзорные функции (далее – контрольно-надзорные органы), в соответствии с процедурами общего процесса:</w:t>
      </w:r>
    </w:p>
    <w:bookmarkEnd w:id="897"/>
    <w:bookmarkStart w:name="z1348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уведомление контрольно-надзорных органов.</w:t>
      </w:r>
    </w:p>
    <w:bookmarkEnd w:id="898"/>
    <w:bookmarkStart w:name="z1349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Структура информационного взаимодействия между уполномоченными и контрольно-надзорными органами представлена на рисунке 1.</w:t>
      </w:r>
    </w:p>
    <w:bookmarkEnd w:id="899"/>
    <w:bookmarkStart w:name="z1350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0"/>
    <w:p>
      <w:pPr>
        <w:spacing w:after="0"/>
        <w:ind w:left="0"/>
        <w:jc w:val="both"/>
      </w:pPr>
      <w:r>
        <w:drawing>
          <wp:inline distT="0" distB="0" distL="0" distR="0">
            <wp:extent cx="7810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1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Структура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информационного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взаимодействия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уполномоченными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контрольно-надзорными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органами</w:t>
      </w:r>
    </w:p>
    <w:bookmarkEnd w:id="901"/>
    <w:bookmarkStart w:name="z1352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Информационное взаимодействие между уполномоченными и контрольно-надзорными органами реализуется в рамках общего процесса. Структура общего процесса определена в Правилах информационного взаимодействия.</w:t>
      </w:r>
    </w:p>
    <w:bookmarkEnd w:id="902"/>
    <w:bookmarkStart w:name="z1353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bookmarkEnd w:id="903"/>
    <w:bookmarkStart w:name="z1354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мерах", утвержденному Решением Коллегии Комиссии от 15 ноября 2022 г. № 179 (далее – Описание форматов и структур электронных документов и сведений).</w:t>
      </w:r>
    </w:p>
    <w:bookmarkEnd w:id="904"/>
    <w:bookmarkStart w:name="z1355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bookmarkEnd w:id="905"/>
    <w:bookmarkStart w:name="z1356" w:id="9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Информационное взаимодействие в рамках групп процедур</w:t>
      </w:r>
    </w:p>
    <w:bookmarkEnd w:id="906"/>
    <w:bookmarkStart w:name="z1357" w:id="9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Информационное взаимодействие при уведомлении контрольно-надзорных органов</w:t>
      </w:r>
    </w:p>
    <w:bookmarkEnd w:id="907"/>
    <w:bookmarkStart w:name="z1358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Схема выполнения транзакций общего процесса при уведомлении контрольно-надзорных органов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908"/>
    <w:bookmarkStart w:name="z1359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9"/>
    <w:p>
      <w:pPr>
        <w:spacing w:after="0"/>
        <w:ind w:left="0"/>
        <w:jc w:val="both"/>
      </w:pPr>
      <w:r>
        <w:drawing>
          <wp:inline distT="0" distB="0" distL="0" distR="0">
            <wp:extent cx="7810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0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2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уведомлении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контрольно-надзорных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органов</w:t>
      </w:r>
    </w:p>
    <w:bookmarkEnd w:id="9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1362" w:id="9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уведомлении контрольно-надзорных органов</w:t>
      </w:r>
    </w:p>
    <w:bookmarkEnd w:id="9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контрольно-надзорного органа об обнаружении опасной продукции и принятых мерах (P.SS.08.PRC.014)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уведомления об обнаружении опасной продукции и принятых мерах контрольно-надзорному органу (P.SS.08.OPR.044)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контрольно-надзорным органом уведомления об обнаружении опасной продукции и принятых мерах (P.SS.08.OPR.045)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уведомление направлено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3" w:id="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контрольно-надзорного органа об обнаружении опасной продукции и принятых мерах</w:t>
            </w:r>
          </w:p>
          <w:bookmarkEnd w:id="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(P.SS.08.TRN.017)</w:t>
            </w:r>
          </w:p>
        </w:tc>
      </w:tr>
    </w:tbl>
    <w:bookmarkStart w:name="z1364" w:id="9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 Описание сообщений общего процесса</w:t>
      </w:r>
    </w:p>
    <w:bookmarkEnd w:id="913"/>
    <w:bookmarkStart w:name="z1365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Перечень сообщений общего процесса, передаваемых в рамках информационного взаимодействия при реализации общего процесса, приведен в таблице 3.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3.</w:t>
      </w:r>
    </w:p>
    <w:bookmarkEnd w:id="9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1367" w:id="9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сообщений общего процесса</w:t>
      </w:r>
    </w:p>
    <w:bookmarkEnd w:id="9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Структура электронного документа (сведений)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обнаружении опасной продукции и принятых мерах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обнаружении опасной продукции и принятых санитарных мерах (R.SM.SS.08.002)</w:t>
            </w:r>
          </w:p>
        </w:tc>
      </w:tr>
    </w:tbl>
    <w:bookmarkStart w:name="z1368" w:id="9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 Описание транзакций общего процесса</w:t>
      </w:r>
    </w:p>
    <w:bookmarkEnd w:id="916"/>
    <w:bookmarkStart w:name="z1369" w:id="9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Транзакция общего процесса "Уведомление контрольно-надзорного органа об обнаружении опасной продукции и принятых мерах" (P.SS.08.TRN.017)</w:t>
      </w:r>
    </w:p>
    <w:bookmarkEnd w:id="917"/>
    <w:bookmarkStart w:name="z1370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Транзакция общего процесса "Уведомление контрольно-надзорного органа об обнаружении опасной продукции и принятых мерах" (P.SS.08.TRN.017) выполняется для уведомления инициатором респондента об обнаружении опасной продукции и принятых мерах. Схема выполнения указанной транзакции общего процесса представлена на рисунке 3. Параметры транзакции общего процесса приведены в таблице 4.</w:t>
      </w:r>
    </w:p>
    <w:bookmarkEnd w:id="918"/>
    <w:bookmarkStart w:name="z1371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9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2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"Уведомление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контрольно-надзорного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обнаружении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опасной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продукции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принятых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мерах"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(P.SS.08.TRN.017)</w:t>
      </w:r>
    </w:p>
    <w:bookmarkEnd w:id="9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1374" w:id="9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"Уведомление контрольно-надзорного органа об обнаружении опасной продукции и принятых мерах" (P.SS.08.TRN.017)</w:t>
      </w:r>
    </w:p>
    <w:bookmarkEnd w:id="9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P.SS.08.TRN.017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контрольно-надзорного органа об обнаружении опасной продукции и принятых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оповещение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уведомления об обнаружении опасной продукции и принятых мерах контрольно-надзорному органу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контрольно-надзорным органом уведомления об обнаружении опасной продукции и принятых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уведомление направлено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час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обнаружении опасной продукции и принятых мерах (P.SS.08.MSG.017)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1375" w:id="9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 Порядок действий в нештатных ситуациях</w:t>
      </w:r>
    </w:p>
    <w:bookmarkEnd w:id="922"/>
    <w:bookmarkStart w:name="z1376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Союза. Общие рекомендации по разрешению нештатной ситуации приведены в таблице 5.</w:t>
      </w:r>
    </w:p>
    <w:bookmarkEnd w:id="923"/>
    <w:bookmarkStart w:name="z1377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Уполномоченный орган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контролю сообщений, указанным в разделе IX настоящего Регламента. В случае если выявлено несоответствие указанным требованиям, уполномоченный орган принимает все необходимые меры для устранения выявленной ошибки. В случае если несоответствий не выявлено, уполномоченный орган направляет сообщение с описанием этой нештатной ситуации в службу поддержки интегрированной информационной системы Союза</w:t>
      </w:r>
    </w:p>
    <w:bookmarkEnd w:id="9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</w:t>
            </w:r>
          </w:p>
        </w:tc>
      </w:tr>
    </w:tbl>
    <w:bookmarkStart w:name="z1379" w:id="9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Действия в нештатных ситуациях</w:t>
      </w:r>
    </w:p>
    <w:bookmarkEnd w:id="9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Причины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действий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возникновении нештатной ситуации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технические сбои в транспортной системе или системная ошибка программного обеспечения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 транзакции общего процесса получил уведомление об ошибке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синхронизированы справочники и классификаторы или не обновлены XML-схемы электронных документов (сведений)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инициатору транзакции общего процесса необходимо синхронизировать используемые справочники и классификаторы или обновить XML-схемы электронных документов (сведений). Если справочники и классификаторы синхронизированы, XML-схемы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bookmarkStart w:name="z1380" w:id="9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 Требования к заполнению электронных документов и сведений</w:t>
      </w:r>
    </w:p>
    <w:bookmarkEnd w:id="926"/>
    <w:bookmarkStart w:name="z1381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Требования к заполнению реквизитов электронных документов (сведений) "Сведения об обнаружении опасной продукции и принятых санитарных мерах" (R.SM.SS.08.002), передаваемых в сообщении "Уведомление об обнаружении опасной продукции и принятых мерах" (P.SS.08.MSG.017), приведены в таблице 6.</w:t>
      </w:r>
    </w:p>
    <w:bookmarkEnd w:id="9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1383" w:id="9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об обнаружении опасной продукции и принятых санитарных мерах" (R.SM.SS.08.002), передаваемых в сообщении "Уведомление об обнаружении опасной продукции и принятых мерах" (P.SS.08.MSG.017)</w:t>
      </w:r>
    </w:p>
    <w:bookmarkEnd w:id="9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4"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сообщении передается ровно один экземпляр реквизита "Уведомление об обнаружении опасной продукции и принятых санитарных мерах"</w:t>
            </w:r>
          </w:p>
          <w:bookmarkEnd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(smcdo:​Dangerous​Product​Alert​Details)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5"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"Код страны" (csdo:​Unified​Country​Code) заполнен, то его значение должно соответствовать коду страны из международного классификатора стран мира, содержащего перечень кодов и наименований стран мира в соответствии с ISO 3166-1, а значение атрибута "Идентификатор справочника (классификатора)" </w:t>
            </w:r>
          </w:p>
          <w:bookmarkEnd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6" w:id="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"Вид уведомления о нежелательной ситуации"</w:t>
            </w:r>
          </w:p>
          <w:bookmarkEnd w:id="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(smsdo:​Incident​Kind​Code) в составе сложного реквизита "Уведомление об обнаружении опасной продукции и принятых санитарных мерах"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(smcdo:​Dangerous​Product​Alert​Details) должно содержать значение: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"7" – обнаружение продукции, опасной для жизни, здоровья человека и среды его обитания;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"8" – дополнительная информация о продукции, опасной для жизни, здоровья человека и среды его обитания;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"9" – завершение мероприятий, обеспечивающих выполнения введенных санитарных мер в отношении продукции, опасной для жизни, здоровья человека и среды его обитания, или сведений о подтверждении качества продукции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1"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реквизиты "Уполномоченный орган государства-члена" </w:t>
            </w:r>
          </w:p>
          <w:bookmarkEnd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(ccdo:​Unified​Authority​Details), "Сведения об обнаружении опасной продукции" (smcdo:​Non​Compliant​Sanitary​Product​Details) в составе сложного реквизита "Уведомление об обнаружении опасной продукции и принятых санитарных мерах" (smcdo:​Dangerous​Product​Alert​Details)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включении справочника органов Евразийского экономического союза, органов государственной власти и управления государств – членов Евразийского экономического союза, а также уполномоченных ими организаций, в реестр нормативно-справочной информации Союза реквизит "Идентификатор уполномоченного органа" (csdo:​Authority​Id) в составе сложного реквизита "Уполномоченный орган государства-члена" (ccdo:​Unified​Authority​Details) заполняется обязательно и его значение должно соответствовать коду органа государственной власти государства-члена либо уполномоченной им организации из указанного справочника. В ином случае должны быть заполнены реквизиты "Наименование уполномоченного органа" (csdo:​Authority​Name) и "Код страны" (csdo:​Unified​Country​Code)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2" w:id="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продукции, подлежащей санитарно-эпидемиологическому надзору (контролю)"</w:t>
            </w:r>
          </w:p>
          <w:bookmarkEnd w:id="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(smsdo:​Sanitary​Product​Type​Code) в составе сложного реквизита "Сведения об обнаружении опасной продукции"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(smcdo:​Non​Compliant​Sanitary​Product​Details) должно соответствовать коду вида продукции, подлежащей санитарно-эпидемиологическому надзору (контролю), из Справочника видов продукции, подлежащей санитарно-эпидемиологическому надзору (контролю), а значение атрибута "Идентификатор справочника (классификатора)"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code​List​Id) в его составе должно соответствовать значению кода указанного справочника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5" w:id="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"Описание" (csdo:​Description​Text), "Участник цепи поставки"</w:t>
            </w:r>
          </w:p>
          <w:bookmarkEnd w:id="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(ccdo:​Supply​Chain​Party​Details), "Сведения о серии или партии продукции, опасной для жизни, здоровья человека и среды его обитания"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(smcdo:​Non​Compliant​Sanitary​Product​Batch​Details) в составе сложного реквизита "Продукция" (smcdo:​Product​Details)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товара по ТН ВЭД ЕАЭС" (csdo:CommodityCode) заполнен,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(ТН ВЭД ЕАЭС)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7" w:id="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страны" (csdo:​Unified​Country​Code), "Наименование хозяйствующего субъекта" (csdo:​Business​Entity​Name), "Адрес"</w:t>
            </w:r>
          </w:p>
          <w:bookmarkEnd w:id="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(ccdo:​Subject​Address​Details) в составе сложного реквизита "Участник цепи поставки" (ccdo:​Supply​Chain​Party​Details)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8" w:id="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участника цепи поставки"</w:t>
            </w:r>
          </w:p>
          <w:bookmarkEnd w:id="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(csdo:​Supply​Chain​Party​Kind​Code) в составе сложного реквизита "Участник цепи поставки" (ccdo:​Supply​Chain​Party​Details) должен содержать значение: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"41" – изготовитель продукции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"Идентификатор хозяйствующего субъекта" (csdo:​Business​Entity​Id) значение атрибута "Метод идентификации" (атрибут kindId)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организационно-правовой формы" (csdo:BusinessEntityTypeCode) заполнен, то его значение должно соответствовать коду организационно-правовых форм из классификатора организационно-правовых форм,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реквизиты "Адрес" (ccdo:​Subject​Address​Details) и "Адрес" (ccdo:ObjectAddressDetails) в составе любых реквизитов заполнены, то в их составе должны быть заполнены реквизиты "Код страны" (csdo:UnifiedCountryCode), "Город" (csdo:CityName) или "Населенный пункт" (csdo:SettlementName)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адреса" (csdo:AddressKindCode) в составе сложного реквизита "Адрес" (ccdo:SubjectAddressDetails) заполнен, то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адрес регистрации;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фактический адрес;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"3" – почтовый адрес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связи" (csdo:​Communication​Channel​Code) в составе сложного реквизита "Контактный реквизит"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(ccdo:CommunicationDetails) заполнен, то его значение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"TE" – телефон;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"EM" – электронная почта;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"FX" – факс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0" w:id="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сложного реквизита "Количество товара"</w:t>
            </w:r>
          </w:p>
          <w:bookmarkEnd w:id="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(csdo:​Unified​Commodity​Measure) значение атрибута "Единица измерения" (атрибут measurement​Unit​Code) должно соответствовать коду единицы измерения из классификатора единиц измерения и счета Евразийского экономического союза в реестре нормативно-справочной информации Союза, а значение атрибута "Идентификатор справочника (классификатора)"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measurement​Unit​Code​List​Id)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2" w:id="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"Сведения о товаросопроводительном документе"</w:t>
            </w:r>
          </w:p>
          <w:bookmarkEnd w:id="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(smcdo:​Shipping​Document​Details), "Документ об оценке соответствия"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(smcdo:​Conformity​Doc​Details), "Сведения о выявленном нарушении требований к продукции" (smcdo:​Requirement​Violation​Details) в составе сложного реквизита "Сведения о серии или партии продукции, опасной для жизни, здоровья человека и среды его обитания" (smcdo:​Non​Compliant​Sanitary​Product​Batch​Details)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"Наименование документа" (csdo:​Doc​Name), "Дата документа" (csdo:​Doc​Creation​Date), "Номер документа" (csdo:​Doc​Id) в составе сложного реквизита "Сведения о товаросопроводительном документе" (smcdo:​Shipping​Document​Details)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вида документа" (csdo:​Doc​Kind​Code) в составе сложного реквизита "Сведения о товаросопроводительном документе" (smcdo:​Shipping​Document​Details) заполнен, то его значение должно соответствовать коду вида товаросопроводительного документа из классификатора видов документов и сведений, используемых при таможенном декларировании, в реестре нормативно-справочной информации Союза, а значение атрибута "Идентификатор справочника (классификатора)" (атрибут code​List​Id)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4" w:id="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вида документа" (csdo:​Doc​Kind​Code), "Наименование документа" (csdo:​Doc​Name), "Номер документа" (csdo:​Doc​Id), "Дата документа" (csdo:​Doc​Creation​Date), "Уполномоченный орган государства-члена" (ccdo:​Unified​Authority​Details) в составе сложного реквизита "Документ об оценке соответствия"</w:t>
            </w:r>
          </w:p>
          <w:bookmarkEnd w:id="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(smcdo:​Conformity​Doc​Details)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5" w:id="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"Код вида документа" (csdo:​Doc​Kind​Code) в составе сложного реквизита "Документ об оценке соответствия"</w:t>
            </w:r>
          </w:p>
          <w:bookmarkEnd w:id="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(smcdo:​Conformity​Doc​Details) должно соответствовать коду вида документа об оценке соответствия из классификатора Классификатора видов документов об оценке соответствия в реестре нормативно-справочной информации Союза, а значение атрибута "Идентификатор справочника (классификатора)" (атрибут code​List​Id)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6" w:id="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"Номер технического регламента" </w:t>
            </w:r>
          </w:p>
          <w:bookmarkEnd w:id="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(smsdo:​Technical​Regulation​Id) в составе сложного реквизита "Сведения о требовании к продукции (товарам)" (smcdo:​Requirements​Doc​Details)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7" w:id="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"Сведения о показателе, не соответствующем установленным требованиям" (smcdo:​Discrepancy​Of​Quality​Index​Details) в составе сложного реквизита "Сведения о выявленном нарушении требований к продукции" (smcdo:​Requirement​Violation​Details) заполнен, то в его составе должны быть заполнены атрибут "Признак нормативного показателя безопасности"</w:t>
            </w:r>
          </w:p>
          <w:bookmarkEnd w:id="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(атрибут normative​Discrepancy​Of​Quality​Index​Indicator), реквизиты "Наименование показателя безопасности"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(smsdo:​Discrepancy​Of​Quality​Index​Name), "Значение показателя безопасности" (smsdo:​Discrepancy​Of​Quality​Index​Value), "Единица измерения" (csdo:​Unified​Measurement​Unit​Code)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9" w:id="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атрибут "Признак нормативного показателя безопасности"</w:t>
            </w:r>
          </w:p>
          <w:bookmarkEnd w:id="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(атрибут normative​Discrepancy​Of​Quality​Index​Indicator) в составе сложного реквизита "Сведения о показателе, не соответствующем установленным требованиям" (smcdo:​Discrepancy​Of​Quality​Index​Details) заполнен, то его значение должно содержать одн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"true" – показатель безопасности является нормативным;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"false" – показатель безопасности является фактическим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2" w:id="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реквизита "Единица измерения"</w:t>
            </w:r>
          </w:p>
          <w:bookmarkEnd w:id="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(csdo:​Unified​Measurement​Unit​Code) должно соответствовать коду единицы измерения из классификатора единиц измерения и счета Евразийского экономического союза в реестре нормативно-справочной информации Союза, а значение атрибута в его составе "Идентификатор справочника (классификатора)"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measurement​Unit​Code​List​Id)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сложного реквизита "Место обнаружения" (smcdo:DetectionPlaceDetails) должен быть заполнен хотя бы один из следующих реквизитов: "Организация" (smcdo:OrganizationDetails), "Пункт пропуска" (smcdo:BorderCheckpointDetails), "Адрес" (ccdo:ObjectAddressDetails) или "Географические координаты" (ccdo:GeoCoordinateDetails)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реквизитов "Организация" (smcdo:OrganizationDetails), "Субъект" (smcdo:​Subject​Details) должны быть заполнены реквизиты "Код страны" (csdo:UnifiedCountryCode), "Наименование хозяйствующего субъекта" (csdo:BusinessEntityName) и "Адрес" (ccdo:SubjectAddressDetails)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"Пункт пропуска" (smcdo:​Border​Checkpoint​Details) в составе любого реквизита заполнен, то все реквизиты в его составе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4" w:id="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"Санитарная мера" (smcdo:​Sanitary​Measure​Base​Details) заполнен, то в его составе должен быть заполнен реквизит "Вид объекта действия меры" (smsdo:​Measure​Affected​Object​Kind​Code), значение которого должно соответствовать одному из следующих значение:</w:t>
            </w:r>
          </w:p>
          <w:bookmarkEnd w:id="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– граждане государств-членов;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– товары и продукция;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"3" – транспортные средства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7" w:id="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принятой меры" (smsdo:​Measure​Code) в составе сложного реквизита "Санитарная мера" (smcdo:​Sanitary​Measure​Base​Details) заполнен, то его значение должно содержать код санитарной меры из Перечня санитарных мер (временных санитарных мер), а значение атрибута "Идентификатор справочника (классификатора)" (атрибут codeListId) в его составе должно соответствовать значению кода указанного справочника в реестре нормативно-справочной информации Союза.</w:t>
            </w:r>
          </w:p>
          <w:bookmarkEnd w:id="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отсутствии Перечня санитарных мер (временных санитарных мер) в реестре нормативно-справочной информации Союза должен быть заполнен реквизит "Наименование меры" (smsdo:​Measure​Name) в составе сложного реквизита "Санитарная мера"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(smcdo:​Sanitary​Measure​Base​Details)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9" w:id="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"Код страны" (csdo:​Unified​Country​Code). "Наименование документа" (csdo:​Doc​Name), "Номер документа" (csdo:​Doc​Id), "Дата документа" (csdo:​Doc​Creation​Date) в составе сложного реквизита</w:t>
            </w:r>
          </w:p>
          <w:bookmarkEnd w:id="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"Документ, регламентирующий введение (отмену) меры"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(smcdo:​Measure​Doc​Details)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1" w:id="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"Основание для введения меры"</w:t>
            </w:r>
          </w:p>
          <w:bookmarkEnd w:id="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(smcdo:​Measure​Initiation​Basis​Details) все реквизиты в его составе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заполнении реквизита "Сведения о мероприятии, обеспечивающем соблюдение меры" (smcdo:​Measure​Implementation​Details) реквизиты "Сведения об исполнителе" (smcdo:​Implementing​Entity​Details), "Ссылка на документ" (ccdo:​Doc​Reference​Details) в его составе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2" w:id="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"Сведения об исполнителе" </w:t>
            </w:r>
          </w:p>
          <w:bookmarkEnd w:id="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(smcdo:​Implementing​Entity​Details) заполнен, то в его составе должен быть заполнен хотя бы один из следующих реквизитов: "Уполномоченный орган государства-члена" (ccdo:​Unified​Authority​Details), "Субъект"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(smcdo:​Subject​Details)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4" w:id="9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заполнении реквизита "Ссылка на документ" </w:t>
            </w:r>
          </w:p>
          <w:bookmarkEnd w:id="9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(ccdo:​Doc​Reference​Details) реквизиты "Наименование документа"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(csdo:​Doc​Name), "Номер документа" (csdo:​Doc​Id), "Дата документа"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(csdo:​Doc​Creation​Date) в его составе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"Код языка" (csdo:​Language​Code) заполнен, то его значение должно соответствовать коду языка из классификатора языков, содержащего перечень кодов и наименований языков в соответствии с ISO 639-1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7" w:id="9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"Документ в бинарном формате" (csdo:​Doc​Binary​Text) заполнен, то значение атрибута "Код формата данных"</w:t>
            </w:r>
          </w:p>
          <w:bookmarkEnd w:id="9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(атрибут media​Type​Code) в его составе должно соответствовать одному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"doc" – application/msword;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"docx" – application/vnd.openxmlformats-officedocument.wordprocessingml.document;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"jpeg" – image/jpeg;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"pdf" – application/pdf;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"png" – image/png;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"tiff" – image/tiff;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"zip" – application/zip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Коллегии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ноября 2022 г. № 179</w:t>
            </w:r>
          </w:p>
        </w:tc>
      </w:tr>
    </w:tbl>
    <w:bookmarkStart w:name="z1436" w:id="9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информационного взаимодействия между органами государств – членов Евразийского экономического союза, выполняющими контрольно-надзорные функции,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</w:t>
      </w:r>
    </w:p>
    <w:bookmarkEnd w:id="952"/>
    <w:bookmarkStart w:name="z1437" w:id="9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953"/>
    <w:bookmarkStart w:name="z1438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разработан в соответствии со следующими актами, входящими в право Евразийского экономического союза (далее – Союз):</w:t>
      </w:r>
    </w:p>
    <w:bookmarkEnd w:id="9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Комиссии Таможенного союза от 28 мая 2010 г. № 299 "О применении санитарных мер в Евразийском экономичеcком союзе";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28 сентября 2015 г. № 125 "Об утверждении Положения об обмене электронными документами при трансграничном взаимодействии органов государственной власти государств – членов Евразийского экономического союза между собой и с Евразийской экономической комиссией";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11 февраля 2020 г. № 24 "Об утверждении Правил реализации общих процессов в сфере информационного обеспечения санитарных мер".</w:t>
      </w:r>
    </w:p>
    <w:bookmarkStart w:name="z1447" w:id="9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955"/>
    <w:bookmarkStart w:name="z1448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 (далее – общий процесс), а также своей роли при их выполнении.</w:t>
      </w:r>
    </w:p>
    <w:bookmarkEnd w:id="956"/>
    <w:bookmarkStart w:name="z1449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bookmarkEnd w:id="957"/>
    <w:bookmarkStart w:name="z1450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bookmarkEnd w:id="958"/>
    <w:bookmarkStart w:name="z1451" w:id="9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959"/>
    <w:bookmarkStart w:name="z1452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Для целей настоящего Регламента используются понятия, которые означают следующее:</w:t>
      </w:r>
    </w:p>
    <w:bookmarkEnd w:id="960"/>
    <w:bookmarkStart w:name="z1453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"авторизация" – предоставление определенному участнику общего процесса прав на выполнение определенных действий;</w:t>
      </w:r>
    </w:p>
    <w:bookmarkEnd w:id="961"/>
    <w:bookmarkStart w:name="z1454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"реквизит электронного документа (сведений)" – единица данных электронного документа (сведений), которая в определенном контексте считается неразделимой;</w:t>
      </w:r>
    </w:p>
    <w:bookmarkEnd w:id="962"/>
    <w:bookmarkStart w:name="z1455" w:id="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"состояние информационного объекта общего процесса" – свойство, характеризующее информационный объект на определенной стадии его жизненного цикла, изменяющееся при выполнении операций общего процесса.</w:t>
      </w:r>
    </w:p>
    <w:bookmarkEnd w:id="963"/>
    <w:bookmarkStart w:name="z1456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Понятия "инициатор", "инициирующая операция", "принимающая операция", "респондент", "сообщение общего процесса" и "транзакция общего процесса", используемые в настоящем Регламенте,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09 июня 2015 г. № 63.</w:t>
      </w:r>
    </w:p>
    <w:bookmarkEnd w:id="964"/>
    <w:bookmarkStart w:name="z1457" w:id="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понятия, используемые в настоящем Регламенте, применяются в значениях, определенных в пункте 4 Правил информационного взаимодействия общего процесса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мерах", утвержденных Решением Коллегии Евразийской экономической комиссии от 15 ноября 2022 г. № 179 (далее – Правила информационного взаимодействия).</w:t>
      </w:r>
    </w:p>
    <w:bookmarkEnd w:id="965"/>
    <w:bookmarkStart w:name="z1458" w:id="9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Основные сведения об информационном взаимодействии в рамках общего процесса</w:t>
      </w:r>
    </w:p>
    <w:bookmarkEnd w:id="966"/>
    <w:bookmarkStart w:name="z1459" w:id="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Участники информационного взаимодействия</w:t>
      </w:r>
    </w:p>
    <w:bookmarkEnd w:id="967"/>
    <w:bookmarkStart w:name="z1460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ролей участников информационного взаимодействия в рамках общего процесса приведен в таблице 1.</w:t>
      </w:r>
    </w:p>
    <w:bookmarkEnd w:id="9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1462" w:id="9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ролей участников информационного взаимодействия</w:t>
      </w:r>
    </w:p>
    <w:bookmarkEnd w:id="9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Координатор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3" w:id="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формирование и ведение базы данных о продукции, опасной для жизни и здоровья человека;</w:t>
            </w:r>
          </w:p>
          <w:bookmarkEnd w:id="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представляет сведения из базы данных о продукции, опасной для жизни и здоровья человека, по запросу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 (P.ACT.001)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Потребитель сведений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получает сведения из базы данных о продукции, опасной для жизни и здоровья человека, по запросу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контрольно-надзорный орган (P.SS.08.ACT.002)</w:t>
            </w:r>
          </w:p>
        </w:tc>
      </w:tr>
    </w:tbl>
    <w:bookmarkStart w:name="z1464" w:id="9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Структура информационного взаимодействия</w:t>
      </w:r>
    </w:p>
    <w:bookmarkEnd w:id="971"/>
    <w:bookmarkStart w:name="z1465" w:id="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Информационное взаимодействие в рамках общего процесса осуществляется между органами государств – членов Евразийского экономического союза, выполняющими контрольно-надзорные функции (далее – контрольно-надзорные органы), и Евразийской экономической комиссией (далее – Комиссия) в соответствии с процедурами общего процесса:</w:t>
      </w:r>
    </w:p>
    <w:bookmarkEnd w:id="972"/>
    <w:bookmarkStart w:name="z1466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получение контрольно-надзорными органами сведений из базы данных о продукции, опасной для жизни и здоровья человека.</w:t>
      </w:r>
    </w:p>
    <w:bookmarkEnd w:id="973"/>
    <w:bookmarkStart w:name="z1467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Структура информационного взаимодействия между контрольно-надзорными органами и Комиссией представлена на рисунке 1.</w:t>
      </w:r>
    </w:p>
    <w:bookmarkEnd w:id="974"/>
    <w:bookmarkStart w:name="z1468" w:id="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5"/>
    <w:p>
      <w:pPr>
        <w:spacing w:after="0"/>
        <w:ind w:left="0"/>
        <w:jc w:val="both"/>
      </w:pPr>
      <w:r>
        <w:drawing>
          <wp:inline distT="0" distB="0" distL="0" distR="0">
            <wp:extent cx="78105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9" w:id="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Структура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информационного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взаимодействия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между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контрольно-надзорными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Комиссией</w:t>
      </w:r>
    </w:p>
    <w:bookmarkEnd w:id="976"/>
    <w:bookmarkStart w:name="z1470" w:id="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Информационное взаимодействие между контрольно-надзорными органами и Комиссией реализуется в рамках общего процесса. Структура общего процесса определена в Правилах информационного взаимодействия.</w:t>
      </w:r>
    </w:p>
    <w:bookmarkEnd w:id="977"/>
    <w:bookmarkStart w:name="z1471" w:id="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bookmarkEnd w:id="978"/>
    <w:p>
      <w:pPr>
        <w:spacing w:after="0"/>
        <w:ind w:left="0"/>
        <w:jc w:val="both"/>
      </w:pPr>
      <w:bookmarkStart w:name="z1472" w:id="979"/>
      <w:r>
        <w:rPr>
          <w:rFonts w:ascii="Times New Roman"/>
          <w:b w:val="false"/>
          <w:i w:val="false"/>
          <w:color w:val="000000"/>
          <w:sz w:val="28"/>
        </w:rPr>
        <w:t>
      10. 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</w:t>
      </w:r>
    </w:p>
    <w:bookmarkEnd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для жизни, здоровья человека и среды его обитания, а также о принятых санитарных мерах", утвержденному Решением Коллегии Комиссии от 15 ноября 2022 г. № 179 (далее – Описание форматов и структур электронных документов и сведений).</w:t>
      </w:r>
    </w:p>
    <w:bookmarkStart w:name="z1473" w:id="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bookmarkEnd w:id="980"/>
    <w:bookmarkStart w:name="z1474" w:id="9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Информационное взаимодействие в рамках групп процедур</w:t>
      </w:r>
    </w:p>
    <w:bookmarkEnd w:id="981"/>
    <w:bookmarkStart w:name="z1475" w:id="9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Информационное взаимодействие при получении контрольно-надзорными органами сведений из базы данных о продукции, опасной для жизни и здоровья человека</w:t>
      </w:r>
    </w:p>
    <w:bookmarkEnd w:id="982"/>
    <w:bookmarkStart w:name="z1476" w:id="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Схема выполнения транзакций общего процесса при получении контрольно-надзорными органами сведений из базы данных о продукции, опасной для жизни и здоровья человека,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983"/>
    <w:bookmarkStart w:name="z1477" w:id="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4"/>
    <w:p>
      <w:pPr>
        <w:spacing w:after="0"/>
        <w:ind w:left="0"/>
        <w:jc w:val="both"/>
      </w:pPr>
      <w:r>
        <w:drawing>
          <wp:inline distT="0" distB="0" distL="0" distR="0">
            <wp:extent cx="7810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8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2.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получении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контрольно-надзорными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продукции,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опасной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жизни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здоровья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человека</w:t>
      </w:r>
    </w:p>
    <w:bookmarkEnd w:id="9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1480" w:id="9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получении контрольно-надзорными органами сведений из базы данных о продукции, опасной для жизни и здоровья человека</w:t>
      </w:r>
    </w:p>
    <w:bookmarkEnd w:id="9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контрольно-надзорным органом информации о дате и времени обновления базы данных о продукции, опасной для жизни и здоровья человека (P.SS.08.PRC.009)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1" w:id="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контрольно-надзорного органа информации о дате и времени обновления базы данных о продукции, опасной для жизни и здоровья человека (P.SS.08.OPR.029);</w:t>
            </w:r>
          </w:p>
          <w:bookmarkEnd w:id="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контрольно-надзорным органом информации о дате и времени обновления базы данных о продукции, опасной для жизни и здоровья человека (P.SS.08.OPR.031)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информация о дате и времени обновления сведений запрошена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информации о дате и времени обновления базы данных о продукции, опасной для жизни и здоровья человека, в контрольно-надзорный орган (P.SS.08.OPR.030)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информация о дате и времени обновления сведений направлена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контрольно-надзорным органом информации о дате и времени обновления базы данных о продукции, опасной для жизни и здоровья человека (P.SS.08.TRN.018)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контрольно-надзорным органом сведений из базы данных о продукции, опасной для жизни и здоровья человека (P.SS.08.PRC.011)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2" w:id="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контрольно-надзорного органа сведений из базы данных о продукции, опасной для жизни и здоровья человека (P.SS.08.OPR.035);</w:t>
            </w:r>
          </w:p>
          <w:bookmarkEnd w:id="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контрольно-надзорным органом сведений из базы данных о продукции, опасной для жизни и здоровья человека (P.SS.08.OPR.037)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сведения запрошены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сведений из базы данных о продукции, опасной для жизни и здоровья человека, в контрольно-надзорный орган (P.SS.08.OPR.036)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3" w:id="9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сведения отсутствуют;</w:t>
            </w:r>
          </w:p>
          <w:bookmarkEnd w:id="9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сведения направлены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контрольно-надзорным органом сведений из базы данных о продукции, опасной для жизни и здоровья человека (P.SS.08.TRN.019)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контрольно-надзорным органом изменений сведений из базы данных о продукции, опасной для жизни и здоровья человека (P.SS.08.PRC.013)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4" w:id="9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контрольно-надзорного органа изменений сведений из базы данных о продукции, опасной для жизни и здоровья человека (P.SS.08.OPR.041);</w:t>
            </w:r>
          </w:p>
          <w:bookmarkEnd w:id="9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контрольно-надзорным органом изменений сведений из базы данных о продукции, опасной для жизни и здоровья человека (P.SS.08.OPR.043)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изменения сведений запрошены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изменений сведений из базы данных о продукции, опасной для жизни и здоровья человека, в контрольно-надзорный орган (P.SS.08.OPR.042)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5" w:id="9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изменения сведений отсутствуют;</w:t>
            </w:r>
          </w:p>
          <w:bookmarkEnd w:id="9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изменения сведений направлены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контрольно-надзорным органом изменений сведений из базы данных о продукции, опасной для жизни и здоровья (P.SS.08.TRN.020)</w:t>
            </w:r>
          </w:p>
        </w:tc>
      </w:tr>
    </w:tbl>
    <w:bookmarkStart w:name="z1486" w:id="9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 Описание сообщений общего процесса</w:t>
      </w:r>
    </w:p>
    <w:bookmarkEnd w:id="992"/>
    <w:bookmarkStart w:name="z1487" w:id="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Перечень сообщений общего процесса, передаваемых в рамках информационного взаимодействия при реализации общего процесса, приведен в таблице 3.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3.</w:t>
      </w:r>
    </w:p>
    <w:bookmarkEnd w:id="9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1489" w:id="9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сообщений общего процесса</w:t>
      </w:r>
    </w:p>
    <w:bookmarkEnd w:id="9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Структура электронного документа (сведений)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результатах обработки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 (R.006)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P.SS.08.MSG.004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даты и времени обновления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общего ресурса (R.007)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P.SS.08.MSG.005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обновления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общего ресурса (R.007)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P.SS.08.MSG.006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общего ресурса (R.007)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P.SS.08.MSG.008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 (R.006)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P.SS.08.MSG.009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изменений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общего ресурса (R.007)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из базы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обнаружении опасной продукции и принятых санитарных мерах (R.SM.SS.08.002)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P.SS.08.MSG.014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изменения сведений из базы данных о продукции, опасной для жизни и здоровья человека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обнаружении опасной продукции и принятых санитарных мерах (R.SM.SS.08.002)</w:t>
            </w:r>
          </w:p>
        </w:tc>
      </w:tr>
    </w:tbl>
    <w:bookmarkStart w:name="z1490" w:id="9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 Описание транзакций общего процесса</w:t>
      </w:r>
    </w:p>
    <w:bookmarkEnd w:id="995"/>
    <w:bookmarkStart w:name="z1491" w:id="9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Транзакция общего процесса "Получение контрольно-надзорным органом информации о дате и времени обновления базы данных о продукции, опасной для жизни и здоровья человека" (P.SS.08.TRN.018)</w:t>
      </w:r>
    </w:p>
    <w:bookmarkEnd w:id="996"/>
    <w:bookmarkStart w:name="z1492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Транзакция общего процесса "Получение контрольно-надзорным органом информации о дате и времени обновления базы данных о продукции, опасной для жизни и здоровья человека" (P.SS.08.TRN.018) выполняется для получения инициатором от респондента информации о состоянии (дате и времени последнего обновления) сведений, содержащихся в базе данных о продукции, опасной для жизни и здоровья человека, по запросу. Схема выполнения указанной транзакции общего процесса представлена на рисунке 3. Параметры транзакции общего процесса приведены в таблице 4.</w:t>
      </w:r>
    </w:p>
    <w:bookmarkEnd w:id="997"/>
    <w:bookmarkStart w:name="z1493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8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4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контрольно-надзорным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информации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дате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времени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продукции,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опасной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жизни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здоровья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человека"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(P.SS.08.TRN.018)</w:t>
      </w:r>
    </w:p>
    <w:bookmarkEnd w:id="9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1496" w:id="10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контрольно-надзорным органом информации о дате и времени обновления базы данных о продукции, опасной для жизни и здоровья человека" (P.SS.08.TRN.018)</w:t>
      </w:r>
    </w:p>
    <w:bookmarkEnd w:id="10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P.SS.08.TRN.008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контрольно-надзорным органом информации о дате и времени обновления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контрольно-надзорного органа информации о дате и времени обновления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информации о дате и времени обновления базы данных о продукции, опасной для жизни и здоровья человека, в контрольно-надзорный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информация о дате и времени обновления сведений направлена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даты и времени обновления (P.SS.08.MSG.004)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обновления (P.SS.08.MSG.005)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1497" w:id="10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Транзакция общего процесса "Получение контрольно-надзорным органом сведений из базы данных о продукции, опасной для жизни и здоровья человека" (P.SS.08.TRN.019)</w:t>
      </w:r>
    </w:p>
    <w:bookmarkEnd w:id="1001"/>
    <w:bookmarkStart w:name="z1498" w:id="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Транзакция общего процесса "Получение контрольно-надзорным органом сведений из базы данных о продукции, опасной для жизни и здоровья человека" (P.SS.08.TRN.019) выполняется для получения инициатором от респондента сведений из базы данных о продукции, опасной для жизни и здоровья человека, по запросу. Схема выполнения указанной транзакции общего процесса представлена на рисунке 4. Параметры транзакции общего процесса приведены в таблице 5.</w:t>
      </w:r>
    </w:p>
    <w:bookmarkEnd w:id="1002"/>
    <w:bookmarkStart w:name="z1499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3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0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контрольно-надзорным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продукции,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опасной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жизни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здоровья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человека"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(P.SS.08.TRN.019)</w:t>
      </w:r>
    </w:p>
    <w:bookmarkEnd w:id="10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</w:t>
            </w:r>
          </w:p>
        </w:tc>
      </w:tr>
    </w:tbl>
    <w:bookmarkStart w:name="z1502" w:id="10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контрольно-надзорным органом сведений из базы данных о продукции, опасной для жизни и здоровья человека" (P.SS.08.TRN.019)</w:t>
      </w:r>
    </w:p>
    <w:bookmarkEnd w:id="10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P.SS.08.TRN.019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контрольно-надзорным органом сведений из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контрольно-надзорного органа сведений из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сведений из базы данных о продукции, опасной для жизни и здоровья человека, в контрольно-надзорный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3" w:id="10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сведения отсутствуют.</w:t>
            </w:r>
          </w:p>
          <w:bookmarkEnd w:id="10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сведения направлены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сведений (P.SS.08.MSG.006)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4" w:id="10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сведений (P.SS.08.MSG.008)</w:t>
            </w:r>
          </w:p>
          <w:bookmarkEnd w:id="10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из базы данных о продукции, опасной для жизни и здоровья человека (P.SS.08.MSG.013)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1505" w:id="10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Транзакция общего процесса "Получение контрольно-надзорным органом изменений сведений из базы данных о продукции, опасной для жизни и здоровья" (P.SS.08.TRN.020)</w:t>
      </w:r>
    </w:p>
    <w:bookmarkEnd w:id="1008"/>
    <w:bookmarkStart w:name="z1506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Транзакция общего процесса "Получение контрольно-надзорным органом изменений сведений из базы данных о продукции, опасной для жизни и здоровья" (P.SS.08.TRN.020) выполняется для получения инициатором от респондента изменений сведений из базы данных о продукции, опасной для жизни и здоровья человека, по запросу. Схема выполнения указанной транзакции общего процесса представлена на рисунке 5. Параметры транзакции общего процесса приведены в таблице 6.</w:t>
      </w:r>
    </w:p>
    <w:bookmarkEnd w:id="1009"/>
    <w:bookmarkStart w:name="z1507" w:id="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0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8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Рис.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выполнения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транзакции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процесса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контрольно-надзорным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органом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изменений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из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базы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продукции,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опасной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жизни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здоровья"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(P.SS.08.TRN.020)</w:t>
      </w:r>
    </w:p>
    <w:bookmarkEnd w:id="10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1510" w:id="10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"Получение контрольно-надзорным органом изменений сведений из базы данных о продукции, опасной для жизни и здоровья" (P.SS.08.TRN.020)</w:t>
      </w:r>
    </w:p>
    <w:bookmarkEnd w:id="10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P.SS.08.TRN.020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контрольно-надзорным органом изменений сведений из базы данных о продукции, опасной для жизни и здоровья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контрольно-надзорного органа изменений сведений из базы данных о продукции, опасной для жизни и здоровья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запроса и представление изменений сведений из базы данных о продукции, опасной для жизни и здоровья человека, в контрольно-надзорный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1" w:id="10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изменения сведений отсутствуют;</w:t>
            </w:r>
          </w:p>
          <w:bookmarkEnd w:id="10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опасной продукции (P.SS.08.BEN.002): изменения сведений направлены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изменений сведений (P.SS.08.MSG.009)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2" w:id="10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отсутствии сведений (P.SS.08.MSG.008)</w:t>
            </w:r>
          </w:p>
          <w:bookmarkEnd w:id="10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изменения сведений из базы данных о продукции, опасной для жизни и здоровья человека (P.SS.08.MSG.014)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1513" w:id="10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 Порядок действий в нештатных ситуациях</w:t>
      </w:r>
    </w:p>
    <w:bookmarkEnd w:id="1015"/>
    <w:bookmarkStart w:name="z1514" w:id="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Союза. Общие рекомендации по разрешению нештатной ситуации приведены в таблице 7.</w:t>
      </w:r>
    </w:p>
    <w:bookmarkEnd w:id="1016"/>
    <w:bookmarkStart w:name="z1515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Уполномоченный орган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контролю сообщений, указанным в разделе IX настоящего Регламента. В случае если выявлено несоответствие указанным требованиям, уполномоченный орган принимает все необходимые меры для устранения выявленной ошибки. В случае если несоответствий не выявлено, уполномоченный орган направляет сообщение с описанием этой нештатной ситуации в службу поддержки интегрированной информационной системы Союза.</w:t>
      </w:r>
    </w:p>
    <w:bookmarkEnd w:id="10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bookmarkStart w:name="z1517" w:id="10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Действия в нештатных ситуациях</w:t>
      </w:r>
    </w:p>
    <w:bookmarkEnd w:id="10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Причины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действий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возникновении нештатной ситуации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технические сбои в транспортной системе или системная ошибка программного обеспечения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 транзакции общего процесса получил уведомление об ошибке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синхронизированы справочники и классификаторы или не обновлены XML-схемы электронных документов (сведений)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8" w:id="10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инициатору транзакции общего процесса необходимо синхронизировать используемые справочники и классификаторы или обновить XML-схемы электронных документов (сведений).</w:t>
            </w:r>
          </w:p>
          <w:bookmarkEnd w:id="10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справочники и классификаторы синхронизированы, XML-схемы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ноября 2022 г. № 179</w:t>
            </w:r>
          </w:p>
        </w:tc>
      </w:tr>
    </w:tbl>
    <w:bookmarkStart w:name="z1520" w:id="10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>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</w:t>
      </w:r>
    </w:p>
    <w:bookmarkEnd w:id="1020"/>
    <w:bookmarkStart w:name="z1521" w:id="10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1021"/>
    <w:bookmarkStart w:name="z1522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Настоящее Описание разработано в соответствии со следующими актами, входящими в право Евразийского экономического союза (далее - Союз):</w:t>
      </w:r>
    </w:p>
    <w:bookmarkEnd w:id="10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Комиссии Таможенного союза от 28 мая 2010 г. № 299 "О применении санитарных мер в Евразийском экономическом союзе";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28 сентября 2015 г. № 125 "Об утверждении Положения об обмене электронными документами при трансграничном взаимодействии органов государственной власти государств - членов Евразийского экономического союза между собой и с Евразийской экономической комиссией";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11 февраля 2020 г. № 24 "Об утверждении Правил реализации общих процессов в сфере информационного обеспечения санитарных мер".</w:t>
      </w:r>
    </w:p>
    <w:bookmarkStart w:name="z1531" w:id="10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1023"/>
    <w:bookmarkStart w:name="z1532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Описание определяет требования к форматам и структурам электронных документов и сведений, используемых при информационном взаимодействии в рамках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 (далее - общий процесс).</w:t>
      </w:r>
    </w:p>
    <w:bookmarkEnd w:id="1024"/>
    <w:bookmarkStart w:name="z1533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Описание применяется при проектировании,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(далее - интегрированная система).</w:t>
      </w:r>
    </w:p>
    <w:bookmarkEnd w:id="1025"/>
    <w:bookmarkStart w:name="z1534" w:id="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(атомарных) реквизитов.</w:t>
      </w:r>
    </w:p>
    <w:bookmarkEnd w:id="1026"/>
    <w:bookmarkStart w:name="z1535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таблице описывается однозначное соответствие реквизитов электронных документов (сведений) (далее - реквизиты) и элементов модели данных.</w:t>
      </w:r>
    </w:p>
    <w:bookmarkEnd w:id="1027"/>
    <w:bookmarkStart w:name="z1536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таблице формируются следующие поля (графы):</w:t>
      </w:r>
    </w:p>
    <w:bookmarkEnd w:id="1028"/>
    <w:bookmarkStart w:name="z1537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"иерархический номер" - порядковый номер реквизита;</w:t>
      </w:r>
    </w:p>
    <w:bookmarkEnd w:id="1029"/>
    <w:bookmarkStart w:name="z1538" w:id="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"имя реквизита" - устоявшееся или официальное словесное обозначение реквизита;</w:t>
      </w:r>
    </w:p>
    <w:bookmarkEnd w:id="1030"/>
    <w:bookmarkStart w:name="z1539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"описание реквизита" - текст, поясняющий смысл (семантику) реквизита;</w:t>
      </w:r>
    </w:p>
    <w:bookmarkEnd w:id="1031"/>
    <w:bookmarkStart w:name="z1540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"идентификатор" - идентификатор элемента данных в модели данных, соответствующего реквизиту;</w:t>
      </w:r>
    </w:p>
    <w:bookmarkEnd w:id="1032"/>
    <w:bookmarkStart w:name="z1541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"область значений" - словесное описание возможных значений реквизита;</w:t>
      </w:r>
    </w:p>
    <w:bookmarkEnd w:id="1033"/>
    <w:bookmarkStart w:name="z1542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"мн." - множественность реквизитов: обязательность (опциональность) и количество возможных повторений реквизита.</w:t>
      </w:r>
    </w:p>
    <w:bookmarkEnd w:id="1034"/>
    <w:bookmarkStart w:name="z1543" w:id="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указания множественности реквизитов используются следующие обозначения:</w:t>
      </w:r>
    </w:p>
    <w:bookmarkEnd w:id="1035"/>
    <w:bookmarkStart w:name="z1544" w:id="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1 - реквизит обязателен, повторения не допускаются;</w:t>
      </w:r>
    </w:p>
    <w:bookmarkEnd w:id="1036"/>
    <w:bookmarkStart w:name="z1545" w:id="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 - реквизит обязателен, должен повторяться n раз (n &gt; 1);</w:t>
      </w:r>
    </w:p>
    <w:bookmarkEnd w:id="1037"/>
    <w:bookmarkStart w:name="z1546" w:id="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1..* - реквизит обязателен, может повторяться без ограничений;</w:t>
      </w:r>
    </w:p>
    <w:bookmarkEnd w:id="1038"/>
    <w:bookmarkStart w:name="z1547"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n..* - реквизит обязателен, должен повторяться не менее n раз (n &gt; 1);</w:t>
      </w:r>
    </w:p>
    <w:bookmarkEnd w:id="1039"/>
    <w:bookmarkStart w:name="z1548" w:id="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n..m - реквизит обязателен, должен повторяться не менее n раз и не более m раз (n &gt; 1, m &gt; n);</w:t>
      </w:r>
    </w:p>
    <w:bookmarkEnd w:id="1040"/>
    <w:bookmarkStart w:name="z1549" w:id="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0..1 - реквизит опционален, повторения не допускаются;</w:t>
      </w:r>
    </w:p>
    <w:bookmarkEnd w:id="1041"/>
    <w:bookmarkStart w:name="z1550" w:id="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0..* - реквизит опционален, может повторяться без ограничений;</w:t>
      </w:r>
    </w:p>
    <w:bookmarkEnd w:id="1042"/>
    <w:bookmarkStart w:name="z1551" w:id="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0..m - реквизит опционален, может повторяться не более m раз (m &gt; 1).</w:t>
      </w:r>
    </w:p>
    <w:bookmarkEnd w:id="1043"/>
    <w:bookmarkStart w:name="z1552" w:id="10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1044"/>
    <w:bookmarkStart w:name="z1553" w:id="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целей настоящего Описания используются понятия, которые означают следующее:</w:t>
      </w:r>
    </w:p>
    <w:bookmarkEnd w:id="1045"/>
    <w:bookmarkStart w:name="z1554" w:id="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"реквизит электронного документа (сведений)" - единица данных электронного документа (сведений), которая в определенном контексте считается неразделимой.</w:t>
      </w:r>
    </w:p>
    <w:bookmarkEnd w:id="1046"/>
    <w:bookmarkStart w:name="z1555" w:id="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 "базисная модель данных", "модель данных", "модель данных предметной области", "предметная область" и "реестр структур электронных документов и сведений" используются в настоящем Описании в значениях, определенных </w:t>
      </w:r>
      <w:r>
        <w:rPr>
          <w:rFonts w:ascii="Times New Roman"/>
          <w:b w:val="false"/>
          <w:i w:val="false"/>
          <w:color w:val="000000"/>
          <w:sz w:val="28"/>
        </w:rPr>
        <w:t>Методикой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bookmarkEnd w:id="1047"/>
    <w:bookmarkStart w:name="z1556" w:id="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понятия, используемые в настоящем Описании,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мерах", утвержденных Решением Коллегии Евразийской экономической комиссии от 15 ноября 2022 г. № 179.</w:t>
      </w:r>
    </w:p>
    <w:bookmarkEnd w:id="1048"/>
    <w:bookmarkStart w:name="z1557" w:id="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таблицах 4, 7, 10, 13, 16, 19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-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мерах", Регламент информационного взаимодействия между уполномоченными</w:t>
      </w:r>
    </w:p>
    <w:bookmarkEnd w:id="1049"/>
    <w:bookmarkStart w:name="z1558" w:id="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органами государств - членов Евразийского экономического союза и Евразийской экономической комиссией при реализации средствами интегрированной      информационной      системы      Евразийского</w:t>
      </w:r>
    </w:p>
    <w:bookmarkEnd w:id="1050"/>
    <w:bookmarkStart w:name="z1559" w:id="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мерах", Регламент информационного взаимодействия между органами государств - членов      Евразийского      экономического      союза,</w:t>
      </w:r>
    </w:p>
    <w:bookmarkEnd w:id="1051"/>
    <w:bookmarkStart w:name="z1560" w:id="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выполняющими контрольно-надзорные функции, и уполномоченными органами государств -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 и Регламент информационного взаимодействия между органами государств - членов Евразийского экономического союза, выполняющими контрольно-надзорные функции,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мерах", утвержденные Решением Коллегии Евразийской экономической комиссии от 15 ноября 2022 г. № 179.</w:t>
      </w:r>
    </w:p>
    <w:bookmarkEnd w:id="1052"/>
    <w:bookmarkStart w:name="z1561" w:id="10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Структуры электронных документов и сведений</w:t>
      </w:r>
    </w:p>
    <w:bookmarkEnd w:id="1053"/>
    <w:bookmarkStart w:name="z1562" w:id="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 электронных документов и сведений приведен в таблице 1.</w:t>
      </w:r>
    </w:p>
    <w:bookmarkEnd w:id="10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1564" w:id="10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структур электронных документов и сведений</w:t>
      </w:r>
    </w:p>
    <w:bookmarkEnd w:id="10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Пространство имен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Структуры электронных документов и сведений в базисной модели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urn:EEC:R:ProcessingResultD etails:vY.Y.Y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общего ресурса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urn:EEC:R:ResourceStatusDet ails:vY.Y.Y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Структуры электронных документов и сведений в предметной области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R.SM.SS.08.001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обнаружении болезней и принятых санитарных мерах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 :R:SM:SS:08 :PublicH ealthAlert:v1.0.0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R.SM.SS.08.002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обнаружении опасной продукции и принятых санитарных мерах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 :R:SM:S S:08 :Dangero usProductAlert:v1.0.0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R.SM.SS.08.003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результатах рассмотрения информации о нарушениях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5" w:id="10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 :R:SM:S S:08 :Dangero</w:t>
            </w:r>
          </w:p>
          <w:bookmarkEnd w:id="10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usProductAlertResponse:v1.0.0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Пространство имен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R.SM.SS.08.004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протоколах лабораторных исследований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urn:EEC:R:SM:SS:08:Laborat oryProtocol:v1.0.0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6" w:id="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"Y.Y.Y"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1057"/>
    <w:bookmarkStart w:name="z1567" w:id="10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Структуры электронных документов и сведений в базисной модели</w:t>
      </w:r>
    </w:p>
    <w:bookmarkEnd w:id="1058"/>
    <w:bookmarkStart w:name="z1568" w:id="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структуры электронного документа (сведений) "Уведомление о результате обработки" (R.006) приведено в таблице 2.</w:t>
      </w:r>
    </w:p>
    <w:bookmarkEnd w:id="10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1570" w:id="10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"Уведомление о результате обработки" (R.006)</w:t>
      </w:r>
    </w:p>
    <w:bookmarkEnd w:id="10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Y.Y.Y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результате обработки запроса респондентом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—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urn:EEC:R:ProcessingResultDetails:vY.Y.Y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ProcessingResultDetails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EEC_R_ProcessingResultDetails_vY.Y.Y.xsd</w:t>
            </w:r>
          </w:p>
        </w:tc>
      </w:tr>
    </w:tbl>
    <w:bookmarkStart w:name="z1571" w:id="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"Y.Y.Y"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1061"/>
    <w:bookmarkStart w:name="z1572" w:id="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Импортируемые пространства имен приведены в таблице 3.</w:t>
      </w:r>
    </w:p>
    <w:bookmarkEnd w:id="10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1574" w:id="10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10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 exDataObjects: 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5" w:id="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в импортируемых пространствах имен соответствуют номеру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Реквизитный состав структуры электронного документа (сведений) "Уведомление о результате обработки" (R.006) приведен в таблице 4.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"Уведомление о результате обработки" (R.006)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6" w:id="10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Заголовок электронного документа (сведений)</w:t>
            </w:r>
          </w:p>
          <w:bookmarkEnd w:id="10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EDocHeader)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ccdo:EDocHeaderType (M.CDT.90001) Определяется областями значений вложенных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7" w:id="10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 Код сообщения общего процесса</w:t>
            </w:r>
          </w:p>
          <w:bookmarkEnd w:id="10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InfEnvelopeCode)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8" w:id="10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csdo:InfEnvelopeCodeType</w:t>
            </w:r>
          </w:p>
          <w:bookmarkEnd w:id="10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(M.SDT.90004)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Шаблон: P\.[A-Z]{2}\.[0-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9]{2}\.MSG\.[0-9]{3}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2" w:id="10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 Код электронного документа (сведений)</w:t>
            </w:r>
          </w:p>
          <w:bookmarkEnd w:id="10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(csdo:EDocCode)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3" w:id="10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csdo:EDocCodeType (M.SDT.90001) Значение кода в соответствии с реестром структур электронных документов и сведений.</w:t>
            </w:r>
          </w:p>
          <w:bookmarkEnd w:id="10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R(\.[A-Z]{2}\.[A-Z]{2}\.[0- 9]{2})?\.[0-9]{3}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4" w:id="10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 Идентификатор электронного документа (сведений)</w:t>
            </w:r>
          </w:p>
          <w:bookmarkEnd w:id="10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(csdo:EDocId)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5" w:id="10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csdo:UniversallyUniqueIdType</w:t>
            </w:r>
          </w:p>
          <w:bookmarkEnd w:id="10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(M.SDT.90003)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Шаблон: [0-9a-fA-F]{8}-[0-9a-fA-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F]{4}-[0-9a-fA-F]{4}-[0-9a-fA-F]{4}-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[0-9a-fA-F]{12}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0" w:id="10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 Идентификатор исходного электронного документа (сведений)</w:t>
            </w:r>
          </w:p>
          <w:bookmarkEnd w:id="10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(csdo:EDocRefId)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1" w:id="10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csdo:UniversallyUniqueIdType (M.SDT.90003)</w:t>
            </w:r>
          </w:p>
          <w:bookmarkEnd w:id="10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Шаблон: [0-9a-fA-F]{8}-[0-9a-fA-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F]{4}-[0-9a-fA-F]{4}-[0-9a-fA-F]{4}- [0-9a-fA-F]{12}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 Дата и время электронного документа (сведений) (csdo:EDocDateTime)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bdt:DateTimeType (M.BDT.00006) Обозначение даты и времени в соответствии с ГОСТ ИСО 8601-2001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4" w:id="10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 Код языка</w:t>
            </w:r>
          </w:p>
          <w:bookmarkEnd w:id="10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LanguageCode)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5" w:id="10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csdo:LanguageCodeType (M.SDT.00051)</w:t>
            </w:r>
          </w:p>
          <w:bookmarkEnd w:id="10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Двухбуквенный код языка 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Дата и время (csdo:EventDateTime)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окончания обработки сведений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bdt:DateTimeType (M.BDT.00006) Обозначение даты и времени в соответствии с ГОСТ ИСО 8601-2001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7" w:id="10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Код результата обработки</w:t>
            </w:r>
          </w:p>
          <w:bookmarkEnd w:id="10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(csdo:ProcessingResultV2Code)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результата обработки полученного электронного документа (сведений) информационной системой участника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8" w:id="10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csdo:ProcessingResultCodeV2Type</w:t>
            </w:r>
          </w:p>
          <w:bookmarkEnd w:id="10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(M.SDT.90006)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кода в соответствии со справочником результатов обработки электронных документов и сведений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0" w:id="10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Описание</w:t>
            </w:r>
          </w:p>
          <w:bookmarkEnd w:id="10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(csdo:DescriptionText)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результата обработки сведений в произвольной форме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1" w:id="10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</w:t>
            </w:r>
          </w:p>
          <w:bookmarkEnd w:id="10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</w:tbl>
    <w:bookmarkStart w:name="z1604" w:id="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структуры электронного документа (сведений) "Состояние актуализации общего ресурса" (R.007) приведено в таблице 5.</w:t>
      </w:r>
    </w:p>
    <w:bookmarkEnd w:id="10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</w:t>
            </w:r>
          </w:p>
        </w:tc>
      </w:tr>
    </w:tbl>
    <w:bookmarkStart w:name="z1606" w:id="10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"Состояние актуализации общего ресурса" (R.007)</w:t>
      </w:r>
    </w:p>
    <w:bookmarkEnd w:id="10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актуализации общего ресурса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Y.Y.Y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для актуализации общего ресурса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используется для запроса даты и времени обновления общего ресурса и ответа на этот запрос, а также для запроса актуальных или полных (измененных, обновленных) сведений из общего ресурса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urn:EEC:R:ResourceStatusDetails:vY.Y.Y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ResourceStatusDetails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EEC_R_ResourceStatusDetails_vY.Y.Y.xsd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7" w:id="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"Y.Y.Y"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в соответствии с настоящим Описанием при разработке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1082"/>
    <w:bookmarkStart w:name="z1608" w:id="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Импортируемые пространства имен приведены в таблице 6.</w:t>
      </w:r>
    </w:p>
    <w:bookmarkEnd w:id="10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1610" w:id="10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10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 exDataObjects: 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1" w:id="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в импортируемых пространствах имен соответствуют номеру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Реквизитный состав структуры электронного документа (сведений) "Состояние актуализации общего ресурса" (R.007) приведен в таблице 7.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bookmarkStart w:name="z1612" w:id="10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"Состояние актуализации общего ресурса" (R.007)</w:t>
      </w:r>
    </w:p>
    <w:bookmarkEnd w:id="10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3" w:id="10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Заголовок электронного документа (сведений)</w:t>
            </w:r>
          </w:p>
          <w:bookmarkEnd w:id="10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EDocHeader)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ccdo:EDocHeaderType (M.CDT.90001) Определяется областями значений вложенных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4" w:id="10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 Код сообщения общего процесса</w:t>
            </w:r>
          </w:p>
          <w:bookmarkEnd w:id="10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InfEnvelopeCode)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5" w:id="10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csdo:InfEnvelopeCodeType</w:t>
            </w:r>
          </w:p>
          <w:bookmarkEnd w:id="10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(M.SDT.90004)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Шаблон: P\.[A-Z]{2}\.[0-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9]{2}\.MSG\.[0-9]{3}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9" w:id="10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 Код электронного документа (сведений)</w:t>
            </w:r>
          </w:p>
          <w:bookmarkEnd w:id="10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(csdo:EDocCode)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0" w:id="10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csdo:EDocCodeType (M.SDT.90001) Значение кода в соответствии с реестром структур электронных документов и сведений.</w:t>
            </w:r>
          </w:p>
          <w:bookmarkEnd w:id="10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R(\.[A-Z]{2}\.[A-Z]{2}\.[0- 9]{2})?\.[0-9]{3}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1" w:id="10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 Идентификатор электронного документа (сведений)</w:t>
            </w:r>
          </w:p>
          <w:bookmarkEnd w:id="10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(csdo:EDocId)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2" w:id="10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csdo:UniversallyUniqueIdType</w:t>
            </w:r>
          </w:p>
          <w:bookmarkEnd w:id="10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(M.SDT.90003)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Шаблон: [0-9a-fA-F]{8}-[0-9a-fA-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F]{4}-[0-9a-fA-F]{4}-[0-9a-fA-F]{4}- [0-9a-fA-F]{12}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6" w:id="10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 Идентификатор исходного электронного документа (сведений)</w:t>
            </w:r>
          </w:p>
          <w:bookmarkEnd w:id="10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(csdo:EDocRefId)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7" w:id="10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csdo:UniversallyUniqueIdType</w:t>
            </w:r>
          </w:p>
          <w:bookmarkEnd w:id="10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(M.SDT.90003)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Шаблон: [0-9a-fA-F]{8}-[0-9a-fA-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F]{4}-[0-9a-fA-F]{4}-[0-9a-fA-F]{4}-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[0-9a-fA-F]{12}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 Дата и время электронного документа (сведений) (csdo:EDocDateTime)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bdt:DateTimeType (M.BDT.00006) Обозначение даты и времени в соответствии с ГОСТ ИСО 8601-2001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2" w:id="10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 Код языка</w:t>
            </w:r>
          </w:p>
          <w:bookmarkEnd w:id="10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LanguageCode)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3" w:id="10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csdo:LanguageCodeType (M.SDT.00051)</w:t>
            </w:r>
          </w:p>
          <w:bookmarkEnd w:id="10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Двухбуквенный код языка 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Дата и время обновления (csdo:UpdateDateTime)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обновления общего ресурса (реестра, перечня, базы данных)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bdt:DateTimeType (M.BDT.00006) Обозначение даты и времени в соответствии с ГОСТ ИСО 8601-2001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5" w:id="10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Код страны</w:t>
            </w:r>
          </w:p>
          <w:bookmarkEnd w:id="10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(csdo:UnifiedCountryCode)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страны, представившей сведения в общий ресурс (реестр, перечень, базу данных)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6" w:id="10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0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9" w:id="1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</w:t>
            </w:r>
          </w:p>
          <w:bookmarkEnd w:id="1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(классификатора),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соответствии с которым указан код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1" w:id="1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5" w:id="1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Идентификатор информационного объекта общего процесса</w:t>
            </w:r>
          </w:p>
          <w:bookmarkEnd w:id="1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InformationResourceld)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идентифицирующая общий ресурс (реестр, перечень, базу данных)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6" w:id="1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csdo:InformationResourceIdType</w:t>
            </w:r>
          </w:p>
          <w:bookmarkEnd w:id="1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(M.SDT.00330)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</w:tbl>
    <w:bookmarkStart w:name="z1650" w:id="1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Структуры электронных документов и сведений в предметной области "Санитарные, ветеринарные и фитосанитарные меры"</w:t>
      </w:r>
    </w:p>
    <w:bookmarkEnd w:id="1104"/>
    <w:bookmarkStart w:name="z1651" w:id="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Описание структуры электронного документа (сведений) "Сведения об обнаружении болезней и принятых санитарных мерах" (R.SM.SS.08.001) приведено в таблице 8.</w:t>
      </w:r>
    </w:p>
    <w:bookmarkEnd w:id="11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1653" w:id="1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"Сведения об обнаружении болезней и принятых санитарных мерах" (R.SM.SS.08.001)</w:t>
      </w:r>
    </w:p>
    <w:bookmarkEnd w:id="11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обнаружении болезней и принятых санитарных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R.SM.SS.08.001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сведения о случаях обнаружения на территориях государств - членов Союза инфекционных и массовых неинфекционных болезней (отравлений), а также о принятых санитарных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случаях обнаружения на территориях государств - членов Союза инфекционных и массовых неинфекционных болезней (отравлений), а также о принятых санитарных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urn:EEC:R:SM:SS:08:PublicHealthAlert:v1.0.0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PublicHealthAlertDetails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EEC_R_SM_SS_08_PublicHealthAlert_v1.0.0.xsd</w:t>
            </w:r>
          </w:p>
        </w:tc>
      </w:tr>
    </w:tbl>
    <w:bookmarkStart w:name="z1654" w:id="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Импортируемые пространства имен приведены в таблице 9.</w:t>
      </w:r>
    </w:p>
    <w:bookmarkEnd w:id="11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9</w:t>
            </w:r>
          </w:p>
        </w:tc>
      </w:tr>
    </w:tbl>
    <w:bookmarkStart w:name="z1656" w:id="1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11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smsdo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 exDataObjects: 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7" w:id="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в импортируемых пространствах имен соответствуют номеру версии базисной модели данных,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1109"/>
    <w:bookmarkStart w:name="z1658" w:id="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Реквизитный состав структуры электронного документа (сведений) "Сведения об обнаружении болезней и принятых санитарных мерах" (R.SM.SS.08.001) приведен в таблице 10.</w:t>
      </w:r>
    </w:p>
    <w:bookmarkEnd w:id="11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10</w:t>
            </w:r>
          </w:p>
        </w:tc>
      </w:tr>
    </w:tbl>
    <w:bookmarkStart w:name="z1660" w:id="1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"Сведения об обнаружении болезней и принятых санитарных мерах" (R.SM.SS.08.001)</w:t>
      </w:r>
    </w:p>
    <w:bookmarkEnd w:id="11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1" w:id="1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Заголовок электронного документа (сведений)</w:t>
            </w:r>
          </w:p>
          <w:bookmarkEnd w:id="1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EDocHeader)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ccdo:EDocHeaderType (M.CDT.90001) Определяется областями значений вложенных элементов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2" w:id="1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 Код сообщения общего процесса</w:t>
            </w:r>
          </w:p>
          <w:bookmarkEnd w:id="1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InfEnvelopeCode)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3" w:id="1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csdo:InfEnvelopeCodeType</w:t>
            </w:r>
          </w:p>
          <w:bookmarkEnd w:id="1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(M.SDT.90004)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P\.[A-Z]{2}\.[0- 9]{2}\.MSG\.[0-9]{3}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6" w:id="1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 Код электронного документа (сведений)</w:t>
            </w:r>
          </w:p>
          <w:bookmarkEnd w:id="1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(csdo:EDocCode)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7" w:id="1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csdo:EDocCodeType (M.SDT.90001) Значение кода в соответствии с реестром структур электронных документов и сведений.</w:t>
            </w:r>
          </w:p>
          <w:bookmarkEnd w:id="1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R(\.[A-Z]{2}\.[A-Z]{2}\.[0- 9]{2})?\.[0-9]{3}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 Идентификатор электронного документа (сведений) (csdo:EDocId)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8" w:id="1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csdo:UniversallyUniqueIdType</w:t>
            </w:r>
          </w:p>
          <w:bookmarkEnd w:id="1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(M.SDT.90003)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идентификатора в соответствии с ISO/IEC 9834-8. Шаблон: [0-9a-fA-F]{8}-[0-9a-fA-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0" w:id="1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F]{4}-[0-9a-fA-F]{4}-[0-9a-fA-F]{4}-</w:t>
            </w:r>
          </w:p>
          <w:bookmarkEnd w:id="1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[0-9a-fA-F]{12}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1" w:id="1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 Идентификатор исходного электронного документа (сведений)</w:t>
            </w:r>
          </w:p>
          <w:bookmarkEnd w:id="1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(csdo:EDocRefId)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2" w:id="1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csdo:UniversallyUniqueIdType</w:t>
            </w:r>
          </w:p>
          <w:bookmarkEnd w:id="1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(M.SDT.90003)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идентификатора в соответствии с ISO/IEC 9834-8. Шаблон: [0-9a-fA-F]{8}-[0-9a-fA- F]{4}-[0-9a-fA-F]{4}-[0-9a-fA-F]{4}- [0-9a-fA-F]{12}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 Дата и время электронного документа (сведений) (csdo:EDocDateTime)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bdt:DateTimeType (M.BDT.00006) Обозначение даты и времени в соответствии с ГОСТ ИСО 8601-2001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 Код языка (csdo: LanguageCode)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csdo:LanguageCodeType (M.SDT.00051) Двухбуквенный код языка в соответствии с ISO 639-1. Шаблон: [a-z]{2}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4" w:id="1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Уведомление об обнаружении болезни и принятых санитарных мерах</w:t>
            </w:r>
          </w:p>
          <w:bookmarkEnd w:id="1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(smcdo:PublicHealthAlertDetails)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случае обнаружения на территории государства - члена Союза инфекционных и массовых неинфекционных болезней (отравлений), а также о принятых санитарных мерах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M.SM.CDE.00140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5" w:id="1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smcdo:PublicHealthAlertDetailsType</w:t>
            </w:r>
          </w:p>
          <w:bookmarkEnd w:id="1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(M.SM.CDT.00122)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 Код страны (csdo:UnifiedCountryCode)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государство-член, уполномоченный орган которого направил уведомление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7" w:id="1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0" w:id="1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</w:t>
            </w:r>
          </w:p>
          <w:bookmarkEnd w:id="1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1" w:id="1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4" w:id="1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 Регистрационный номер</w:t>
            </w:r>
          </w:p>
          <w:bookmarkEnd w:id="1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(smsdo:IncidentId)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уведомления, присвоенный уполномоченным органом государства-члена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M.SM.SDE.01005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6" w:id="1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csdo:Id40Type (M.SDT.00108) Нормализованная строка символов. Мин. длина: 1.</w:t>
            </w:r>
          </w:p>
          <w:bookmarkEnd w:id="1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2.3. Вид уведомления о нежелательной ситуации (smsdo:IncidentKindCode)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уведомления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M.SM.SDE.01004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7" w:id="1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csdo:Code1to2Type (M.SDT.00313) Нормализованная строка символов. Мин. длина: 1.</w:t>
            </w:r>
          </w:p>
          <w:bookmarkEnd w:id="1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 Дата документа (csdo:DocCreationDate)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формирования уведомления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 Конечная дата (csdo:EndDate)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закрытия (архивации) нежелательной ситуации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8" w:id="1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2.6. Уполномоченный орган</w:t>
            </w:r>
          </w:p>
          <w:bookmarkEnd w:id="1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государства-члена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(ccdo:UnifiedAuthorityDetails)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сведений об органе государственной власти государства-члена либо об уполномоченной им организации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0" w:id="1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ccdo:UnifiedAuthorityDetailsType</w:t>
            </w:r>
          </w:p>
          <w:bookmarkEnd w:id="1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(M.CDT.00054)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2.6.1. Код страны (csdo:UnifiedCountryCode)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2" w:id="1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5" w:id="1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</w:t>
            </w:r>
          </w:p>
          <w:bookmarkEnd w:id="1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6" w:id="1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2.6.2. Идентификатор уполномоченного органа (csdo:AuthorityId)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идентификатор уполномоченного органа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9" w:id="1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2.6.3. Наименование уполномоченного органа (csdo:AuthorityName)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0" w:id="1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2.6.4. Краткое наименование уполномоченного органа (csdo:AuthorityBriefName)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уполномоченного органа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1" w:id="1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2" w:id="1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 Сведения об обнаружении болезни</w:t>
            </w:r>
          </w:p>
          <w:bookmarkEnd w:id="1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(smcdo:PublicHealthIncidentDetails)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случае инфекционной или массовой неинфекционной болезни (отравления)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M.SM.CDE.00135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3" w:id="1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smcdo:PublicHealthIncidentDetailsType</w:t>
            </w:r>
          </w:p>
          <w:bookmarkEnd w:id="1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(M.SM.CDT.00114)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2.7.1. Болезнь или иная проблема, связанная со здоровьем человека (smcdo:DiseaseHealthProblem Details)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болезни или иной проблеме, связанной со здоровьем человека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M.SM.CDE.01677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 DiseaseHealthProblemDetails Type (M.SM.CDT.00668) Определяется областями значений вложенных элементов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5" w:id="1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 Код болезни или проблемы, связанной со здоровьем человека</w:t>
            </w:r>
          </w:p>
          <w:bookmarkEnd w:id="1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 DiseaseHealthProblem 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болезни или иной проблемы, связанной со здоровьем человека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M.SM.SDE.00177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6" w:id="1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smsdo:DiseaseHealthProblemCodeType</w:t>
            </w:r>
          </w:p>
          <w:bookmarkEnd w:id="1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(M.SM.SDT.00064)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со справочником (классификатором), определенным атрибутом "Идентификатор справочника 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(классификатора)"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9" w:id="1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 Наименование болезни или иной проблемы, связанной со здоровьем человека (smsdo: DiseaseHealthProblem 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болезни или иной проблемы, связанной со здоровьем человека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M.SM.SDE.00178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2" w:id="1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csdo:Name250Type (M.SDT.00068) Нормализованная строка символов. Мин. длина: 1.</w:t>
            </w:r>
          </w:p>
          <w:bookmarkEnd w:id="1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3" w:id="1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 Возбудитель инфекционной болезни</w:t>
            </w:r>
          </w:p>
          <w:bookmarkEnd w:id="1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(smcdo:PathogenDetails)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возбудителе инфекционной болезни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M.SM.CDE.00084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4" w:id="1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smcdo:PathogenDetailsType</w:t>
            </w:r>
          </w:p>
          <w:bookmarkEnd w:id="1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(M.SM.CDT.00070)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 Код типа возбудителя инфекционной болезни (smsdo:PathogenKindCode)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типа возбудителя инфекционной болезни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M.SM.SDE.00989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6" w:id="1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smsdo:PathogenKindCodeType</w:t>
            </w:r>
          </w:p>
          <w:bookmarkEnd w:id="1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(M.SM.SDT.00974)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типа возбудителя инфекционной болезни в соответствии со справочником (классификатором), определенным атрибутом "Идентификатор справочника (классификатора)".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9" w:id="1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 Наименование типа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csdo:Name40Type (M.SDT.00069)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возбудителя инфекционной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типа возбудителя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M.SM.SDE.00125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болезни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инфекционной болезни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(smsdo:PathogenKindName)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3.3. Наименование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возбудителя инфекционной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возбудителя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M.SM.SDE.00047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болезни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инфекционной болезни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(smsdo:PathogenName)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2.7.2. Дата (csdo:EventDate)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выявления первого случая инфекционной или массовой неинфекционной болезни (отравления)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2.7.3. Конечная дата (csdo:EndDate)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выявления последнего случая инфекционной или массовой неинфекционной болезни (отравления)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2" w:id="1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2.7.4. Сведения о группе пациентов</w:t>
            </w:r>
          </w:p>
          <w:bookmarkEnd w:id="1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(smcdo:PatientGroupDetails)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группе пациентов (больных)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M.SM.CDE.00163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3" w:id="1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smcdo:PatientGroupDetailsType</w:t>
            </w:r>
          </w:p>
          <w:bookmarkEnd w:id="1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(M.SM.CDT.00135)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 Количество человек (smsdo:PersonQuantity)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заболевших людей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M.SM.SDE.00181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csdo:Quantity4Type (M.SDT.00097) Целое неотрицательное число в десятичной системе счисления. Макс.кол-во цифр: 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 Код возрастной группы (smsdo: AgeGroupCode)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возрастной группы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M.SM.SDE.00969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5" w:id="1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csdo:Code10Type (M.SDT.00179) Нормализованная строка символов. Мин. длина: 1.</w:t>
            </w:r>
          </w:p>
          <w:bookmarkEnd w:id="1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 Код исхода болезни (smsdo:DiseaseOutcomeCode)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исхода болезни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M.SM.SDE.01006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6" w:id="1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csdo:Code10Type (M.SDT.00179) Нормализованная строка символов. Мин. длина: 1.</w:t>
            </w:r>
          </w:p>
          <w:bookmarkEnd w:id="1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 Наличие лабораторного подтверждения (smsdo:LaboratoryConfirmed Indicator)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наличия лабораторного подтверждения некоторого факта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M.SM.SDE.01007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bdt:IndicatorType (M.BDT.00013) Одно из двух значений: "true" (истина) или "false" (ложь)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2.7.5. Место обнаружения (smcdo:DetectionPlaceDetails)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месте возникновения чрезвычайной ситуации санитарноэпидемиологического характера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M.SM.CDE.00956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7" w:id="1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smcdo:LocationDetailsType</w:t>
            </w:r>
          </w:p>
          <w:bookmarkEnd w:id="1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(M.SM.CDT.00958)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 Организация (smcdo:OrganizationDetails)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организации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M.SM.CDE.01691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9" w:id="1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ccdo:BusinessEntityDetailsType</w:t>
            </w:r>
          </w:p>
          <w:bookmarkEnd w:id="1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(M.CDT.00061)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*.1.1. Код страны (csdo:UnifiedCountryCode)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 регистрации хозяйствующего субъекта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1" w:id="1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4" w:id="1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*.1.2. Наименование хозяйствующего субъекта (csdo:BusinessEntityName)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7" w:id="1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*.1.3. Краткое наименование хозяйствующего субъекта (csdo:BusinessEntityBriefName)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8" w:id="1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*.1.4. Код организационноправовой формы (csdo:BusinessEntityTypeCode)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9" w:id="1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csdo:UnifiedCode20Type</w:t>
            </w:r>
          </w:p>
          <w:bookmarkEnd w:id="1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3" w:id="1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6" w:id="1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*.1.5. Наименование</w:t>
            </w:r>
          </w:p>
          <w:bookmarkEnd w:id="1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организационно-правовой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(csdo:BusinessEntityTypeName)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организационноправовой формы, в которой зарегистрирован хозяйствующий субъект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9" w:id="1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*.1.6. Идентификатор хозяйствующего субъекта (csdo:BusinessEntityId)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(код) записи по реестру (регистру), присвоенный при государственной регистрации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0" w:id="1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csdo:BusinessEntityIdType</w:t>
            </w:r>
          </w:p>
          <w:bookmarkEnd w:id="1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(M.SDT.00157)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Метод идентификации (атрибут kindId)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метод идентификации хозяйствующих субъектов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3" w:id="1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csdo:BusinessEntityIdKindIdType</w:t>
            </w:r>
          </w:p>
          <w:bookmarkEnd w:id="1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(M.SDT.00158)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методов идентификации хозяйствующих субъектов.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*.1.7. Уникальный идентификационный таможенный номер (csdo:UniqueCustomsNumber 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7" w:id="1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</w:t>
            </w:r>
          </w:p>
          <w:bookmarkEnd w:id="1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8" w:id="1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csdo:UniqueCustomsNumberIdType</w:t>
            </w:r>
          </w:p>
          <w:bookmarkEnd w:id="1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(M.SDT.00089)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*.1.8. Идентификатор налогоплательщика (csdo: TaxpayerId)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1" w:id="1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csdo:TaxpayerIdType (M.SDT.00025) Значение идентификатора в соответствии с правилами, принятыми в стране регистрации налогоплательщика.</w:t>
            </w:r>
          </w:p>
          <w:bookmarkEnd w:id="1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*.1.9. Код причины постановки на учет (csdo:TaxRegistrati onReason 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3" w:id="1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csdo:TaxRegistrationReasonCodeType</w:t>
            </w:r>
          </w:p>
          <w:bookmarkEnd w:id="1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(M.SDT.00030)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Шаблон: \d{9}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5" w:id="1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 Адрес</w:t>
            </w:r>
          </w:p>
          <w:bookmarkEnd w:id="1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(ccdo:SubjectAddressDetails)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хозяйствующего субъекта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6" w:id="1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ccdo:SubjectAddressDetailsType</w:t>
            </w:r>
          </w:p>
          <w:bookmarkEnd w:id="1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(M.CDT.00064)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*.1.10.1. Код вида адреса (csdo: AddressKindCode)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адреса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8" w:id="1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csdo:AddressKindCodeType</w:t>
            </w:r>
          </w:p>
          <w:bookmarkEnd w:id="1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(M.SDT.00162)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адресов.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*.1.10.2. Код страны (csdo:UnifiedCountryCode)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1" w:id="1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4" w:id="1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*.1.10.3. Код территории (csdo: TerritoryCode)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административнотерриториального деления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7" w:id="1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csdo:TerritoryCodeType</w:t>
            </w:r>
          </w:p>
          <w:bookmarkEnd w:id="1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(M.SDT.00031)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*.1.10.4. Регион (csdo: RegionName)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административнотерриториального деления первого уровня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0" w:id="1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*.1.10.5. Район (csdo:DistrictName)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административнотерриториального деления второго уровня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1" w:id="1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*.1.10.6. Город (csdo:CityName)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2" w:id="1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*.1.10.7. Населенный пункт (csdo:SettlementName)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3" w:id="1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*.1.10.8. Улица (csdo:StreetName)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уличнодорожной сети городской инфраструктуры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4" w:id="1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*.1.10.9. Номер дома (csdo:BuildingNumberId)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5" w:id="1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6" w:id="1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*.1.10.10. Номер</w:t>
            </w:r>
          </w:p>
          <w:bookmarkEnd w:id="1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RoomNumberId)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8" w:id="1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*.1.10.11. Почтовый индекс (csdo:PostCode)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почтовый индекс предприятия почтовой связи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csdo:PostCodeType (M.SDT.00006) Нормализованная строка символов. Шаблон: [A-Z0-9][A-Z0-9 -]{1,8}[A- Z0-9]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*.1.10.12. Номер абонентского ящика (csdo:PostOfficeBoxId)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абонентского ящика на предприятии почтовой связи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9" w:id="1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*.1.11. Контактный реквизит (ccdo:CommunicationDetails)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реквизит хозяйствующего субъекта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M.CDE.00003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0" w:id="1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ccdo:CommunicationDetailsType</w:t>
            </w:r>
          </w:p>
          <w:bookmarkEnd w:id="1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(M.CDT.00003)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2" w:id="1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*.1.11.1. Код вида связи</w:t>
            </w:r>
          </w:p>
          <w:bookmarkEnd w:id="1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ChannelCode)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средства(канала) связи (телефон, факс, электронная почта и др.)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4" w:id="1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 ommunicati onChannel CodeV2 Type (M.SDT.00163)</w:t>
            </w:r>
          </w:p>
          <w:bookmarkEnd w:id="1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связи.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*.1.11.2. Наименование вида связи (csdo:Communication ChannelName)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средства (канала) связи (телефон, факс, электронная почта и др.)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7" w:id="1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</w:t>
            </w:r>
          </w:p>
          <w:bookmarkEnd w:id="1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*.1.11.3. Идентификатор канала связи (csdo:Communication ChannelId)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9" w:id="1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csdo:CommunicationChannelIdType</w:t>
            </w:r>
          </w:p>
          <w:bookmarkEnd w:id="1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(M.SDT.00015)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 Пункт пропуска (smcdo:BorderCheckpointDetails)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пункте пропуска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M.SM.CDE.00380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2" w:id="1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smcdo:BorderCheckpointDetailsType</w:t>
            </w:r>
          </w:p>
          <w:bookmarkEnd w:id="1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(M.SM.CDT.00380)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 Код пункта пропуска (csdo:BorderCheckpointCode)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пункта пропуска через таможенную границу Союза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4" w:id="1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csdo:BorderCheckpointCodeType</w:t>
            </w:r>
          </w:p>
          <w:bookmarkEnd w:id="1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(M.SDT.00100)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из перечня пунктов пропуска через таможенную границу государств - 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8" w:id="1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*.2.2. Наименование пункта пропуска</w:t>
            </w:r>
          </w:p>
          <w:bookmarkEnd w:id="1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(csdo:BorderCheckpointName)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пункта пропуска через таможенную границу Союза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9" w:id="1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csdo:Name250Type (M.SDT.00068) Нормализованная строка символов. Мин. длина: 1.</w:t>
            </w:r>
          </w:p>
          <w:bookmarkEnd w:id="1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0" w:id="1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 Адрес</w:t>
            </w:r>
          </w:p>
          <w:bookmarkEnd w:id="1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(ccdo:ObjectAddressDetails)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(зона), заданная адресом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1" w:id="1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ObjectAddressDetailsType (M.CDT.00082)</w:t>
            </w:r>
          </w:p>
          <w:bookmarkEnd w:id="1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 Код страны (csdo:UnifiedCountryCode)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2" w:id="1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5" w:id="1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 Код территории (csdo: TerritoryCode)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административнотерриториального деления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8" w:id="1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csdo:TerritoryCodeType</w:t>
            </w:r>
          </w:p>
          <w:bookmarkEnd w:id="1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(M.SDT.00031)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*.3.3. Регион (csdo: RegionName)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первого уровня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1" w:id="1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</w:t>
            </w:r>
          </w:p>
          <w:bookmarkEnd w:id="1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 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*.3.4. Район (csdo:DistrictName)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административнотерриториального деления второго уровня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2" w:id="1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*.3.5. Город (csdo:CityName)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3" w:id="1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*.3.6. Населенный пункт (csdo:SettlementName)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4" w:id="1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*.3.7. Улица (csdo:StreetName)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уличнодорожной сети городской инфраструктуры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5" w:id="1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*.3.8. Номер дома (csdo:BuildingNumberId)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6" w:id="1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*.3.9. Номер помещения (csdo: RoomNumberId)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 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7" w:id="1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 Географические координаты</w:t>
            </w:r>
          </w:p>
          <w:bookmarkEnd w:id="1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GeoCoordinateDetails)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координат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M.CDE.00035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8" w:id="1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ccdo:GeoCoordinateDetailsType</w:t>
            </w:r>
          </w:p>
          <w:bookmarkEnd w:id="1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(M.CDT.00037)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*.4.1. Географическая долгота (csdo:LongitudeMeasure)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географическая долгота местоположения объекта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0" w:id="1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GeoCoordinateMeasureType (M.SDT.00107)</w:t>
            </w:r>
          </w:p>
          <w:bookmarkEnd w:id="1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в соответствии с ISO 6709. Макс.кол-во цифр: 11.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дроб. цифр: 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*.4.2. Географическая широта (csdo: LatitudeMeasure)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географическая широта местоположения объекта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2" w:id="1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GeoCoordinateMeasureType (M.SDT.00107)</w:t>
            </w:r>
          </w:p>
          <w:bookmarkEnd w:id="1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в соответствии с ISO 6709. Макс.кол-во цифр: 11.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дроб. цифр: 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 Описание (csdo:DescriptionText)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места (зоны) в свободной текстовой форме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4" w:id="1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bookmarkEnd w:id="1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2.7.6. Признак риска трансграничного распространения (smsdo:CrossborderSpreadRisk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признак, определяющий наличие риска трансграничного распространения болезни: 1 - риск трансграничного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M.SM.SDE.00075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bdt:IndicatorType (M.BDT.00013) Одно из двух значений: "true" (истина) или "false" (ложь)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Indicator)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распространения присутствует; 0 - риск трансграничного распространения отсутствует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2.7.7. Зона распространения (smcdo:SpreadingZoneDetails)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зоне распространения болезни (отравления)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M.SM.CDE.00957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6" w:id="1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smcdo:LocationDetailsType</w:t>
            </w:r>
          </w:p>
          <w:bookmarkEnd w:id="1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(M.SM.CDT.00958)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 Организация (smcdo:OrganizationDetails)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организации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M.SM.CDE.01691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8" w:id="1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ccdo:BusinessEntityDetailsType</w:t>
            </w:r>
          </w:p>
          <w:bookmarkEnd w:id="1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(M.CDT.00061)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*.1.1. Код страны (csdo:UnifiedCountryCode)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 регистрации хозяйствующего субъекта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0" w:id="1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3" w:id="1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*.1.2. Наименование хозяйствующего субъекта (csdo:BusinessEntityName)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6" w:id="1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*.1.3. Краткое наименование хозяйствующего субъекта (csdo:BusinessEntityBriefName)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7" w:id="1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*.1.4. Код организационноправовой формы (csdo:BusinessEntityTypeCode)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8" w:id="1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csdo:UnifiedCode20Type</w:t>
            </w:r>
          </w:p>
          <w:bookmarkEnd w:id="1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2" w:id="1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 Наименование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организационно-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организационно-правовой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правовой формы, в которой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зарегистрирован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(csdo:BusinessEntityTypeName)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хозяйствующий субъект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csdo:BusinessEntityIdType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 Идентификатор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(код) записи по реестру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(M.SDT.00157)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хозяйствующего субъекта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(регистру), присвоенный при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(csdo:BusinessEntityId)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регистрации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5" w:id="1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csdo:BusinessEntityIdKindIdType</w:t>
            </w:r>
          </w:p>
          <w:bookmarkEnd w:id="1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(M.SDT.00158)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Метод идентификации (атрибут kindId)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метод идентификации хозяйствующих субъектов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6" w:id="1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идентификатора из справочника методов идентификации хозяйствующих субъектов.</w:t>
            </w:r>
          </w:p>
          <w:bookmarkEnd w:id="1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1.7. Уникальный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csdo:UniqueCustomsNumberIdType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(M.SDT.00089)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таможенный номер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хозяйствующего субъекта,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(csdo:UniqueCustomsNumber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предназначенный для целей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таможенного контроля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*.1.8. Идентификатор налогоплательщика (csdo: TaxpayerId)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csdo:TaxpayerIdType (M.SDT.00025) Значение идентификатора в соответствии с правилами, принятыми в стране регистрации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8" w:id="1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налогоплательщика.</w:t>
            </w:r>
          </w:p>
          <w:bookmarkEnd w:id="1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 Макс. длина: 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*.1.9. Код причины постановки на учет (csdo:TaxRegistrati onReason 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9" w:id="1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csdo:TaxRegistrationReasonCodeType</w:t>
            </w:r>
          </w:p>
          <w:bookmarkEnd w:id="1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(M.SDT.00030)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Шаблон: \d{9}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1" w:id="1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 Адрес</w:t>
            </w:r>
          </w:p>
          <w:bookmarkEnd w:id="1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(ccdo:SubjectAddressDetails)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хозяйствующего субъекта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2" w:id="1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ccdo:SubjectAddressDetailsType</w:t>
            </w:r>
          </w:p>
          <w:bookmarkEnd w:id="1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(M.CDT.00064)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*.1.10.1. Код вида адреса (csdo: AddressKindCode)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адреса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4" w:id="1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csdo:AddressKindCodeType</w:t>
            </w:r>
          </w:p>
          <w:bookmarkEnd w:id="1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(M.SDT.00162)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адресов.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*.1.10.2. Код страны (csdo:UnifiedCountryCode)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7" w:id="1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0" w:id="1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*.1.10.3. Код территории (csdo: TerritoryCode)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административнотерриториального деления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3" w:id="1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csdo:TerritoryCodeType</w:t>
            </w:r>
          </w:p>
          <w:bookmarkEnd w:id="1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(M.SDT.00031)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*.1.10.4. Регион (csdo: RegionName)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административнотерриториального деления первого уровня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6" w:id="1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*.1.10.5. Район (csdo:DistrictName)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административнотерриториального деления второго уровня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7" w:id="1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*.1.10.6. Город (csdo:CityName)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8" w:id="1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9" w:id="1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*.1.10.7. Населенный пункт</w:t>
            </w:r>
          </w:p>
          <w:bookmarkEnd w:id="1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(csdo:SettlementName)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0" w:id="1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</w:t>
            </w:r>
          </w:p>
          <w:bookmarkEnd w:id="1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1" w:id="1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</w:t>
            </w:r>
          </w:p>
          <w:bookmarkEnd w:id="1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*.1.10.8. Улица (csdo:StreetName)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уличнодорожной сети городской инфраструктуры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3" w:id="1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*.1.10.9. Номер дома (csdo:BuildingNumberId)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4" w:id="1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5" w:id="1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*.1.10.10. Номер</w:t>
            </w:r>
          </w:p>
          <w:bookmarkEnd w:id="1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RoomNumberId)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7" w:id="1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*.1.10.11. Почтовый индекс (csdo:PostCode)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почтовый индекс предприятия почтовой связи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csdo:PostCodeType (M.SDT.00006) Нормализованная строка символов. Шаблон: [A-Z0-9][A-Z0-9 -]{1,8}[A- Z0-9]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*.1.10.12. Номер абонентского ящика (csdo:PostOfficeBoxId)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абонентского ящика на предприятии почтовой связи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8" w:id="1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1.11. Контактный реквизит (ccdo:CommunicationDetails)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реквизит хозяйствующего субъекта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M.CDE.00003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9" w:id="1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ccdo:CommunicationDetailsType (M.CDT.00003)</w:t>
            </w:r>
          </w:p>
          <w:bookmarkEnd w:id="1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0" w:id="1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*.1.11.1. Код вида связи</w:t>
            </w:r>
          </w:p>
          <w:bookmarkEnd w:id="1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ChannelCode)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средства(канала) связи (телефон, факс, электронная почта и др.)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2" w:id="1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 ommunicati onChannel CodeV2 Type (M.SDT.00163)</w:t>
            </w:r>
          </w:p>
          <w:bookmarkEnd w:id="1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связи.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*.1.11.2. Наименование вида связи (csdo:Communication ChannelName)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средства (канала) связи (телефон, факс, электронная почта и др.)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5" w:id="1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*.1.11.3. Идентификатор канала связи (csdo:Communication ChannelId)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6" w:id="1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csdo:CommunicationChannelIdType</w:t>
            </w:r>
          </w:p>
          <w:bookmarkEnd w:id="1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(M.SDT.00015)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 Пункт пропуска (smcdo:BorderCheckpointDetails)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пункте пропуска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M.SM.CDE.00380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9" w:id="1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smcdo:BorderCheckpointDetailsType</w:t>
            </w:r>
          </w:p>
          <w:bookmarkEnd w:id="1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(M.SM.CDT.00380)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 Код пункта пропуска (csdo:BorderCheckpointCode)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1" w:id="1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пункта пропуска через таможенную</w:t>
            </w:r>
          </w:p>
          <w:bookmarkEnd w:id="1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границу Союза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2" w:id="1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csdo:BorderCheckpointCodeType (M.SDT.00100)</w:t>
            </w:r>
          </w:p>
          <w:bookmarkEnd w:id="1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из перечня пунктов пропуска через таможенную границу государств - 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5" w:id="1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*.2.2. Наименование пункта пропуска</w:t>
            </w:r>
          </w:p>
          <w:bookmarkEnd w:id="1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(csdo:BorderCheckpointName)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пункта пропуска через таможенную границу Союза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6" w:id="1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csdo:Name250Type (M.SDT.00068) Нормализованная строка символов. Мин. длина: 1.</w:t>
            </w:r>
          </w:p>
          <w:bookmarkEnd w:id="1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7" w:id="1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 Адрес</w:t>
            </w:r>
          </w:p>
          <w:bookmarkEnd w:id="1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(ccdo:ObjectAddressDetails)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(зона), заданная адресом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8" w:id="1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ObjectAddressDetailsType (M.CDT.00082)</w:t>
            </w:r>
          </w:p>
          <w:bookmarkEnd w:id="1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*.3.1. Код страны (csdo:UnifiedCountryCode)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9" w:id="1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2" w:id="1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*.3.2. Код территории (csdo: TerritoryCode)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административнотерриториального деления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5" w:id="1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csdo:TerritoryCodeType</w:t>
            </w:r>
          </w:p>
          <w:bookmarkEnd w:id="1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(M.SDT.00031)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*.3.3. Регион (csdo: RegionName)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административнотерриториального деления первого уровня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8" w:id="1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*.3.4. Район (csdo:DistrictName)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административнотерриториального деления второго уровня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9" w:id="1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*.3.5. Город (csdo:CityName)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0" w:id="1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*.3.6. Населенный пункт (csdo:SettlementName)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1" w:id="1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*.3.7. Улица (csdo:StreetName)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уличнодорожной сети городской инфраструктуры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2" w:id="1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*.3.8. Номер дома (csdo:BuildingNumberId)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3" w:id="1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*.3.9. Номер помещения (csdo: RoomNumberId)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4" w:id="1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5" w:id="1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 Географические координаты</w:t>
            </w:r>
          </w:p>
          <w:bookmarkEnd w:id="1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GeoCoordinateDetails)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координат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M.CDE.00035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6" w:id="1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ccdo:GeoCoordinateDetailsType</w:t>
            </w:r>
          </w:p>
          <w:bookmarkEnd w:id="1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(M.CDT.00037)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*.4.1. Географическая долгота (csdo:LongitudeMeasure)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географическая долгота местоположения объекта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8" w:id="1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GeoCoordinateMeasureType (M.SDT.00107)</w:t>
            </w:r>
          </w:p>
          <w:bookmarkEnd w:id="1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в соответствии с ISO 6709. Макс.кол-во цифр: 11.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дроб. цифр: 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*.4.2. Географическая широта (csdo: LatitudeMeasure)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географическая широта местоположения объекта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0" w:id="1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GeoCoordinateMeasureType (M.SDT.00107)</w:t>
            </w:r>
          </w:p>
          <w:bookmarkEnd w:id="1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в соответствии с ISO 6709.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цифр: 11. Макс.кол-во дроб. цифр: 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 Описание (csdo:DescriptionText)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места (зоны) в свободной текстовой форме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2" w:id="1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bookmarkEnd w:id="1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2.8. Код принятой меры (smsdo:MeasureCode)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санитарной меры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M.SM.SDE.00999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4" w:id="1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csdo:UnifiedOptionalCode20Type</w:t>
            </w:r>
          </w:p>
          <w:bookmarkEnd w:id="1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(M.SDT.00335)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может быть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8" w:id="1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</w:t>
            </w:r>
          </w:p>
          <w:bookmarkEnd w:id="1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9" w:id="1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 Наименование меры (smsdo:MeasureName)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санитарной меры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M.SM.SDE.00132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2" w:id="1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 Идентификатор уведомления о нежелательной ситуации (smcdo:IncidentAlertIdDetails)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уведомления о нежелательной ситуации, являющейся причиной случая обнаружения инфекционной или массовой неинфекционной болезни (отравления)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M.SM.CDE.01700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3" w:id="1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smcdo:IncidentAlertIdDetailsType</w:t>
            </w:r>
          </w:p>
          <w:bookmarkEnd w:id="1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(M.SM.CDT.01004)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2.10.1. Код страны (csdo:UnifiedCountryCode)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государство-член, уполномоченный орган которого направил уведомление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5" w:id="1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8" w:id="1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</w:t>
            </w:r>
          </w:p>
          <w:bookmarkEnd w:id="1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9" w:id="1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2" w:id="1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2.10.2. Регистрационный номер</w:t>
            </w:r>
          </w:p>
          <w:bookmarkEnd w:id="1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(smsdo:IncidentId)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уведомления, присвоенный уполномоченным органом государства-члена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M.SM.SDE.01005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4" w:id="1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csdo:Id40Type (M.SDT.00108) Нормализованная строка символов. Мин. длина: 1.</w:t>
            </w:r>
          </w:p>
          <w:bookmarkEnd w:id="1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2.10.3. Вид уведомления о нежелательной ситуации (smsdo:IncidentKindCode)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5" w:id="1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</w:t>
            </w:r>
          </w:p>
          <w:bookmarkEnd w:id="1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уведомления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M.SM.SDE.01004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6" w:id="1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csdo:Code1to2Type (M.SDT.00313)</w:t>
            </w:r>
          </w:p>
          <w:bookmarkEnd w:id="1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2.10.4. Дата документа (csdo:DocCreationDate)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формирования уведомления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8" w:id="1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 Технологические характеристики записи общего ресурса</w:t>
            </w:r>
          </w:p>
          <w:bookmarkEnd w:id="1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(ccdo:ResourceItemStatusDetails)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сведений о записи общего ресурса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M.CDE.00032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9" w:id="1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ccdo:ResourceItemStatusDetailsType</w:t>
            </w:r>
          </w:p>
          <w:bookmarkEnd w:id="1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(M.CDT.00033)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2.11.1. Период действия (ccdo: Vali dityPeriodDetails)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действия записи общего ресурса (реестра, перечня, базы данных)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M.CDE.00033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ccdo:PeriodDetailsType (M.CDT.00026) Определяется областями значений вложенных элементов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 Начальная дата и время (csdo:StartDateTime)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начальная дата и время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bdt:DateTimeType (M.BDT.00006) Обозначение даты и времени в соответствии с ГОСТ ИСО 8601-2001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 Конечная дата и время (csdo:EndDateTime)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конечная дата и время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bdt:DateTimeType (M.BDT.00006) Обозначение даты и времени в соответствии с ГОСТ ИСО 8601-2001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2.11.2. Дата и время обновления (csdo:UpdateDateTime)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обновления записи общего ресурса (реестра, перечня, базы данных)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bdt:DateTimeType (M.BDT.00006) Обозначение даты и времени в соответствии с ГОСТ ИСО 8601-2001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</w:tbl>
    <w:bookmarkStart w:name="z1961" w:id="1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Описание структуры электронного документа (сведений) "Сведения об обнаружении опасной продукции и принятых санитарных мерах" (R.SM.SS.08.002) приведено в таблице 11.</w:t>
      </w:r>
    </w:p>
    <w:bookmarkEnd w:id="12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11</w:t>
            </w:r>
          </w:p>
        </w:tc>
      </w:tr>
    </w:tbl>
    <w:bookmarkStart w:name="z1962" w:id="1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"Сведения об обнаружении опасной продукции и принятых санитарных мерах" (R.SM.SS.08.002)</w:t>
      </w:r>
    </w:p>
    <w:bookmarkEnd w:id="12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обнаружении опасной продукции и принятых санитарных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R.SM.SS.08.002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сведения о случаях обнаружения на территориях государств - членов Союза продукции, опасной для жизни, здоровья человека и среды его обитания, а также о принятых санитарных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случаях обнаружения на территориях государств - членов Союза продукции, опасной для жизни, здоровья человека и среды его обитания, а также о принятых санитарных мерах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urn:EEC:R:SM:SS:08 :DangerousProductAl ert:v1.0.0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DangerousProductAlertDetails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EEC_R_SM_SS_08_DangerousProductAlert_v1.0.0.xsd</w:t>
            </w:r>
          </w:p>
        </w:tc>
      </w:tr>
    </w:tbl>
    <w:bookmarkStart w:name="z1963" w:id="1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Импортируемые пространства имен приведены в таблице 12.</w:t>
      </w:r>
    </w:p>
    <w:bookmarkEnd w:id="12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12</w:t>
            </w:r>
          </w:p>
        </w:tc>
      </w:tr>
    </w:tbl>
    <w:bookmarkStart w:name="z1965" w:id="1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12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smsdo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 exDataObjects: 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6" w:id="1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1281"/>
    <w:bookmarkStart w:name="z1967" w:id="1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Реквизитный состав структуры электронного документа (сведений) "Сведения об обнаружении опасной продукции и принятых санитарных мерах" (R.SM.SS.08.002) приведен в таблице 13.</w:t>
      </w:r>
    </w:p>
    <w:bookmarkEnd w:id="12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13</w:t>
            </w:r>
          </w:p>
        </w:tc>
      </w:tr>
    </w:tbl>
    <w:bookmarkStart w:name="z1969" w:id="1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"Сведения об обнаружении опасной продукции и принятых санитарных мерах" (R.SM.SS.08.002)</w:t>
      </w:r>
    </w:p>
    <w:bookmarkEnd w:id="12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0" w:id="1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Заголовок электронного документа (сведений)</w:t>
            </w:r>
          </w:p>
          <w:bookmarkEnd w:id="1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EDocHeader)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ccdo:EDocHeaderType (M.CDT.90001) 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1" w:id="1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 Код сообщения общего процесса</w:t>
            </w:r>
          </w:p>
          <w:bookmarkEnd w:id="1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InfEnvelopeCode)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2" w:id="1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csdo:InfEnvelopeCodeType</w:t>
            </w:r>
          </w:p>
          <w:bookmarkEnd w:id="1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(M.SDT.90004)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P\.[A-Z]{2}\.[0- 9]{2}\.MSG\.[0-9]{3}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5" w:id="1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 Код электронного документа (сведений)</w:t>
            </w:r>
          </w:p>
          <w:bookmarkEnd w:id="1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(csdo:EDocCode)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6" w:id="1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csdo:EDocCodeType (M.SDT.90001) Значение кода в соответствии с реестром структур электронных документов и сведений.</w:t>
            </w:r>
          </w:p>
          <w:bookmarkEnd w:id="1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R(\.[A-Z]{2}\.[A-Z]{2}\.[0- 9]{2})?\.[0-9]{3}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 Идентификатор электронного документа (сведений) (csdo:EDocId)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7" w:id="1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csdo:UniversallyUniqueIdType</w:t>
            </w:r>
          </w:p>
          <w:bookmarkEnd w:id="1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(M.SDT.90003)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 Шаблон: [0-9a-fA-F]{8}-[0-9a-fA-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F]{4}-[0-9a-fA-F]{4}-[0-9a-fA-F]{4}-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[0-9a-fA-F]{12}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1" w:id="1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 Идентификатор исходного электронного документа (сведений)</w:t>
            </w:r>
          </w:p>
          <w:bookmarkEnd w:id="1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(csdo:EDocRefId)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2" w:id="1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csdo:UniversallyUniqueIdType</w:t>
            </w:r>
          </w:p>
          <w:bookmarkEnd w:id="1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(M.SDT.90003)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идентификатора в соответствии с ISO/IEC 9834-8. Шаблон: [0-9a-fA-F]{8}-[0-9a-fA- F]{4}-[0-9a-fA-F]{4}-[0-9a-fA-F]{4}- [0-9a-fA-F]{12}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 Дата и время электронного документа (сведений) (csdo:EDocDateTime)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bdt:DateTimeType (M.BDT.00006) Обозначение даты и времени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 Код языка (csdo: LanguageCode)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csdo:LanguageCodeType (M.SDT.00051) Двухбуквенный код языка в соответствии с ISO 639-1. Шаблон: [a-z]{2}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4" w:id="1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Уведомление об обнаружении опасной продукции и принятых санитарных мерах</w:t>
            </w:r>
          </w:p>
          <w:bookmarkEnd w:id="1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(smcdo:DangerousProductAlertDetails)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случае обнаружения на территории государства - члена Союза продукции, опасной для жизни, здоровья человека и среды его обитания, а также о принятых санитарных мерах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M.SM.CDE.00141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smcdo:DangerousProductAlertDetails Type (M.SM.CDT.00986) 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 Код страны (csdo:UnifiedCountryCode)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государство-член, уполномоченный орган которого направил уведомление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5" w:id="1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8" w:id="1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</w:t>
            </w:r>
          </w:p>
          <w:bookmarkEnd w:id="1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9" w:id="1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2" w:id="1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 Регистрационный номер</w:t>
            </w:r>
          </w:p>
          <w:bookmarkEnd w:id="1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(smsdo:IncidentId)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уведомления, присвоенный уполномоченным органом государства-члена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M.SM.SDE.01005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4" w:id="1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csdo:Id40Type (M.SDT.00108) Нормализованная строка символов. Мин. длина: 1.</w:t>
            </w:r>
          </w:p>
          <w:bookmarkEnd w:id="1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2.3. Вид уведомления о нежелательной ситуации (smsdo:IncidentKindCode)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уведомления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M.SM.SDE.01004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5" w:id="1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csdo:Code1to2Type (M.SDT.00313) Нормализованная строка символов. Мин. длина: 1.</w:t>
            </w:r>
          </w:p>
          <w:bookmarkEnd w:id="1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 Дата документа (csdo:DocCreationDate)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формирования уведомления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 Конечная дата (csdo:EndDate)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закрытия (архивации) нежелательной ситуации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6" w:id="1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2.6. Уполномоченный орган</w:t>
            </w:r>
          </w:p>
          <w:bookmarkEnd w:id="1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государства-члена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(ccdo:UnifiedAuthorityDetails)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сведений об органе государственной власти государства-члена либо об уполномоченной им организации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8" w:id="1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ccdo:UnifiedAuthorityDetailsType</w:t>
            </w:r>
          </w:p>
          <w:bookmarkEnd w:id="1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(M.CDT.00054)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2.6.1. Код страны (csdo:UnifiedCountryCode)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0" w:id="1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 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3" w:id="1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</w:t>
            </w:r>
          </w:p>
          <w:bookmarkEnd w:id="1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4" w:id="1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2.6.2. Идентификатор уполномоченного органа (csdo:AuthorityId)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идентификатор уполномоченного органа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7" w:id="1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2.6.3. Наименование уполномоченного органа (csdo:AuthorityName)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8" w:id="1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2.6.4. Краткое наименование уполномоченного органа (csdo:AuthorityBriefName)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уполномоченного органа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9" w:id="1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 Сведения об обнаружении опасной продукции (smcdo:NonCompliantSanitary ProductDetails)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случае обнаружения продукции, опасной для жизни, здоровья человека и среды его обитания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M.SM.CDE.00131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smcdo:NonCompliantS anitaryProduct DetailsType (M.SM.CDT.00110) 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0" w:id="1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2.7.1. Код вида продукции, подлежащей санитарноэпидемиологическому надзору (контролю)</w:t>
            </w:r>
          </w:p>
          <w:bookmarkEnd w:id="1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(smsdo:SanitaryProductTypeCode)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продукции, подлежащей санитарноэпидемиологическому надзору (контролю)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M.SM.SDE.00408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1" w:id="1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smsdo:S anitaryProductTyp eCodeType (M.SM.SDT.00066)</w:t>
            </w:r>
          </w:p>
          <w:bookmarkEnd w:id="1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вида продукции, подлежащей санитарноэпидемиологическому надзору (контролю) в соответствии со справочником (классификатором), определенным атрибутом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[0-9]{3}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3" w:id="1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</w:t>
            </w:r>
          </w:p>
          <w:bookmarkEnd w:id="1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4" w:id="1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2.7.2. Наименование вида продукции, подлежащей санитарно-эпидемиологическому надзору (контролю) (smsdo:SanitaryProductTypeName)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продукции, подлежащей санитарноэпидемиологическому надзору (контролю)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M.SM.SDE.00406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7" w:id="1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2.7.3. Продукция (smcdo:ProductDetails)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продукции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M.SM.CDE.00043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8" w:id="1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smcdo:ProductDetailsType</w:t>
            </w:r>
          </w:p>
          <w:bookmarkEnd w:id="1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(M.SM.CDT.00038)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 Идентификатор продукта (csdo:ProductId)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идентификатор, присвоенный продукции производителем или поставщиком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0" w:id="1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 Наименование продукта (csdo:ProductName)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продукции, присвоенное производителем (изготовителем) и отличающее данную продукцию от аналогичной продукции других производителей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1" w:id="1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 Название продукции (smsdo: ProductTradeName)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продукции (дополняющее наименование продукции)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M.SM.SDE.01002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2" w:id="1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 Описание (csdo:DescriptionText)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продукции, обеспечивающие ее идентификацию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3" w:id="1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bookmarkEnd w:id="1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 Код товара по ТН ВЭД ЕАЭС (csdo:CommodityCode)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группы (класса) товаров в соответствии с единой Товарной номенклатурой внешнеэкономической деятельности Евразийского экономического союза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5" w:id="1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csdo:CommodityCodeType</w:t>
            </w:r>
          </w:p>
          <w:bookmarkEnd w:id="1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(M.SDT.00065)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кода из ТН ВЭД ЕАЭС на уровне 2, 4, 6, 8, 9 или 10 знаков. Шаблон: \d{2}|\d{4}|\d{6}|\d{8,10}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7" w:id="1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 Описание назначения продукции</w:t>
            </w:r>
          </w:p>
          <w:bookmarkEnd w:id="1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(smsdo:ProductPurposeText)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текстовое описание назначения (области применения) продукции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M.SM.SDE.00092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8" w:id="1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csdo:Text1000Type (M.SDT.00071) Строка символов.</w:t>
            </w:r>
          </w:p>
          <w:bookmarkEnd w:id="1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 Описание способа применения продукции (smsdo:ProductApplication MethodText)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текстовое описание способа применения продукции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M.SM.SDE.00950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0" w:id="1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csdo:Text1000Type (M.SDT.00071) Строка символов.</w:t>
            </w:r>
          </w:p>
          <w:bookmarkEnd w:id="1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2" w:id="1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 Описание формы выпуска продукции</w:t>
            </w:r>
          </w:p>
          <w:bookmarkEnd w:id="1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(smsdo:ReleaseF ormText)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текстовое описание формы выпуска продукции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M.SM.SDE.00031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3" w:id="1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csdo:Text1000Type (M.SDT.00071)</w:t>
            </w:r>
          </w:p>
          <w:bookmarkEnd w:id="1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символов. Мин. длина: 1. Макс. длина: 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 Описание условий хранения (smsdo:StorageConditionText)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 к температуре, влажности при хранении продукции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M.SM.SDE.00063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4" w:id="1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csdo:Text1000Type (M.SDT.00071) Строка символов.</w:t>
            </w:r>
          </w:p>
          <w:bookmarkEnd w:id="1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 Информация на этикетке (smsdo: ProductLab el Text)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текстовое описание, указанное на этикетке продукции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M.SM.SDE.00064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6" w:id="1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bookmarkEnd w:id="1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 Ссылка на документ (ccdo:DocReferenceDetails)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документе, в соответствии с которым изготовлена продукция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8" w:id="1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ccdo:DocReferenceDetailsType</w:t>
            </w:r>
          </w:p>
          <w:bookmarkEnd w:id="1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(M.CDT.00088)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*.11.1. Код вида документа (csdo:DocKindCode)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0" w:id="1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csdo:UnifiedCode20Type</w:t>
            </w:r>
          </w:p>
          <w:bookmarkEnd w:id="1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4" w:id="1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7" w:id="1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*.11.2. Наименование</w:t>
            </w:r>
          </w:p>
          <w:bookmarkEnd w:id="1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9" w:id="1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 Мин. длина: 1.</w:t>
            </w:r>
          </w:p>
          <w:bookmarkEnd w:id="1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*.11.3. Номер документа (csdo:DocId)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буквенноцифровое обозначение, присвоенное документу при его регистрации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0" w:id="1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*.11.4. Дата документа (csdo:DocCreationDate)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*.11.5. Дата начала срока действия документа (csdo:DocStartDate)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2.7.4. Участник цепи поставки (ccdo: SupplyChainPartyDetails)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об изготовителе продукции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M.CDE.00210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1" w:id="1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ccdo:SupplyChainPartyDetailsType</w:t>
            </w:r>
          </w:p>
          <w:bookmarkEnd w:id="1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(M.CDT.00310)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3" w:id="1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 Код страны</w:t>
            </w:r>
          </w:p>
          <w:bookmarkEnd w:id="1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(csdo:UnifiedCountryCode)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4" w:id="1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  <w:bookmarkEnd w:id="1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 хозяйствующего субъекта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5" w:id="1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 (M.SDT.00112)</w:t>
            </w:r>
          </w:p>
          <w:bookmarkEnd w:id="1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7" w:id="1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 Наименование хозяйствующего субъекта (csdo:BusinessEntityName)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0" w:id="1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 Краткое наименование хозяйствующего субъекта (csdo:BusinessEntityBriefName)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1" w:id="1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 Код организационноправовой формы (csdo:BusinessEntityTypeCode)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формы, в которой зарегистрирован хозяйствующий субъект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2" w:id="1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csdo:UnifiedCode20Type</w:t>
            </w:r>
          </w:p>
          <w:bookmarkEnd w:id="1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6" w:id="1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9" w:id="1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 Наименование</w:t>
            </w:r>
          </w:p>
          <w:bookmarkEnd w:id="1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организационно-правовой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(csdo:BusinessEntityTypeName)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организационноправовой формы, в которой зарегистрирован хозяйствующий субъект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2" w:id="1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 Идентификатор хозяйствующего субъекта (csdo:BusinessEntityId)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(код) записи по реестру (регистру), присвоенный при государственной регистрации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3" w:id="1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csdo:BusinessEntityIdType</w:t>
            </w:r>
          </w:p>
          <w:bookmarkEnd w:id="1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(M.SDT.00157)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Метод идентификации (атрибут kindId)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метод идентификации хозяйствующих субъектов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6" w:id="1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csdo:BusinessEntityIdKindIdType</w:t>
            </w:r>
          </w:p>
          <w:bookmarkEnd w:id="1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(M.SDT.00158)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методов идентификации хозяйствующих субъектов.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 Уникальный идентификационный таможенный номер (csdo:UniqueCustomsNumberId)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9" w:id="1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csdo:UniqueCustomsNumberIdType</w:t>
            </w:r>
          </w:p>
          <w:bookmarkEnd w:id="1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(M.SDT.00089)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 Идентификатор налогоплательщика (csdo:TaxpayerId)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2" w:id="1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csdo:TaxpayerIdType (M.SDT.00025) Значение идентификатора в соответствии с правилами, принятыми в стране регистрации налогоплательщика.</w:t>
            </w:r>
          </w:p>
          <w:bookmarkEnd w:id="1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4" w:id="1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 Код причины постановки на учет</w:t>
            </w:r>
          </w:p>
          <w:bookmarkEnd w:id="1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(csdo:TaxRegistrati onReason 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5" w:id="1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csdo:TaxRegistrationReasonCodeType</w:t>
            </w:r>
          </w:p>
          <w:bookmarkEnd w:id="1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(M.SDT.00030)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Шаблон: \d{9}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7" w:id="1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 Адрес</w:t>
            </w:r>
          </w:p>
          <w:bookmarkEnd w:id="1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SubjectAddressDetails)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хозяйствующего субъекта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8" w:id="1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ccdo:SubjectAddressDetailsType</w:t>
            </w:r>
          </w:p>
          <w:bookmarkEnd w:id="1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(M.CDT.00064)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*.10.1. Код вида адреса (csdo: AddressKindCode)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адреса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0" w:id="1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csdo:AddressKindCodeType</w:t>
            </w:r>
          </w:p>
          <w:bookmarkEnd w:id="1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(M.SDT.00162)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адресов.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*.10.2. Код страны (csdo:UnifiedCountryCode)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3" w:id="1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6" w:id="1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*.10.3. Код территории (csdo: TerritoryCode)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административнотерриториального деления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9" w:id="1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csdo:TerritoryCodeType</w:t>
            </w:r>
          </w:p>
          <w:bookmarkEnd w:id="1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(M.SDT.00031)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*.10.4. Регион (csdo: RegionName)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административнотерриториального деления первого уровня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2" w:id="1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*.10.5. Район (csdo:DistrictName)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административнотерриториального деления второго уровня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3" w:id="1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*.10.6. Город (csdo:CityName)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4" w:id="1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*.10.7. Населенный пункт (csdo:SettlementName)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5" w:id="1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*.10.8. Улица (csdo:StreetName)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уличнодорожной сети городской инфраструктуры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6" w:id="1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*.10.9. Номер дома (csdo:BuildingNumberId)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7" w:id="1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*.10.10. Номер помещения (csdo: RoomNumberId)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8" w:id="1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*.10.11. Почтовый индекс (csdo:PostCode)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почтовый индекс предприятия почтовой связи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csdo:PostCodeType (M.SDT.00006) Нормализованная строка символов. Шаблон: [A-Z0-9][A-Z0-9 -]{1,8}[A- Z0-9]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9" w:id="1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*.10.12. Номер абонентского ящика</w:t>
            </w:r>
          </w:p>
          <w:bookmarkEnd w:id="1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(csdo:PostOfficeBoxId)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абонентского ящика на предприятии почтовой связи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0" w:id="1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 Контактный реквизит (ccdo:CommunicationDetails)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реквизит хозяйствующего субъекта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M.CDE.00003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1" w:id="1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ccdo:CommunicationDetailsType</w:t>
            </w:r>
          </w:p>
          <w:bookmarkEnd w:id="1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(M.CDT.00003)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3" w:id="1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*.11.1. Код вида связи</w:t>
            </w:r>
          </w:p>
          <w:bookmarkEnd w:id="1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(csdo:CommunicationChannel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средства(канала) связи (телефон, факс, электронная почта и др.)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5" w:id="1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 ommunicati onChannel CodeV2 Type (M.SDT.00163)</w:t>
            </w:r>
          </w:p>
          <w:bookmarkEnd w:id="1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связи.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*.11.2. Наименование вида связи (csdo:CommunicationChannel 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средства (канала) связи (телефон, факс, электронная почта и др.)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8" w:id="1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</w:t>
            </w:r>
          </w:p>
          <w:bookmarkEnd w:id="1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 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9" w:id="1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*.11.3. Идентификатор канала связи</w:t>
            </w:r>
          </w:p>
          <w:bookmarkEnd w:id="1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(csdo:CommunicationChannel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1" w:id="1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csdo:CommunicationChannelIdType</w:t>
            </w:r>
          </w:p>
          <w:bookmarkEnd w:id="1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(M.SDT.00015)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4" w:id="1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*.12. Код вида участника цепи поставки</w:t>
            </w:r>
          </w:p>
          <w:bookmarkEnd w:id="1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(csdo:SupplyChainPartyKind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участника цепи поставки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csdo:Code2Type (M.SDT.00170) Нормализованная строка символов. Длина: 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2.7.5. Сведения о серии или партии продукции, опасной для жизни, здоровья человека и среды его обитания (smcdo:NonCompliantSanitary ProductBatchDetails)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серии или партии продукции, опасной для жизни, здоровья человека и среды его обитания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M.SM.CDE.00138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smcdo:NonCompliantS anitaryProduct BatchDetailsType (M.SM.CDT.00118) 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 Серия товара (smcdo:BatchDetails)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серии товара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M.SM.CDE.00132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6" w:id="1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smcdo:BatchDetailsType</w:t>
            </w:r>
          </w:p>
          <w:bookmarkEnd w:id="1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(M.SM.CDT.00111)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*.1.1. Номер серии товара (smsdo:BatchId)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8" w:id="1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</w:t>
            </w:r>
          </w:p>
          <w:bookmarkEnd w:id="1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 серии товара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M.SM.SDE.00176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9" w:id="1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*.1.2. Дата производства (csdo:ManufactureDate)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производства товара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*.1.3. Дата окончания срока годности продукта (csdo:ProductShelfLifeEndDate)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 годности продукта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M.SDE.00248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0" w:id="1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*.1.4. Количество товара</w:t>
            </w:r>
          </w:p>
          <w:bookmarkEnd w:id="1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(csdo:UnifiedCommodity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Measure)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товара в серии, выраженное в штуках, единицах массы, объемных или других единицах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2" w:id="1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csdo:UnifiedPhysicalMeasureType</w:t>
            </w:r>
          </w:p>
          <w:bookmarkEnd w:id="1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(M.SDT.00122)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цифр: 24. Макс.кол-во дроб. цифр: 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Единица измерения (атрибут measurementUnit 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измерения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csdo:MeasurementUnitCodeType (M.SDT.00074) Буквенно-цифровой код. Шаблон: [0-9A-Z]{2,3}|\d{3,4}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Идентификатор справочника (классификатора) (атрибут measurementUnit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классификатора единиц измерения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5" w:id="1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*.1.5. Примечание (csdo:NoteText)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дополнительные сведения о серии товара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8" w:id="1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bookmarkEnd w:id="1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 Макс. длина: 4000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 Идентификационный номер товарной партии (smsdo:ConsignmentId)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 товарной партии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M.SM.SDE.00096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9" w:id="1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 Количество товара (csdo: CommodityMeasure)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cведения о количестве продукции в партии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0" w:id="1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csdo:PhysicalMeasureType</w:t>
            </w:r>
          </w:p>
          <w:bookmarkEnd w:id="1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Число 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цифр: 24. Макс.кол-во дроб. цифр: 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Единица измерения (атрибут measurementUnit 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измерения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csdo:MeasurementUnitCodeType (M.SDT.00074) Буквенно-цифровой код. Шаблон: [0-9A-Z]{2,3}|\d{3,4}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3" w:id="1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 Сведения о</w:t>
            </w:r>
          </w:p>
          <w:bookmarkEnd w:id="1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товаросопроводительном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(smcdo:ShippingDocument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7" w:id="1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</w:t>
            </w:r>
          </w:p>
          <w:bookmarkEnd w:id="1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товаросопроводительном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M.SM.CDE.00986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9" w:id="1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smcdo:ShippingDocumentDetailsType</w:t>
            </w:r>
          </w:p>
          <w:bookmarkEnd w:id="1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(M.SM.CDT.01005)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*.4.1. Код вида документа (csdo:DocKindCode)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товаросопроводительного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1" w:id="1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csdo:UnifiedCode20Type</w:t>
            </w:r>
          </w:p>
          <w:bookmarkEnd w:id="1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5" w:id="1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8" w:id="1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*.4.2. Наименование</w:t>
            </w:r>
          </w:p>
          <w:bookmarkEnd w:id="1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товаросопроводительного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0" w:id="1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 Мин. длина: 1.</w:t>
            </w:r>
          </w:p>
          <w:bookmarkEnd w:id="1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*.4.3. Дата документа (csdo:DocCreationDate)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товаросопроводительного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*.4.4. Номер документа (csdo:DocId)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товаросопроводительного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1" w:id="1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*.4.5. Продукция (smcdo:ProductDetails)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2" w:id="1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продукции, содержащиеся в товаросопроводительном</w:t>
            </w:r>
          </w:p>
          <w:bookmarkEnd w:id="1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M.SM.CDE.00043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3" w:id="1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smcdo:ProductDetailsType</w:t>
            </w:r>
          </w:p>
          <w:bookmarkEnd w:id="1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(M.SM.CDT.00038)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5" w:id="1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*.4.5.1. Идентификатор</w:t>
            </w:r>
          </w:p>
          <w:bookmarkEnd w:id="1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(csdo:ProductId)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идентификатор, присвоенный продукции производителем или поставщиком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7" w:id="1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8" w:id="1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*.4.5.2. Наименование продукта</w:t>
            </w:r>
          </w:p>
          <w:bookmarkEnd w:id="1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(csdo:ProductName)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продукции, присвоенное производителем (изготовителем) и отличающее данную продукцию от аналогичной продукции других производителей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9" w:id="1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0" w:id="1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*.4.5.3. Название продукции</w:t>
            </w:r>
          </w:p>
          <w:bookmarkEnd w:id="1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(smsdo:ProductTradeName)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продукции (дополняющее наименование продукции)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M.SM.SDE.01002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1" w:id="1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*.4.5.4. Описание (csdo:DescriptionText)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продукции, обеспечивающие ее идентификацию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2" w:id="1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bookmarkEnd w:id="1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*.4.5.5. Код товара по ТН ВЭД ЕАЭС (csdo:CommodityCode)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группы (класса) товаров в соответствии с единой Товарной номенклатурой внешнеэкономической деятельности Евразийского экономического союза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4" w:id="1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csdo:CommodityCodeType</w:t>
            </w:r>
          </w:p>
          <w:bookmarkEnd w:id="1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(M.SDT.00065)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из ТН ВЭД ЕАЭС на уровне 2, 4, 6, 8, 9 или 10 знаков.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\d{2}|\d{4}|\d{6}|\d{8,10}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*.4.5.6. Описание назначения продукции (smsdo:ProductPurposeText)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текстовое описание назначения (области применения) продукции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M.SM.SDE.00092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7" w:id="1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csdo:Text1000Type (M.SDT.00071) Строка символов.</w:t>
            </w:r>
          </w:p>
          <w:bookmarkEnd w:id="1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*.4.5.7. Описание способа применения продукции (smsdo:ProductApplication MethodText)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текстовое описание способа применения продукции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M.SM.SDE.00950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9" w:id="1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csdo:Text1000Type (M.SDT.00071) Строка символов.</w:t>
            </w:r>
          </w:p>
          <w:bookmarkEnd w:id="1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*.4.5.8. Описание формы выпуска продукции (smsdo:ReleaseFormText)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текстовое описание формы выпуска продукции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M.SM.SDE.00031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1" w:id="1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csdo:Text1000Type (M.SDT.00071) Строка символов.</w:t>
            </w:r>
          </w:p>
          <w:bookmarkEnd w:id="1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3" w:id="1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*.4.5.9. Описание условий хранения</w:t>
            </w:r>
          </w:p>
          <w:bookmarkEnd w:id="1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(smsdo:StorageCondition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Text)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 к температуре, влажности при хранении продукции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M.SM.SDE.00063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5" w:id="1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csdo:Text1000Type (M.SDT.00071) Строка символов.</w:t>
            </w:r>
          </w:p>
          <w:bookmarkEnd w:id="1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7" w:id="1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*.4.5.10. Информация на этикетке</w:t>
            </w:r>
          </w:p>
          <w:bookmarkEnd w:id="1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 ProductLab el Text)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текстовое описание, указанное на этикетке продукции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M.SM.SDE.00064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8" w:id="1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bookmarkEnd w:id="1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0" w:id="1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*.4.5.11. Ссылка на документ</w:t>
            </w:r>
          </w:p>
          <w:bookmarkEnd w:id="1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(ccdo:DocReferenceDetail 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документе, в соответствии с которым изготовлена продукция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1" w:id="1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ccdo:DocReferenceDetailsType</w:t>
            </w:r>
          </w:p>
          <w:bookmarkEnd w:id="1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(M.CDT.00088)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3" w:id="1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*.4.5.11.1. Код вида</w:t>
            </w:r>
          </w:p>
          <w:bookmarkEnd w:id="1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(csdo:DocKindCode)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5" w:id="1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csdo:UnifiedCode20Type</w:t>
            </w:r>
          </w:p>
          <w:bookmarkEnd w:id="1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9" w:id="1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2" w:id="1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*.4.5.11.2. Наименование</w:t>
            </w:r>
          </w:p>
          <w:bookmarkEnd w:id="1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4" w:id="1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 Мин. длина: 1.</w:t>
            </w:r>
          </w:p>
          <w:bookmarkEnd w:id="1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5" w:id="1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*.4.5.11.3. Номер</w:t>
            </w:r>
          </w:p>
          <w:bookmarkEnd w:id="1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буквенноцифровое обозначение, присвоенное документу при его регистрации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7" w:id="1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*.4.5.11.4. Дата документа (csdo:DocCreationDate)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*.4.5.11.5. Дата начала срока действия документа (csdo:DocStartDate)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 Участник цепи поставки (ccdo:SupplyChainPartyDetails)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юридическом лице или индивидуальном предпринимателе, сведения о котором содержатся в товаросопроводительном документе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M.CDE.00210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8" w:id="1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ccdo:SupplyChainPartyDetailsType</w:t>
            </w:r>
          </w:p>
          <w:bookmarkEnd w:id="1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(M.CDT.00310)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*.4.6.1. Код страны (csdo:UnifiedCountryCode)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 регистрации хозяйствующего субъекта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0" w:id="1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3" w:id="1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*.4.6.2. Наименование хозяйствующего субъекта (csdo:BusinessEntityName)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6" w:id="1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*.4.6.3. Краткое наименование хозяйствующего субъекта (csdo:BusinessEntityBrief 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7" w:id="1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8" w:id="1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*.4.6.4. Код</w:t>
            </w:r>
          </w:p>
          <w:bookmarkEnd w:id="1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организационно-правовой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(csdo:BusinessEntityType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2" w:id="1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csdo:UnifiedCode20Type</w:t>
            </w:r>
          </w:p>
          <w:bookmarkEnd w:id="1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6" w:id="1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9" w:id="1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*.4.6.5. Наименование</w:t>
            </w:r>
          </w:p>
          <w:bookmarkEnd w:id="1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организационно-правовой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(csdo:BusinessEntityType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организационноправовой формы, в которой зарегистрирован хозяйствующий субъект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3" w:id="1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*.4.6.6. Идентификатор хозяйствующего субъекта (csdo:BusinessEntityId)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(код) записи по реестру (регистру), присвоенный при государственной регистрации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4" w:id="1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csdo:BusinessEntityIdType</w:t>
            </w:r>
          </w:p>
          <w:bookmarkEnd w:id="1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(M.SDT.00157)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Метод идентификации (атрибут kindId)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метод идентификации хозяйствующих субъектов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7" w:id="1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csdo:BusinessEntityIdKindIdType</w:t>
            </w:r>
          </w:p>
          <w:bookmarkEnd w:id="1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(M.SDT.00158)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методов идентификации хозяйствующих субъектов.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*.4.6.7. Уникальный идентификационный таможенный номер (csdo:UniqueCustoms NumberId)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1" w:id="1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</w:t>
            </w:r>
          </w:p>
          <w:bookmarkEnd w:id="1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2" w:id="1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csdo:UniqueCustomsNumberIdType</w:t>
            </w:r>
          </w:p>
          <w:bookmarkEnd w:id="1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(M.SDT.00089)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*.4.6.8. Идентификатор налогоплательщика (csdo: TaxpayerId)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5" w:id="1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csdo:TaxpayerIdType (M.SDT.00025) Значение идентификатора в соответствии с правилами, принятыми в стране регистрации налогоплательщика. Мин. длина: 1.</w:t>
            </w:r>
          </w:p>
          <w:bookmarkEnd w:id="1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*.4.6.9. Код причины постановки на учет (csdo:TaxRegistrati onReason 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6" w:id="1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csdo:TaxRegistrationReasonCodeType</w:t>
            </w:r>
          </w:p>
          <w:bookmarkEnd w:id="1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(M.SDT.00030)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Шаблон: \d{9}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*.4.6.10. Адрес (ccdo:SubjectAddressDetails)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хозяйствующего субъекта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8" w:id="1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ccdo:SubjectAddressDetailsType</w:t>
            </w:r>
          </w:p>
          <w:bookmarkEnd w:id="1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(M.CDT.00064)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*.4.6.10.1. Код вида адреса (csdo: AddressKindCode)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адреса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0" w:id="1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csdo:AddressKindCodeType</w:t>
            </w:r>
          </w:p>
          <w:bookmarkEnd w:id="1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(M.SDT.00162)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адресов.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*.4.6.10.2. Код страны (csdo:UnifiedCountryCode)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3" w:id="1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6" w:id="1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*.4.6.10.3. Код территории (csdo:TerritoryCode)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административнотерриториального деления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9" w:id="1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csdo:TerritoryCodeType</w:t>
            </w:r>
          </w:p>
          <w:bookmarkEnd w:id="1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(M.SDT.00031)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*.4.6.10.4. Регион (csdo:RegionName)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административнотерриториального деления первого уровня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2" w:id="1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*.4.6.10.5. Район (csdo:DistrictName)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административнотерриториального деления второго уровня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3" w:id="1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*.4.6.10.6. Город (csdo:CityName)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4" w:id="1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*.4.6.10.7. Населенный пункт (csdo:SettlementName)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5" w:id="1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*.4.6.10.8. Улица (csdo:StreetName)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уличнодорожной сети городской инфраструктуры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6" w:id="1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*.4.6.10.9. Номер дома (csdo:Buil dingNumberId)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7" w:id="1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*.4.6.10.10. Номер помещения (csdo:RoomNumberId)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8" w:id="1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9" w:id="1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*.4.6.10.11. Почтовый индекс</w:t>
            </w:r>
          </w:p>
          <w:bookmarkEnd w:id="1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(csdo:PostCode)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почтовый индекс предприятия почтовой связи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csdo:PostCodeType (M.SDT.00006) Нормализованная строка символов. Шаблон: [A-Z0-9][A-Z0-9 -]{1,8}[A- Z0-9]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*.4.6.10.12. Номер абонентского ящика (csdo:PostOfficeBoxId)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абонентского ящика на предприятии почтовой связи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0" w:id="1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1" w:id="1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*.4.6.11. Контактный реквизит</w:t>
            </w:r>
          </w:p>
          <w:bookmarkEnd w:id="1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(ccdo:CommunicationDetails)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реквизит хозяйствующего субъекта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M.CDE.00003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2" w:id="1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ccdo:CommunicationDetailsType</w:t>
            </w:r>
          </w:p>
          <w:bookmarkEnd w:id="1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(M.CDT.00003)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*.4.6.11.1. Код вида связи (csdo:Communication ChannelCode)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средства(канала) связи (телефон, факс, электронная почта и др.)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4" w:id="1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 ommunicati onChannel CodeV2 Type (M.SDT.00163)</w:t>
            </w:r>
          </w:p>
          <w:bookmarkEnd w:id="1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связи.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*.4.6.11.2. Наименование вида связи (csdo:Communication ChannelName)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средства (канала) связи (телефон, факс, электронная почта и др.)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7" w:id="1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*.4.6.11.3. Идентификатор канала связи (csdo:Communication ChannelId)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8" w:id="1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csdo:CommunicationChannelIdType</w:t>
            </w:r>
          </w:p>
          <w:bookmarkEnd w:id="1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(M.SDT.00015)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*.4.6.12. Код вида участника цепи поставки (csdo:SupplyChainPartyKind 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участника цепи поставки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M.SDE.00310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csdo:Code2Type (M.SDT.00170) Нормализованная строка символов. Длина: 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1" w:id="1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 Документ об оценке соответствия</w:t>
            </w:r>
          </w:p>
          <w:bookmarkEnd w:id="1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 ConformityDocDetails)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об оценке соответствия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M.SM.CDE.01696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2" w:id="1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smcdo:ConformityDocDetailsType</w:t>
            </w:r>
          </w:p>
          <w:bookmarkEnd w:id="1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(M.SM.CDT.00999)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*.5.1. Код вида документа (csdo:DocKindCode)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4" w:id="1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csdo:UnifiedCode20Type</w:t>
            </w:r>
          </w:p>
          <w:bookmarkEnd w:id="1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8" w:id="1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1" w:id="1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 Наименование</w:t>
            </w:r>
          </w:p>
          <w:bookmarkEnd w:id="1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3" w:id="1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 Мин. длина: 1.</w:t>
            </w:r>
          </w:p>
          <w:bookmarkEnd w:id="1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*.5.3. Номер документа (csdo:DocId)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буквенноцифровое обозначение, присвоенное документу при его регистрации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4" w:id="1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*.5.4. Дата документа (csdo:DocCreationDate)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*.5.5. Дата начала срока действия документа (csdo:DocStartDate)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5" w:id="1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*.5.6. Уполномоченный орган</w:t>
            </w:r>
          </w:p>
          <w:bookmarkEnd w:id="1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государства-члена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(ccdo:UnifiedAuthorityDetails)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сведений об органе государственной власти государства-члена либо об уполномоченной им организации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7" w:id="1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ccdo:UnifiedAuthorityDetailsType</w:t>
            </w:r>
          </w:p>
          <w:bookmarkEnd w:id="1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(M.CDT.00054)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*.5.6.1. Код страны (csdo:UnifiedCountryCode)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9" w:id="1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2" w:id="1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 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*.5.6.2. Идентификатор уполномоченного органа (csdo: AuthorityId)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идентификатор уполномоченного органа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5" w:id="1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*.5.6.3. Наименование уполномоченного органа (csdo: AuthorityName)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6" w:id="1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*.5.6.4. Краткое наименование уполномоченного органа (csdo: AuthorityBriefName)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уполномоченного органа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7" w:id="1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8" w:id="1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 Сведения о выявленном нарушении требований к продукции</w:t>
            </w:r>
          </w:p>
          <w:bookmarkEnd w:id="1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 RequirementViolation 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выявленном нарушении единых санитарноэпидемиологических и гигиенических требований к продукции (товарам), подлежащей санитарноэпидемиологическому надзору (контролю), и (или) требований технических регламентов Союза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M.SM.CDE.00134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 RequirementViolationDetails Type (M.SM.CDT.00113) 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9" w:id="1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*.6.1. Сведения о требовании к продукции (товарам)</w:t>
            </w:r>
          </w:p>
          <w:bookmarkEnd w:id="1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(smcdo:RequirementsDoc 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0" w:id="1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 устанавливающий</w:t>
            </w:r>
          </w:p>
          <w:bookmarkEnd w:id="1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санитарно-эпидемиологические и гигиенические требования к продукции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M.SM.CDE.00074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1" w:id="1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smcdo:RequirementsDocDetailsType</w:t>
            </w:r>
          </w:p>
          <w:bookmarkEnd w:id="1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(M.SM.CDT.00064)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3" w:id="1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*.6.1.1. Номер технического регламента</w:t>
            </w:r>
          </w:p>
          <w:bookmarkEnd w:id="1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(smsdo:TechnicalRegulation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технического регламента Евразийского экономического союза (технического регламента Таможенного союза)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M.SM.SDE.00975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5" w:id="1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smsdo:TechnicalRegulationIdT yp e (M.SM.SDT.00973)</w:t>
            </w:r>
          </w:p>
          <w:bookmarkEnd w:id="1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номера из перечня технических регламентов Евразийского экономического союза (технических регламентов Таможенного союза).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ТР (ТС|ЕАЭС) \d{3}/\d{4}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7" w:id="1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*.6.1.2. Наименование</w:t>
            </w:r>
          </w:p>
          <w:bookmarkEnd w:id="1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9" w:id="1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 Мин. длина: 1.</w:t>
            </w:r>
          </w:p>
          <w:bookmarkEnd w:id="1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*.6.1.3. Номер документа (csdo:DocId)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буквенноцифровое обозначение, присвоенное документу при его регистрации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0" w:id="1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*.6.1.4. Ссылка на структурный элемент документа (smcdo:DocStructural ElementDetails)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ссылка на структурный элемент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M.SM.CDE.00069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smcdo:Doc StructuralElementDetails Type (M.SM.CDT.00054) 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*.6.1.4.1. Наименование вида структурного элемента документа (smsdo:DocStructural ElementName)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элемента документа (глава, раздел, подраздел, пункт, подпункт и т.д.)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M.SM.SDE.00116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1" w:id="1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*.6.1.4.2. Номер структурного элемента документа (smsdo:DocStructural ElementId)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структурного элемента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M.SM.SDE.00104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2" w:id="1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*.6.1.5. Ссылка на документ (ccdo:DocReferenceDetail 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документе, утверждающем требования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3" w:id="1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ccdo:DocReferenceDetailsType</w:t>
            </w:r>
          </w:p>
          <w:bookmarkEnd w:id="1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(M.CDT.00088)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5" w:id="1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*.6.1.5.1. Код вида</w:t>
            </w:r>
          </w:p>
          <w:bookmarkEnd w:id="1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(csdo:DocKindCode)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7" w:id="1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csdo:UnifiedCode20Type</w:t>
            </w:r>
          </w:p>
          <w:bookmarkEnd w:id="1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1" w:id="1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*.6.1.5.2. Наименование документа (csdo:DocName)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4" w:id="1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 Мин. длина: 1.</w:t>
            </w:r>
          </w:p>
          <w:bookmarkEnd w:id="1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*.6.1.5.3. Номер документа (csdo:DocId)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буквенноцифровое обозначение, присвоенное документу при его регистрации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5" w:id="1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*.6.1.5.4. Дата документа (csdo:DocCreationDate)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*.6.1.5.5. Дата начала срока действия документа (csdo:DocStartDate)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*.6.1.6. Описание (csdo:DescriptionText)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требований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6" w:id="1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bookmarkEnd w:id="1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8" w:id="1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*.6.2. Сведения о показателе, не соответствующем установленным требованиям</w:t>
            </w:r>
          </w:p>
          <w:bookmarkEnd w:id="1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(smcdo:DiscrepancyOfQuality IndexDetails)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показателе, по которому выявлено несоответствие установленным требованиям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M.SM.CDE.00109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9" w:id="1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smcdo:DiscrepancyOfQualityIndex DetailsType (M.SM.CDT.00092) Определяется областями значений</w:t>
            </w:r>
          </w:p>
          <w:bookmarkEnd w:id="1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Признак нормативного показателя безопасности (атрибут normative DiscrepancyOfQualityIndex Indicator)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признак, определяющий, что показатель безопасности является нормативым: 1 - показатель безопасности является нормативным; 0 - показатель безопасности является фактическим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bdt:IndicatorType (M.BDT.00013) Одно из двух значений: "true" (истина) или "false" (ложь)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*.6.2.1. Код показателя безопасности (smsdo:DiscrepancyOf QualityIndexCode)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показателя безопасности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M.SM.SDE.00156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0" w:id="1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csdo:UnifiedOptionalCode20Type</w:t>
            </w:r>
          </w:p>
          <w:bookmarkEnd w:id="1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(M.SDT.00335)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может быть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4" w:id="1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*.6.2.2. Наименование показателя безопасности (smsdo:DiscrepancyOf QualityIndexName)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показателя безопасности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M.SM.SDE.00157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7" w:id="1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</w:t>
            </w:r>
          </w:p>
          <w:bookmarkEnd w:id="1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*.6.2.3. Значение показателя безопасности (smsdo:DiscrepancyOf QualityIndexValue)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показателя безопасности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M.SM.SDE.00158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9" w:id="1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csdo:Value100Type (M.SDT.00110) Значение до 100 символов.</w:t>
            </w:r>
          </w:p>
          <w:bookmarkEnd w:id="1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*.6.2.4. Единица измерения (csdo:UnifiedMeasurement UnitCode)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единицы измерения показателя безопасности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M.SDE.00177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1" w:id="1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csdo:UnifiedCode20Type</w:t>
            </w:r>
          </w:p>
          <w:bookmarkEnd w:id="1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5" w:id="1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*.6.2.5. Примечание (csdo:NoteText)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текстовое описание показателя безопасности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8" w:id="1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bookmarkEnd w:id="1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*.6.3. Описание (csdo:DescriptionText)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нарушения в текстовой форме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0" w:id="1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bookmarkEnd w:id="1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2.8. Место обнаружения (smcdo:DetectionPlaceDetails)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месте обнаружения продукции, опасной для жизни, здоровья человека и среды его обитания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M.SM.CDE.00956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2" w:id="1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smcdo:LocationDetailsType</w:t>
            </w:r>
          </w:p>
          <w:bookmarkEnd w:id="1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(M.SM.CDT.00958)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2.8.1. Организация (smcdo:OrganizationDetails)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организации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M.SM.CDE.01691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4" w:id="1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ccdo:BusinessEntityDetailsType</w:t>
            </w:r>
          </w:p>
          <w:bookmarkEnd w:id="1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(M.CDT.00061)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 Код страны (csdo:UnifiedCountryCode)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 регистрации хозяйствующего субъекта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6" w:id="1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9" w:id="1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 Наименование хозяйствующего субъекта (csdo:BusinessEntityName)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2" w:id="1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 Краткое наименование хозяйствующего субъекта (csdo:BusinessEntityBriefName)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3" w:id="1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 Код организационноправовой формы (csdo:BusinessEntityTypeCode)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4" w:id="1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csdo:UnifiedCode20Type</w:t>
            </w:r>
          </w:p>
          <w:bookmarkEnd w:id="1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8" w:id="1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 Наименование организационно-правовой формы (csdo:BusinessEntityTypeName)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организационноправовой формы, в которой зарегистрирован хозяйствующий субъект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1" w:id="1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 Идентификатор хозяйствующего субъекта (csdo:BusinessEntityId)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(код) записи по реестру (регистру), присвоенный при государственной регистрации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2" w:id="1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csdo:BusinessEntityIdType</w:t>
            </w:r>
          </w:p>
          <w:bookmarkEnd w:id="1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(M.SDT.00157)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Метод идентификации (атрибут kindId)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метод идентификации хозяйствующих субъектов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5" w:id="1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csdo:BusinessEntityIdKindIdType</w:t>
            </w:r>
          </w:p>
          <w:bookmarkEnd w:id="1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(M.SDT.00158)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методов идентификации хозяйствующих субъектов.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 Уникальный идентификационный таможенный номер (csdo:UniqueCustomsNumberId)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9" w:id="1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</w:t>
            </w:r>
          </w:p>
          <w:bookmarkEnd w:id="1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0" w:id="1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csdo:UniqueCustomsNumberIdType</w:t>
            </w:r>
          </w:p>
          <w:bookmarkEnd w:id="1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(M.SDT.00089)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 Идентификатор налогоплательщика (csdo:TaxpayerId)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3" w:id="1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csdo:TaxpayerIdType (M.SDT.00025) Значение идентификатора в соответствии с правилами, принятыми в стране регистрации налогоплательщика. Мин. длина: 1.</w:t>
            </w:r>
          </w:p>
          <w:bookmarkEnd w:id="1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4" w:id="1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 Код причины постановки на учет</w:t>
            </w:r>
          </w:p>
          <w:bookmarkEnd w:id="1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(csdo:TaxRegistrati onReason 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5" w:id="1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csdo:TaxRegistrationReasonCodeType</w:t>
            </w:r>
          </w:p>
          <w:bookmarkEnd w:id="1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(M.SDT.00030)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Шаблон: \d{9}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7" w:id="1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 Адрес</w:t>
            </w:r>
          </w:p>
          <w:bookmarkEnd w:id="1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SubjectAddressDetails)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хозяйствующего субъекта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8" w:id="1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ccdo:SubjectAddressDetailsType</w:t>
            </w:r>
          </w:p>
          <w:bookmarkEnd w:id="1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(M.CDT.00064)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*.10.1. Код вида адреса (csdo: AddressKindCode)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адреса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0" w:id="1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csdo:AddressKindCodeType</w:t>
            </w:r>
          </w:p>
          <w:bookmarkEnd w:id="1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(M.SDT.00162)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адресов.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*.10.2. Код страны (csdo:UnifiedCountryCode)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3" w:id="1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(классификатора)". Шаблон: [A-Z]{2}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6" w:id="1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*.10.3. Код территории (csdo: TerritoryCode)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административнотерриториального деления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9" w:id="1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csdo:TerritoryCodeType</w:t>
            </w:r>
          </w:p>
          <w:bookmarkEnd w:id="1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(M.SDT.00031)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*.10.4. Регион (csdo: RegionName)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административнотерриториального деления первого уровня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2" w:id="1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*.10.5. Район (csdo:DistrictName)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административнотерриториального деления второго уровня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3" w:id="1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*.10.6. Город (csdo:CityName)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4" w:id="1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*.10.7. Населенный пункт (csdo:SettlementName)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5" w:id="1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*.10.8. Улица (csdo:StreetName)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уличнодорожной сети городской инфраструктуры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6" w:id="1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*.10.9. Номер дома (csdo:BuildingNumberId)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7" w:id="1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*.10.10. Номер помещения (csdo: RoomNumberId)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8" w:id="1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*.10.11. Почтовый индекс (csdo:PostCode)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почтовый индекс предприятия почтовой связи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csdo:PostCodeType (M.SDT.00006) Нормализованная строка символов. Шаблон: [A-Z0-9][A-Z0-9 -]{1,8}[A- Z0-9]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9" w:id="1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*.10.12. Номер абонентского ящика</w:t>
            </w:r>
          </w:p>
          <w:bookmarkEnd w:id="1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(csdo:PostOfficeBoxId)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абонентского ящика на предприятии почтовой связи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0" w:id="1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 Контактный реквизит (ccdo:CommunicationDetails)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реквизит хозяйствующего субъекта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M.CDE.00003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1" w:id="1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ccdo:CommunicationDetailsType</w:t>
            </w:r>
          </w:p>
          <w:bookmarkEnd w:id="1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(M.CDT.00003)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3" w:id="1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*.11.1. Код вида связи</w:t>
            </w:r>
          </w:p>
          <w:bookmarkEnd w:id="1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(csdo:CommunicationChannel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средства(канала) связи (телефон, факс, электронная почта и др.)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5" w:id="1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 ommunicati onChannel CodeV2 Type (M.SDT.00163)</w:t>
            </w:r>
          </w:p>
          <w:bookmarkEnd w:id="1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связи.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8" w:id="1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*.11.2. Наименование вида связи</w:t>
            </w:r>
          </w:p>
          <w:bookmarkEnd w:id="1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(csdo:CommunicationChannel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средства (канала) связи (телефон, факс, электронная почта и др.)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0" w:id="1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1" w:id="1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*.11.3. Идентификатор канала связи</w:t>
            </w:r>
          </w:p>
          <w:bookmarkEnd w:id="1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(csdo:CommunicationChannel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3" w:id="1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csdo:CommunicationChannelIdType</w:t>
            </w:r>
          </w:p>
          <w:bookmarkEnd w:id="1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(M.SDT.00015)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2.8.2. Пункт пропуска (smcdo:BorderCheckpointDetails)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пункте пропуска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M.SM.CDE.00380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6" w:id="1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smcdo:BorderCheckpointDetailsType</w:t>
            </w:r>
          </w:p>
          <w:bookmarkEnd w:id="1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(M.SM.CDT.00380)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 Код пункта пропуска (csdo:BorderCheckpointCode)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пункта пропуска через таможенную границу Союза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8" w:id="1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csdo:BorderCheckpointCodeType (M.SDT.00100)</w:t>
            </w:r>
          </w:p>
          <w:bookmarkEnd w:id="1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из перечня пунктов пропуска через таможенную границу государств - 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1" w:id="1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 Наименование пункта пропуска</w:t>
            </w:r>
          </w:p>
          <w:bookmarkEnd w:id="1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(csdo:BorderCheckpointName)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пункта пропуска через таможенную границу Союза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2" w:id="1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csdo:Name250Type (M.SDT.00068) Нормализованная строка символов. Мин. длина: 1.</w:t>
            </w:r>
          </w:p>
          <w:bookmarkEnd w:id="1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3" w:id="1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2.8.3. Адрес</w:t>
            </w:r>
          </w:p>
          <w:bookmarkEnd w:id="1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(ccdo:ObjectAddressDetails)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(зона), заданная адресом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M.CDE.00078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4" w:id="1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 ObjectAddressDetailsType (M.CDT.00082)</w:t>
            </w:r>
          </w:p>
          <w:bookmarkEnd w:id="1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 Код страны (csdo:UnifiedCountryCode)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5" w:id="1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8" w:id="1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</w:t>
            </w:r>
          </w:p>
          <w:bookmarkEnd w:id="1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9" w:id="1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</w:t>
            </w:r>
          </w:p>
          <w:bookmarkEnd w:id="1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0" w:id="1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 Код территории (csdo:TerritoryCode)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административнотерриториального деления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3" w:id="1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csdo:TerritoryCodeType</w:t>
            </w:r>
          </w:p>
          <w:bookmarkEnd w:id="1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(M.SDT.00031)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 Регион (csdo:RegionName)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административнотерриториального деления первого уровня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6" w:id="1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 Район (csdo:DistrictName)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второго уровня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7" w:id="1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 Город (csdo:CityName)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8" w:id="1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 Населенный пункт (csdo:SettlementName)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9" w:id="1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 Улица (csdo:StreetName)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уличнодорожной сети городской инфраструктуры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0" w:id="1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 Номер дома (csdo:Buil dingNumberld)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1" w:id="1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 Номер помещения (csdo:RoomNumberId)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2" w:id="1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3" w:id="1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2.8.4. Географические координаты</w:t>
            </w:r>
          </w:p>
          <w:bookmarkEnd w:id="1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GeoCoordinateDetails)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координат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4" w:id="1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ccdo:GeoCoordinateDetailsType</w:t>
            </w:r>
          </w:p>
          <w:bookmarkEnd w:id="1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(M.CDT.00037)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 Географическая долгота (csdo:LongitudeMeasure)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географическая долгота местоположения объекта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6" w:id="1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GeoCoordinateMeasureType (M.SDT.00107)</w:t>
            </w:r>
          </w:p>
          <w:bookmarkEnd w:id="1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в соответствии с ISO 6709. Макс.кол-во цифр: 11.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дроб. цифр: 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 Географическая широта (csdo:LatitudeMeasure)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географическая широта местоположения объекта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8" w:id="1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 GeoCoordinateMeasureType (M.SDT.00107)</w:t>
            </w:r>
          </w:p>
          <w:bookmarkEnd w:id="1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в соответствии с ISO 6709. Макс.кол-во цифр: 11.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Макс.кол-во дроб. цифр: 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2.8.5. Описание (csdo:DescriptionText)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места (зоны) в свободной текстовой форме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0" w:id="1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bookmarkEnd w:id="1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 Санитарная мера (smcdo:SanitaryMeasureBaseDetails)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принятой санитарной мере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M.SM.CDE.00145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2" w:id="1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smcdo:SanitaryMeasureBaseDetailsType</w:t>
            </w:r>
          </w:p>
          <w:bookmarkEnd w:id="1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(M.SM.CDT.00119)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2.9.1. Код языка (csdo: LanguageCode)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языка, на котором представляются сведения о мере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csdo:LanguageCodeType (M.SDT.00051) Двухбуквенный код языка в соответствии с ISO 639-1. Шаблон: [a-z]{2}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2.9.2. Код принятой меры (smsdo:MeasureCode)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меры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M.SM.SDE.00999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4" w:id="1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csdo:UnifiedOptionalCode20Type</w:t>
            </w:r>
          </w:p>
          <w:bookmarkEnd w:id="1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(M.SDT.00335)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может быть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8" w:id="1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2.9.3. Наименование меры (smsdo:MeasureName)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меры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M.SM.SDE.00132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1" w:id="1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2.9.4. Документ, регламентирующий введение (отмену) меры (smcdo:MeasureDocDetail 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документе, которым уполномоченный орган государства-члена устанавливает или отменяет меры и мероприятия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M.SM.CDE.00314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2" w:id="1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ccdo:DocContentDetailsType</w:t>
            </w:r>
          </w:p>
          <w:bookmarkEnd w:id="1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(M.CDT.00105)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 Код страны (csdo:UnifiedCountryCode)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4" w:id="1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7" w:id="1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 Код языка (csdo:LanguageCode)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csdo:LanguageCodeType (M.SDT.00051) Двухбуквенный код языка в соответствии с ISO 639-1. Шаблон: [a-z]{2}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 Код вида документа (csdo:DocKindCode)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0" w:id="1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csdo:UnifiedCode20Type</w:t>
            </w:r>
          </w:p>
          <w:bookmarkEnd w:id="1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4" w:id="1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 Наименование вида документа (csdo:DocKindName)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7" w:id="1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</w:t>
            </w:r>
          </w:p>
          <w:bookmarkEnd w:id="1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 Наименование документа (csdo:DocName)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9" w:id="1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 Мин. длина: 1.</w:t>
            </w:r>
          </w:p>
          <w:bookmarkEnd w:id="1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 Серия документа (csdo:DocSeriesId)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буквенноцифровое обозначение серии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0" w:id="1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 Номер документа (csdo:DocId)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буквенноцифровое обозначение, присвоенное документу при его регистрации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1" w:id="1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 Дата документа (csdo:DocCreationDate)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2" w:id="1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 Дата начала срока действия</w:t>
            </w:r>
          </w:p>
          <w:bookmarkEnd w:id="1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(csdo:DocStartDate)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 Дата истечения срока действия документа (csdo:DocValidityDate)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 Срок действия документа (csdo:DocValidityDuration)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продолжительность срока, в течение которого документ имеет силу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bdt:DurationType (M.BDT.00021) Обозначение продолжительности времени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*.12. Идентификатор уполномоченного органа (csdo: AuthorityId)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организацию, выдавшую или утвердившую документ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4" w:id="1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*.13. Наименование уполномоченного органа (csdo:AuthorityName)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организации, выдавшей документ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5" w:id="1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*.14. Описание (csdo:DescriptionText)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6" w:id="1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bookmarkEnd w:id="1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*.15. Количество листов (csdo:PageQuantity)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листов в документе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csdo:Quantity4Type (M.SDT.00097) Целое неотрицательное число в десятичной системе счисления. Макс.кол-во цифр: 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*.16. XML-документ (ccdo:AnyDetails)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формате XML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8" w:id="1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ccdo:AnyDetailsType (M.CDT.00086) Определяется областями значений</w:t>
            </w:r>
          </w:p>
          <w:bookmarkEnd w:id="1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*.16.1. XML-документ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содержимое XML-документа произвольной структуры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произвольный элемент. Пространство имҰн: любое. Валидация: проводится всегда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9" w:id="1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*.17. Документ в бинарном формате</w:t>
            </w:r>
          </w:p>
          <w:bookmarkEnd w:id="1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(csdo:DocBinaryText)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бинарном текстовом формате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csdo:BinaryTextType (M.SDT.00143) Конечная последовательность двоичных октетов (байтов)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Код формата данных (атрибут mediaTypeCode)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формата данных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0" w:id="1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csdo:MediaTypeCodeType</w:t>
            </w:r>
          </w:p>
          <w:bookmarkEnd w:id="1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(M.SDT.00147)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форматов данных.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3" w:id="1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2.9.5. Документ, регламентирующий введение исходной меры</w:t>
            </w:r>
          </w:p>
          <w:bookmarkEnd w:id="1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(smcdo:InitialMeasureDocDetails)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документе, которым уполномоченный орган государства-члена устанавливает меру, явившуюся причиной для реализации (присоединения) к мере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M.SM.CDE.00417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4" w:id="1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ccdo:DocContentDetailsType</w:t>
            </w:r>
          </w:p>
          <w:bookmarkEnd w:id="1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(M.CDT.00105)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 Код страны (csdo:UnifiedCountryCode)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6" w:id="1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0" w:id="1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 Код языка (csdo:LanguageCode)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csdo:LanguageCodeType (M.SDT.00051) Двухбуквенный код языка в соответствии с ISO 639-1. Шаблон: [a-z]{2}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 Код вида документа (csdo:DocKindCode)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3" w:id="1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csdo:UnifiedCode20Type</w:t>
            </w:r>
          </w:p>
          <w:bookmarkEnd w:id="1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7" w:id="1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 Наименование вида документа (csdo:DocKindName)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0" w:id="1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 Мин. длина: 1.</w:t>
            </w:r>
          </w:p>
          <w:bookmarkEnd w:id="1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 Наименование документа (csdo:DocName)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1" w:id="1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 Мин. длина: 1.</w:t>
            </w:r>
          </w:p>
          <w:bookmarkEnd w:id="1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 Серия документа (csdo:DocSeriesId)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буквенноцифровое обозначение серии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2" w:id="1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 Номер документа (csdo:DocId)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буквенноцифровое обозначение, присвоенное документу при его регистрации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3" w:id="1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 Дата документа (csdo:DocCreationDate)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 Дата начала срока действия документа (csdo:DocStartDate)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 Дата истечения срока действия документа (csdo:DocValidityDate)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 Срок действия документа (csdo:DocValidityDuration)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продолжительность срока, в течение которого документ имеет силу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bdt:DurationType (M.BDT.00021) Обозначение продолжительности времени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*.12. Идентификатор уполномоченного органа (csdo: AuthorityId)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организацию, выдавшую или утвердившую документ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4" w:id="1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*.13. Наименование уполномоченного органа (csdo:AuthorityName)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организации, выдавшей документ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5" w:id="1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*.14. Описание (csdo:DescriptionText)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6" w:id="1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bookmarkEnd w:id="1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*.15. Количество листов (csdo:PageQuantity)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листов в документе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csdo:Quantity4Type (M.SDT.00097) Целое неотрицательное число в десятичной системе счисления. Макс.кол-во цифр: 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*.16. XML-документ (ccdo:AnyDetails)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формате XML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ccdo:AnyDetailsType (M.CDT.00086) 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*.16.1. XML-документ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содержимое XML-документа произвольной структуры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произвольный элемент. Пространство имҰн: любое. Валидация: проводится всегда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8" w:id="1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*.17. Документ в бинарном формате</w:t>
            </w:r>
          </w:p>
          <w:bookmarkEnd w:id="1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(csdo:DocBinaryText)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бинарном текстовом формате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csdo:BinaryTextType (M.SDT.00143) Конечная последовательность двоичных октетов (байтов)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Код формата данных (атрибут mediaTypeCode)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формата данных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9" w:id="1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csdo:MediaTypeCodeType</w:t>
            </w:r>
          </w:p>
          <w:bookmarkEnd w:id="1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(M.SDT.00147)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форматов данных.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2.9.6. Начальная дата (csdo:StartDate)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действия меры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2.9.7. Конечная дата (csdo:EndDate)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действия меры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2" w:id="1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2.9.8. Основание для введения меры</w:t>
            </w:r>
          </w:p>
          <w:bookmarkEnd w:id="1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 MeasurelnitiationB asis 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нормативный правовой акт, устанавливающий права и полномочия государств-членов на введение, изменение, отмену мер и мероприятий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M.SM.CDE.00162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3" w:id="1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smcdo:SamplingActDocDetailsType</w:t>
            </w:r>
          </w:p>
          <w:bookmarkEnd w:id="1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(M.SM.CDT.00115)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5" w:id="1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 Наименование вида</w:t>
            </w:r>
          </w:p>
          <w:bookmarkEnd w:id="1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(csdo:DocKindName)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7" w:id="1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 Мин. длина: 1.</w:t>
            </w:r>
          </w:p>
          <w:bookmarkEnd w:id="1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 Наименование документа (csdo:DocName)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8" w:id="1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 Мин. длина: 1.</w:t>
            </w:r>
          </w:p>
          <w:bookmarkEnd w:id="1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 Номер документа (csdo:DocId)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буквенноцифровое обозначение, присвоенное документу при его регистрации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9" w:id="1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 Дата документа (csdo:DocCreationDate)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2.9.9. Обоснование меры (smsdo:MeasureJustificationText)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текстовое описание обоснования введения меры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M.SM.SDE.00134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0" w:id="1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bookmarkEnd w:id="1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2.9.10. Описание (csdo:DescriptionText)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содержание (описание) вводимой меры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2" w:id="1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bookmarkEnd w:id="1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4" w:id="1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2.9.11. Вид объекта действия меры</w:t>
            </w:r>
          </w:p>
          <w:bookmarkEnd w:id="1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(smsdo:MeasureAffectedObject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KindCode)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объекта действия меры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M.SM.SDE.01003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6" w:id="1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csdo:Code1to2Type (M.SDT.00313) Нормализованная строка символов. Мин. длина: 1.</w:t>
            </w:r>
          </w:p>
          <w:bookmarkEnd w:id="1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7" w:id="1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2.9.12. Сведения о мероприятии, обеспечивающем соблюдение меры</w:t>
            </w:r>
          </w:p>
          <w:bookmarkEnd w:id="1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(smcdo:MeasureImplementation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об организационных, административных, инженернотехнических, медикосанитарных, ветеринарных и иных мерах, направленных на устранение или уменьшение вредного воздействия на человека факторов среды обитания, предотвращение возникновения и распространения инфекционных заболеваний и массовых неинфекционных заболеваний (отравлений) и их ликвидацию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M.SM.CDE.00097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 MeasureImpl em entationDetails Type (M.SM.CDT.00077) 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 Код страны (csdo:UnifiedCountryCode)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страна проведения мероприятия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9" w:id="1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2" w:id="1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 Начальная дата (csdo:StartDate)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мероприятия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 Конечная дата (csdo:EndDate)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мероприятия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 Описание (csdo:DescriptionText)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мероприятия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5" w:id="1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bookmarkEnd w:id="1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7" w:id="1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 Сведения об исполнителе (smcdo: Impl ementingEntity</w:t>
            </w:r>
          </w:p>
          <w:bookmarkEnd w:id="1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хозяйствующий субъект или фамилия, имя и отчество физического лица, которому предписано выполнение мероприятия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M.SM.CDE.01690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8" w:id="1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smcdo:ImplementingEntityDetailsType</w:t>
            </w:r>
          </w:p>
          <w:bookmarkEnd w:id="1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(M.SM.CDT.01006)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0" w:id="1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*.5.1. Уполномоченный орган</w:t>
            </w:r>
          </w:p>
          <w:bookmarkEnd w:id="1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государства-члена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(ccdo:UnifiedAuthorityDetails)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сведений об органе государственной власти государства-члена либо об уполномоченной им организации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2" w:id="1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ccdo:UnifiedAuthorityDetailsType</w:t>
            </w:r>
          </w:p>
          <w:bookmarkEnd w:id="1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(M.CDT.00054)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*.5.1.1. Код страны (csdo:UnifiedCountryCode)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4" w:id="1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7" w:id="1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0" w:id="1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*.5.1.2. Идентификатор уполномоченного органа</w:t>
            </w:r>
          </w:p>
          <w:bookmarkEnd w:id="1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AuthorityId)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идентификатор уполномоченного органа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1" w:id="1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</w:t>
            </w:r>
          </w:p>
          <w:bookmarkEnd w:id="1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 Макс. длина: 20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*.5.1.3. Наименование уполномоченного органа (csdo: AuthorityName)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2" w:id="1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*.5.1.4. Краткое наименование уполномоченного органа (csdo: AuthorityBriefName)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уполномоченного органа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3" w:id="1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 Субъект (smcdo:SubjectDetails)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хозяйствующий субъект или физическое лицо, которому предписано выполнение мероприятия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M.SM.CDE.01702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4" w:id="1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ccdo:SubjectDetailsType</w:t>
            </w:r>
          </w:p>
          <w:bookmarkEnd w:id="1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(M.CDT.00084)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*.5.2.1. Код страны (csdo:UnifiedCountryCode)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 регистрации субъекта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6" w:id="1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9" w:id="1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 (M.SDT.00091)</w:t>
            </w:r>
          </w:p>
          <w:bookmarkEnd w:id="1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1" w:id="1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*.5.2.2. Наименование субъекта</w:t>
            </w:r>
          </w:p>
          <w:bookmarkEnd w:id="1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(csdo:SubjectName)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хозяйствующего субъекта или фамилия, имя и отчество физического лица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2" w:id="1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*.5.2.3. Краткое наименование субъекта (csdo:SubjectBriefName)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хозяйствующего субъекта или фамилия, имя и отчество физического лица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3" w:id="1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*.5.2.4.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4" w:id="1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csdo:UnifiedCode20Type</w:t>
            </w:r>
          </w:p>
          <w:bookmarkEnd w:id="1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кода в соответствии со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6" w:id="1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организационно-правовой</w:t>
            </w:r>
          </w:p>
          <w:bookmarkEnd w:id="1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(csdo:BusinessEntityType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организационно-правовой формы, в которой зарегистрирован хозяйствующий субъект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9" w:id="1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bookmarkEnd w:id="1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1" w:id="1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4" w:id="1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*.5.2.5. Наименование</w:t>
            </w:r>
          </w:p>
          <w:bookmarkEnd w:id="1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организационно-правовой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(csdo:BusinessEntityType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организационноправовой формы, в которой зарегистрирован хозяйствующий субъект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8" w:id="1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*.5.2.6. Идентификатор хозяйствующего субъекта (csdo:BusinessEntityId)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(код) записи по реестру (регистру), присвоенный при государственной регистрации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9" w:id="1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csdo:BusinessEntityIdType</w:t>
            </w:r>
          </w:p>
          <w:bookmarkEnd w:id="1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(M.SDT.00157)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Метод идентификации (атрибут kindId)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метод идентификации хозяйствующих субъектов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2" w:id="1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csdo:BusinessEntityIdKindIdType</w:t>
            </w:r>
          </w:p>
          <w:bookmarkEnd w:id="1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(M.SDT.00158)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методов идентификации хозяйствующих субъектов.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*.5.2.7. Уникальный идентификационный таможенный номер (csdo:UniqueCustoms NumberId)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6" w:id="1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</w:t>
            </w:r>
          </w:p>
          <w:bookmarkEnd w:id="1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 субъекта, предназначенный для целей таможенного контроля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7" w:id="1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csdo:UniqueCustomsNumberIdType</w:t>
            </w:r>
          </w:p>
          <w:bookmarkEnd w:id="1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(M.SDT.00089)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*.5.2.8. Идентификатор налогоплательщика (csdo: Taxpayerld)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субъекта в реестре налогоплательщиков страны регистрации налогоплательщика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0" w:id="1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csdo:TaxpayerIdType (M.SDT.00025)</w:t>
            </w:r>
          </w:p>
          <w:bookmarkEnd w:id="1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*.5.2.9. Код причины постановки на учет (csdo:TaxRegistrati onReason 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идентифицирующий причину постановки субъекта на налоговый учет в Российской Федерации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3" w:id="1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csdo:TaxRegistrationReasonCodeType</w:t>
            </w:r>
          </w:p>
          <w:bookmarkEnd w:id="1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(M.SDT.00030)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Шаблон: \d{9}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5" w:id="1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*.5.2.10. Удостоверение личности</w:t>
            </w:r>
          </w:p>
          <w:bookmarkEnd w:id="1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IdentityDocV3Details)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документе, удостоверяющем личность физического лица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6" w:id="1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ccdo:IdentityDocDetailsV3Type</w:t>
            </w:r>
          </w:p>
          <w:bookmarkEnd w:id="1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(M.CDT.00062)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*.5.2.10.1. Код страны (csdo:UnifiedCountryCode)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8" w:id="1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1" w:id="1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4" w:id="1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*.5.2.10.2. Код вида документа, удостоверяющего личность</w:t>
            </w:r>
          </w:p>
          <w:bookmarkEnd w:id="1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IdentityDocKind 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документа, удостоверяющего личность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5" w:id="1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csdo:IdentityDocKindCodeType</w:t>
            </w:r>
          </w:p>
          <w:bookmarkEnd w:id="1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8" w:id="1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*.5.2.10.3. Наименование вида документа (csdo:DocKindName)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1" w:id="1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 Мин. длина: 1.</w:t>
            </w:r>
          </w:p>
          <w:bookmarkEnd w:id="1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2" w:id="1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*.5.2.10.4. Серия</w:t>
            </w:r>
          </w:p>
          <w:bookmarkEnd w:id="1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(csdo:DocSeriesId)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буквенноцифровое обозначение серии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4" w:id="1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*.5.2.10.5. Номер документа (csdo:DocId)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буквенноцифровое обозначение, присвоенное документу при его регистрации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5" w:id="1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</w:t>
            </w:r>
          </w:p>
          <w:bookmarkEnd w:id="1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*.5.2.10.6. Дата документа (csdo:DocCreationDate)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*.5.2.10.7. Дата истечения срока действия документа (csdo:DocValidityDate)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*.5.2.10.8. Идентификатор уполномоченного органа (csdo: AuthorityId)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организацию, выдавшую документ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7" w:id="1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*.5.2.10.9. Наименование уполномоченного органа (csdo:AuthorityName)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организации, выдавшей документ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8" w:id="1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*.5.2.11. Адрес (ccdo:SubjectAddressDetails)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субъекта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9" w:id="1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ccdo:SubjectAddressDetailsType</w:t>
            </w:r>
          </w:p>
          <w:bookmarkEnd w:id="1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(M.CDT.00064)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Определяется областями значений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*.5.2.11.1. Код вида адреса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csdo:AddressKindCodeType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AddressKindCode)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2" w:id="1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(M.SDT.00162)</w:t>
            </w:r>
          </w:p>
          <w:bookmarkEnd w:id="1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адресов.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*.5.2.11.2. Код страны (csdo:UnifiedCountryCode)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4" w:id="1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7" w:id="1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*.5.2.11.3. Код территории (csdo:TerritoryCode)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административнотерриториального деления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0" w:id="1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csdo:TerritoryCodeType</w:t>
            </w:r>
          </w:p>
          <w:bookmarkEnd w:id="1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(M.SDT.00031)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*.5.2.11.4. Регион (csdo:RegionName)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первого уровня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3" w:id="1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</w:t>
            </w:r>
          </w:p>
          <w:bookmarkEnd w:id="1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*.5.2.11.5. Район (csdo:DistrictName)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административнотерриториального деления второго уровня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5" w:id="1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*.5.2.11.6. Город (csdo:CityName)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6" w:id="1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7" w:id="1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*.5.2.11.7. Населенный пункт</w:t>
            </w:r>
          </w:p>
          <w:bookmarkEnd w:id="1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(csdo:SettlementName)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8" w:id="1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*.5.2.11.8. Улица (csdo:StreetName)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уличнодорожной сети городской инфраструктуры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9" w:id="1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*.5.2.11.9. Номер дома (csdo:Buil dingNumberId)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0" w:id="1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10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1" w:id="1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*.5.2.11.10. Номер помещения</w:t>
            </w:r>
          </w:p>
          <w:bookmarkEnd w:id="1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(csdo:RoomNumberId)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2" w:id="1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</w:t>
            </w:r>
          </w:p>
          <w:bookmarkEnd w:id="1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4" w:id="1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*.5.2.11.11. Почтовый индекс</w:t>
            </w:r>
          </w:p>
          <w:bookmarkEnd w:id="1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(csdo:PostCode)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почтовый индекс предприятия почтовой связи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csdo:PostCodeType (M.SDT.00006) Нормализованная строка символов. Шаблон: [A-Z0-9][A-Z0-9 -]{1,8}[A- Z0-9]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*.5.2.11.12. Номер абонентского ящика (csdo:PostOfficeBoxId)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абонентского ящика на предприятии почтовой связи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5" w:id="1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6" w:id="1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*.5.2.12. Контактный реквизит</w:t>
            </w:r>
          </w:p>
          <w:bookmarkEnd w:id="1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(ccdo:CommunicationDetails)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реквизит субъекта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M.CDE.00003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7" w:id="1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ccdo:CommunicationDetailsType</w:t>
            </w:r>
          </w:p>
          <w:bookmarkEnd w:id="1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(M.CDT.00003)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9" w:id="1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*.5.2.12.1. Код вида связи</w:t>
            </w:r>
          </w:p>
          <w:bookmarkEnd w:id="1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(csdo:Communication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ChannelCode)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(канала) связи (телефон, факс, электронная почта и др.)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1" w:id="1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 ommunicati onChannel CodeV2 Type (M.SDT.00163)</w:t>
            </w:r>
          </w:p>
          <w:bookmarkEnd w:id="1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связи.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*.5.2.12.2. Наименование вида связи (csdo:Communication ChannelName)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средства (канала) связи (телефон, факс, электронная почта и др.)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4" w:id="1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*.5.2.12.3. Идентификатор канала связи (csdo:Communication ChannelId)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5" w:id="1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csdo:CommunicationChannelIdType</w:t>
            </w:r>
          </w:p>
          <w:bookmarkEnd w:id="1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(M.SDT.00015)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8" w:id="1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 Вид объекта действия меры</w:t>
            </w:r>
          </w:p>
          <w:bookmarkEnd w:id="1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(smsdo:MeasureAffectedObject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KindCode)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объекта действия меры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M.SM.SDE.01003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0" w:id="1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csdo:Code1to2Type (M.SDT.00313) Нормализованная строка символов. Мин. длина: 1.</w:t>
            </w:r>
          </w:p>
          <w:bookmarkEnd w:id="1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 Ссылка на документ (ccdo:DocReferenceDetails)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документе, которым уполномоченный орган государства-члена устанавливает мероприятие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1" w:id="1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ccdo:DocReferenceDetailsType</w:t>
            </w:r>
          </w:p>
          <w:bookmarkEnd w:id="1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(M.CDT.00088)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*.7.1. Код вида документа (csdo:DocKindCode)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3" w:id="1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csdo:UnifiedCode20Type</w:t>
            </w:r>
          </w:p>
          <w:bookmarkEnd w:id="1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7" w:id="1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</w:t>
            </w:r>
          </w:p>
          <w:bookmarkEnd w:id="1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справочника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(классификатора) (атрибут codeListId)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9" w:id="1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 Макс. длина: 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2" w:id="1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*.7.2. Наименование</w:t>
            </w:r>
          </w:p>
          <w:bookmarkEnd w:id="1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4" w:id="1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 Мин. длина: 1.</w:t>
            </w:r>
          </w:p>
          <w:bookmarkEnd w:id="1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*.7.3. Номер документа (csdo:DocId)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5" w:id="1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*.7.4. Дата документа (csdo:DocCreationDate)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*.7.5. Дата начала срока действия документа (csdo:DocStartDate)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 Регион (csdo:RegionName)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территории государства-члена, на которой проводятся мероприятия, обеспечивающие соблюдение меры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6" w:id="1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 Пункт пропуска (smcdo:BorderCheckpointDetails)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пункте пропуска, в котором проводятся мероприятия, обеспечивающие соблюдение меры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M.SM.CDE.00380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7" w:id="1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smcdo:BorderCheckpointDetailsType</w:t>
            </w:r>
          </w:p>
          <w:bookmarkEnd w:id="1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(M.SM.CDT.00380)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*.9.1. Код пункта пропуска (csdo:BorderCheckpointCode)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пункта пропуска через таможенную границу Союза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9" w:id="1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csdo:BorderCheckpointCodeType</w:t>
            </w:r>
          </w:p>
          <w:bookmarkEnd w:id="1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(M.SDT.00100)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из перечня пунктов пропуска через таможенную границу государств - 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3" w:id="1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*.9.2. Наименование пункта пропуска</w:t>
            </w:r>
          </w:p>
          <w:bookmarkEnd w:id="1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(csdo:BorderCheckpointName)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пункта пропуска через таможенную границу Союза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4" w:id="1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csdo:Name250Type (M.SDT.00068) Нормализованная строка символов. Мин. длина: 1.</w:t>
            </w:r>
          </w:p>
          <w:bookmarkEnd w:id="1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5" w:id="1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 Технологические характеристики записи общего ресурса</w:t>
            </w:r>
          </w:p>
          <w:bookmarkEnd w:id="1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(ccdo:ResourceItemStatusDetails)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сведений о записи общего ресурса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6" w:id="1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ccdo:ResourceItemStatusDetailsType</w:t>
            </w:r>
          </w:p>
          <w:bookmarkEnd w:id="1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(M.CDT.00033)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2.10.1. Период действия (ccdo: Vali dityPeriodDetails)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действия записи общего ресурса (реестра, перечня, базы данных)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ccdo:PeriodDetailsType (M.CDT.00026) Определяется областями значений вложенных элементов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 Начальная дата и время (csdo:StartDateTime)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начальная дата и время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bdt:DateTimeType (M.BDT.00006) Обозначение даты и времени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 Конечная дата и время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конечная дата и время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bdt:DateTimeType (M.BDT.00006)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(csdo:EndDateTime)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даты и времени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2.10.2. Дата и время обновления (csdo:UpdateDateTime)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обновления записи общего ресурса (реестра, перечня, базы данных)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bdt:DateTimeType (M.BDT.00006) Обозначение даты и времени в соответствии с ГОСТ ИСО 8601-2001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</w:tbl>
    <w:bookmarkStart w:name="z2718" w:id="1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Описание структуры электронного документа (сведений) "Сведения о результатах рассмотрения информации о нарушениях" (R.SM.SS.08.003) приведено в таблице 14.</w:t>
      </w:r>
    </w:p>
    <w:bookmarkEnd w:id="16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14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"Сведения о</w:t>
      </w:r>
      <w:r>
        <w:br/>
      </w:r>
      <w:r>
        <w:rPr>
          <w:rFonts w:ascii="Times New Roman"/>
          <w:b/>
          <w:i w:val="false"/>
          <w:color w:val="000000"/>
        </w:rPr>
        <w:t>результатах рассмотрения информации о нарушениях"</w:t>
      </w:r>
      <w:r>
        <w:br/>
      </w:r>
      <w:r>
        <w:rPr>
          <w:rFonts w:ascii="Times New Roman"/>
          <w:b/>
          <w:i w:val="false"/>
          <w:color w:val="000000"/>
        </w:rPr>
        <w:t>(R.SM.SS.08.003)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результатах рассмотрения информации о нарушениях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R.SM.SS.08.003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сведения о результатах рассмотрения информации о нарушениях, связанных с процессом производства продукции, уполномоченным органом государства - члена Союза, в котором зарегистрирован производитель указанной продукции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результатах рассмотрения информации о нарушениях, связанных с процессом производства продукции, уполномоченным органом государства - члена Союза, в котором зарегистрирован производитель указанной продукции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urn:EEC:R:SM:SS:08:DangerousProductAlertResponse:v1. 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DangerousProductAlertResponseDetails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EEC_R_SM_SS_08_DangerousProductAlertResponse_v1.0 .0.xsd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Импортируемые пространства имен приведены в таблице 15.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15</w:t>
            </w:r>
          </w:p>
        </w:tc>
      </w:tr>
    </w:tbl>
    <w:bookmarkStart w:name="z2720" w:id="16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16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smsdo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 exDataObjects: 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1" w:id="1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1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Реквизитный состав структуры электронного документа (сведений) "Сведения о результатах рассмотрения информации о нарушениях" (R.SM.SS.08.003) приведен в таблице 16.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"Сведения о результатах рассмотрения</w:t>
      </w:r>
      <w:r>
        <w:br/>
      </w:r>
      <w:r>
        <w:rPr>
          <w:rFonts w:ascii="Times New Roman"/>
          <w:b/>
          <w:i w:val="false"/>
          <w:color w:val="000000"/>
        </w:rPr>
        <w:t>информации о нарушениях" (R.SM.SS.08.003)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Заголовок электронного документа (сведений)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EDocHeader)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ccdo:EDocHeaderType (M.CDT.90001) Определяется областями значений вложенных элементов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 Код сообщения общего процесса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InfEnvelopeCode)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csdo:InfEnvelopeCodeType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(M.SDT.90004)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кода в соответствии 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P\.[A-Z]{2}\.[0- 9]{2}\.MSG\.[0-9]{3}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 Код электронного документа (сведений)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(csdo:EDocCode)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csdo:EDocCodeType (M.SDT.90001) Значение кода в соответствии с реестром структур электронных документов 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R(\.[A-Z]{2}\.[A-Z]{2}\.[0- 9]{2})?\.[0-9]{3}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 Идентификатор электронного документа (сведений) (csdo:EDocId)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csdo:UniversallyUniqueIdType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(M.SDT.90003)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идентификатора в соответствии с ISO/IEC 9834-8. Шаблон: [0-9a-fA-F]{8}-[0-9a-fA-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F]{4}-[0-9a-fA-F]{4}-[0-9a-fA-F]{4}-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[0-9a-fA-F]{12}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 Идентификатор исходного электронного документа (сведений)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(csdo:EDocRefId)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csdo:UniversallyUniqueIdType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(M.SDT.90003)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идентификатора в соответствии с ISO/IEC 9834-8. Шаблон: [0-9a-fA-F]{8}-[0-9a-fA- F]{4}-[0-9a-fA-F]{4}-[0-9a-fA-F]{4}- [0-9a-fA-F]{12}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 Дата и время электронного документа (сведений) (csdo:EDocDateTime)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bdt:DateTimeType (M.BDT.00006) Обозначение даты и времени в соответствии с ГОСТ ИСО 8601-2001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 Код языка (csdo: LanguageCode)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csdo:LanguageCodeType (M.SDT.00051) Двухбуквенный код языка в соответствии с ISO 639-1. Шаблон: [a-z]{2}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Уполномоченный орган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государства-члена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(ccdo:UnifiedAuthorityDetails)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уполномоченном органе государства-члена, представившем результат рассмотрения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ccdo:UnifiedAuthorityDetailsType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(M.CDT.00054)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 Код страны (csdo:UnifiedCountryCode)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двухбуквенного кода страны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 Идентификатор уполномоченного органа (csdo:AuthorityId)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идентификатор уполномоченного органа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2.3. Наименование уполномоченного органа (csdo:AuthorityName)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 Краткое наименование уполномоченного органа (csdo:AuthorityBriefName)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уполномоченного органа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Идентификатор уведомления 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нежелательной ситуации (smcdo:IncidentAlertIdDetails)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сведения, идентифицирующие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исходное уведомление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M.SM.CDE.01700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smcdo:IncidentAlertIdDetailsType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(M.SM.CDT.01004)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3.1. Код страны (csdo:UnifiedCountryCode)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государство-член, уполномоченный орган которого направил уведомление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 Регистрационный номер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(smsdo:IncidentId)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уведомления, присвоенный уполномоченным органом государства-члена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M.SM.SDE.01005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csdo:Id40Type (M.SDT.00108)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3.3. Вид уведомления о нежелательной ситуации (smsdo:IncidentKindCode)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уведомления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M.SM.SDE.01004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csdo:Code1to2Type (M.SDT.00313)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3.4. Дата документа (csdo:DocCreationDate)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формирования уведомления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Санитарная мера (smcdo:SanitaryMeasureBaseDetails)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принятых мерах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M.SM.CDE.00145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smcdo:SanitaryMeasureBaseDetailsType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(M.SM.CDT.00119)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4.1. Код языка (csdo: LanguageCode)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языка, на котором представляются сведения о мере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csdo:LanguageCodeType (M.SDT.00051) Двухбуквенный код языка в соответствии с ISO 639-1. Шаблон: [a-z]{2}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4.2. Код принятой меры (smsdo:MeasureCode)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меры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M.SM.SDE.00999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csdo:UnifiedOptionalCode20Type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(M.SDT.00335)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кода в соответствии со справочником (классификатором), идентификатор которого может быть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 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4.3. Наименование меры (smsdo:MeasureName)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меры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M.SM.SDE.00132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4.4. Документ, регламентирующий введение (отмену) меры (smcdo:MeasureDocDetail s)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документе, которым уполномоченный орган государства-члена устанавливает или отменяет меры и мероприятия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M.SM.CDE.00314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ccdo:DocContentDetailsType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(M.CDT.00105)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4.4.1. Код страны (csdo:UnifiedCountryCode)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4.4.2. Код языка (csdo: LanguageCode)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csdo:LanguageCodeType (M.SDT.00051) Двухбуквенный код языка в соответствии с ISO 639-1. Шаблон: [a-z]{2}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4.4.3. Код вида документа (csdo:DocKindCode)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csdo:UnifiedCode20Type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4.4.4. Наименование вида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(csdo:DocKindName)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4.4.5. Наименование документа (csdo:DocName)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 Макс. длина: 500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4.4.6. Серия документа (csdo:DocSeriesId)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буквенноцифровое обозначение серии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4.4.7. Номер документа (csdo:DocId)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буквенноцифровое обозначение, присвоенное документу при его регистрации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4.4.8. Дата документа (csdo:DocCreationDate)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4.4.9. Дата начала срока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(csdo:DocStartDate)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4.4.10. Дата истечения срока действия документа (csdo:DocValidityDate)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4.4.11. Срок действия документа (csdo:DocValidityDuration)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продолжительность срока, в течение которого документ имеет силу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bdt:DurationType (M.BDT.00021) Обозначение продолжительности времени в соответствии с ГОСТ ИСО 8601-2001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4.4.12. Идентификатор уполномоченного органа (csdo:AuthorityId)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организацию, выдавшую или утвердившую документ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4.4.13. Наименование уполномоченного органа (csdo:AuthorityName)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организации, выдавшей документ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4.4.14. Описание (csdo:DescriptionText)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4.4.15. Количество листов (csdo:PageQuantity)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листов в документе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csdo:Quantity4Type (M.SDT.00097) Целое неотрицательное число в десятичной системе счисления. Макс.кол-во цифр: 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4.4.16. XML-документ (ccdo:AnyDetails)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формате XML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ccdo:AnyDetailsType (M.CDT.00086) Определяется областями значений вложенных элементов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 XML-документ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содержимое XML-документа произвольной структуры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произвольный элемент. Пространство имҰн: любое. Валидация: проводится всегда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4.4.17. Документ в бинарном формате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(csdo:DocBinaryText)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бинарном текстовом формате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csdo:BinaryTextType (M.SDT.00143) Конечная последовательность двоичных октетов (байтов)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Код формата данных (атрибут mediaTypeCode)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формата данных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csdo:MediaTypeCodeType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(M.SDT.00147)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кода в соответствии со справочником форматов данных.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4.5. Документ, регламентирующий введение исходной меры (smcdo:InitialMeasureDocDetails)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документе, которым уполномоченный орган государства-члена устанавливает меру, явившуюся причиной для реализации (присоединения) к мере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M.SM.CDE.00417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ccdo:DocContentDetailsType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(M.CDT.00105)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4.5.1. Код страны (csdo:UnifiedCountryCode)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 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4.5.2. Код языка (csdo: LanguageCode)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csdo:LanguageCodeType (M.SDT.00051) Двухбуквенный код языка в соответствии с ISO 639-1. Шаблон: [a-z]{2}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4.5.3. Код вида документа (csdo:DocKindCode)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csdo:UnifiedCode20Type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4.5.4. Наименование вида документа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(csdo:DocKindName)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 Макс. длина: 500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4.5.5. Наименование документа (csdo:DocName)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4.5.6. Серия документа (csdo:DocSeriesId)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буквенноцифровое обозначение серии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4.5.7. Номер документа (csdo:DocId)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буквенноцифровое обозначение, присвоенное документу при его регистрации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4.5.8. Дата документа (csdo:DocCreationDate)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4.5.9. Дата начала срока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(csdo:DocStartDate)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4.5.10. Дата истечения срока действия документа (csdo:DocValidityDate)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4.5.11. Срок действия документа (csdo:DocValidityDuration)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продолжительность срока, в течение которого документ имеет силу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bdt:DurationType (M.BDT.00021) Обозначение продолжительности времени в соответствии с ГОСТ ИСО 8601-2001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4.5.12. Идентификатор уполномоченного органа (csdo:AuthorityId)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организацию, выдавшую или утвердившую документ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4.5.13. Наименование уполномоченного органа (csdo:AuthorityName)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организации, выдавшей документ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4.5.14. Описание (csdo:DescriptionText)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4.5.15. Количество листов (csdo:PageQuantity)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листов в документе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csdo:Quantity4Type (M.SDT.00097) Целое неотрицательное число в десятичной системе счисления. Макс.кол-во цифр: 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4.5.16. XML-документ (ccdo:AnyDetails)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формате XML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ccdo:AnyDetailsType (M.CDT.00086) Определяется областями значений вложенных элементов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 XML-документ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содержимое XML-документа произвольной структуры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произвольный элемент. Пространство имҰн: любое. Валидация: проводится всегда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4.5.17. Документ в бинарном формате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(csdo:DocBinaryText)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бинарном текстовом формате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csdo:BinaryTextType (M.SDT.00143) Конечная последовательность двоичных октетов (байтов)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Код формата данных (атрибут mediaTypeCode)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формата данных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csdo:MediaTypeCodeType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(M.SDT.00147)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кода в соответствии со справочником форматов данных.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4.6. Начальная дата (csdo:StartDate)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действия меры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4.7. Конечная дата (csdo:EndDate)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действия меры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4.8. Основание для введения меры (smcdo: MeasureInitiationB asis Details)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нормативный правовой акт, устанавливающий права и полномочия государств-членов на введение, изменение, отмену мер и мероприятий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M.SM.CDE.00162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smcdo:SamplingActDocDetailsType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(M.SM.CDT.00115)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4.8.1. Наименование вида документа (csdo:DocKindName)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4.8.2. Наименование документа (csdo:DocName)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4.8.3. Номер документа (csdo:DocId)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буквенноцифровое обозначение, присвоенное документу при его регистрации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4.8.4. Дата документа (csdo:DocCreationDate)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4.9. Обоснование меры (smsdo:MeasureJustificationText)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текстовое описание обоснования введения меры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M.SM.SDE.00134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4.10. Описание (csdo:DescriptionText)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содержание (описание) вводимой меры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4.11. Вид объекта действия меры (smsdo:MeasureAffectedObjectKind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объекта действия меры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M.SM.SDE.01003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csdo:Code1to2Type (M.SDT.00313)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4.12. Сведения о мероприятии, обеспечивающем соблюдение меры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(smcdo:MeasureImplementation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Details)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об организационных, административных, инженернотехнических, медикосанитарных, ветеринарных и иных мерах, направленных на устранение или уменьшение вредного воздействия на человека факторов среды обитания, предотвращение возникновения и распространения инфекционных заболеваний и массовых неинфекционных заболеваний (отравлений) и их ликвидацию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M.SM.CDE.00097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 MeasureImpl em entationDetails Type (M.SM.CDT.00077) Определяется областями значений вложенных элементов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4.12.1. Код страны (csdo:UnifiedCountryCode)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страна проведения мероприятия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4.12.2. Начальная дата (csdo:StartDate)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мероприятия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4.12.3. Конечная дата (csdo:EndDate)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мероприятия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4.12.4. Описание (csdo:DescriptionText)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мероприятия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4.12.5. Сведения об исполнителе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(smcdo:ImplementingEntity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Details)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хозяйствующий субъект или фамилия, имя и отчество физического лица, которому предписано выполнение мероприятия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M.SM.CDE.01690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smcdo:ImplementingEntityDetailsType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(M.SM.CDT.01006)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 Уполномоченный орган государства-члена (ccdo:UnifiedAuthorityDetails)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сведений об органе государственной власти государства-члена либо об уполномоченной им организации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M.CDE.00053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ccdo:UnifiedAuthorityDetailsType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(M.CDT.00054)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*.1.1. Код страны (csdo:UnifiedCountryCode)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*.1.2. Идентификатор уполномоченного органа (csdo: AuthorityId)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идентификатор уполномоченного органа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*.1.3. Наименование уполномоченного органа (csdo: AuthorityName)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*.1.4. Краткое наименование уполномоченного органа (csdo: AuthorityBriefName)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уполномоченного органа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 Субъект (smcdo:SubjectDetails)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хозяйствующий субъект или физическое лицо, которому предписано выполнение мероприятия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M.SM.CDE.01702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ccdo:SubjectDetailsType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(M.CDT.00084)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*.2.1. Код страны (csdo:UnifiedCountryCode)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 регистрации субъекта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*.2.2. Наименование субъекта (csdo:SubjectName)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хозяйствующего субъекта или фамилия, имя и отчество физического лица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*.2.3. Краткое наименование субъекта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(csdo:SubjectBriefName)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хозяйствующего субъекта или фамилия, имя и отчество физического лица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M.SDE.00225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*.2.4. Код организационноправовой формы (csdo:BusinessEntityTypeCode)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csdo:UnifiedCode20Type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*.2.5. 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организационно-правовой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(csdo:BusinessEntityTypeName)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организационноправовой формы, в которой зарегистрирован хозяйствующий субъект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*.2.6. Идентификатор хозяйствующего субъекта (csdo:BusinessEntityId)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(код) записи по реестру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(регистру), присвоенный при государственной регистрации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csdo:BusinessEntityIdType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(M.SDT.00157)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Метод идентификации (атрибут kindId)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метод идентификации хозяйствующих субъектов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csdo:BusinessEntityIdKindIdType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(M.SDT.00158)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идентификатора из справочника методов идентификации хозяйствующих субъектов.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*.2.7. Уникальный идентификационный таможенный номер (csdo:UniqueCustomsNumber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идентификационный номер субъекта, предназначенный для целей таможенного контроля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csdo:UniqueCustomsNumberIdType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(M.SDT.00089)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*.2.8. Идентификатор налогоплательщика (csdo: TaxpayerId)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субъекта в реестре налогоплательщиков страны регистрации налогоплательщика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csdo:TaxpayerIdType (M.SDT.00025) Значение идентификатора в соответствии с правилами, принятыми в стране регистрации налогоплательщика.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*.2.9. Код причины постановки на учет (csdo:TaxRegistrati onReason 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код, идентифицирующий причину постановки субъекта на налоговый учет в Российской Федерации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csdo:TaxRegistrationReasonCodeType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(M.SDT.00030) Нормализованная строка символов. Шаблон: \d{9}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*.2.10. Удостоверение личности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IdentityDocV3Details)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документе, удостоверяющем личность физического лица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ccdo:IdentityDocDetailsV3Type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(M.CDT.00062)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*.2.10.1. Код страны (csdo:UnifiedCountryCode)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*.2.10.2. Код вида документа,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удостоверяющего личность (csdo: IdentityDocKindCode)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документа, удостоверяющего личность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csdo:IdentityDocKindCodeType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(M.SDT.00098)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*.2.10.3. Наименование вида документа (csdo:DocKindName)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*.2.10.4. Серия документа (csdo:DocSeriesId)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буквенноцифровое обозначение серии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*.2.10.5. Номер документа (csdo:DocId)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*.2.10.6. Дата документа (csdo:DocCreationDate)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*.2.10.7. Дата истечения срока действия документа (csdo:DocVali dityDate)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*.2.10.8. Идентификатор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(csdo: AuthorityId)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 государственной власти либо уполномоченную им организацию, выдавшую документ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*.2.10.9. Наименование уполномоченного органа (csdo: AuthorityName)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организации, выдавшей документ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*.2.11. Адрес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(ccdo:SubjectAddressDetails)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субъекта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ccdo:SubjectAddressDetailsType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(M.CDT.00064)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*.2.11.1. Код вида адреса (csdo: AddressKindCode)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адреса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csdo:AddressKindCodeType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(M.SDT.00162)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кода в соответствии со справочником видов адресов.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*.2.11.2. Код страны (csdo:UnifiedCountryCode)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двухбуквенного кода страны в соответствии со справочником (классификатором), идентификатор которого определен в атрибуте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*.2.11.3. Код территории (csdo: TerritoryCode)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административнотерриториального деления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csdo:TerritoryCodeType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(M.SDT.00031)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*.2.11.4. Регион (csdo: RegionName)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административнотерриториального деления первого уровня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*.2.11.5. Район (csdo:DistrictName)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административнотерриториального деления второго уровня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*.2.11.6. Город (csdo:CityName)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*.2.11.7. Населенный пункт (csdo:SettlementName)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*.2.11.8. Улица (csdo:StreetName)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уличнодорожной сети городской инфраструктуры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*.2.11.9. Номер дома (csdo:BuildingNumberId)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*.2.11.10. Номер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помещения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RoomNumberId)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*.2.11.11. Почтовый индекс (csdo:PostCode)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почтовый индекс предприятия почтовой связи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csdo:PostCodeType (M.SDT.00006) Нормализованная строка символов. Шаблон: [A-Z0-9][A-Z0-9 -]{1,8}[A- Z0-9]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*.2.11.12. Номер абонентского ящика (csdo:PostOfficeBoxId)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абонентского ящика на предприятии почтовой связи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M.SDE.00013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*.2.12. Контактный реквизит (ccdo:CommunicationDetails)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реквизит субъекта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M.CDE.00003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ccdo:CommunicationDetailsType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(M.CDT.00003)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*.2.12.1. Код вида связи (csdo:Communication ChannelCode)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средства(канала) связи (телефон, факс, электронная почта и др.)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 ommunicati onChannel CodeV2 Type (M.SDT.00163)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кода в соответствии со справочником видов связи.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*.2.12.2. Наименование вида связи (csdo:Communication ChannelName)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средства (канала) связи (телефон, факс, электронная почта и др.)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*.2.12.3. Идентификатор канала связи (csdo:Communication ChannelId)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csdo:CommunicationChannelIdType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(M.SDT.00015)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4.12.6. Вид объекта действия меры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(smsdo:MeasureAffectedObject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KindCode)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объекта действия меры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M.SM.SDE.01003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csdo:Code1to2Type (M.SDT.00313)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4.12.7. Ссылка на документ (ccdo:DocReferenceDetails)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документе, которым уполномоченный орган государства-члена устанавливает мероприятие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ccdo:DocReferenceDetailsType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(M.CDT.00088)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 Код вида документа (csdo:DocKindCode)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csdo:UnifiedCode20Type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 Наименование документа (csdo:DocName)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 Номер документа (csdo:DocId)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буквенноцифровое обозначение, присвоенное документу при 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 Дата документа (csdo:DocCreationDate)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 Дата начала срока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(csdo:DocStartDate)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4.12.8. Регион (csdo:RegionName)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территории государства-члена, на которой проводятся мероприятия, обеспечивающие соблюдение меры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4.12.9. Пункт пропуска (smcdo:BorderCheckpointDetails)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пункте пропуска, в котором проводятся мероприятия, обеспечивающие соблюдение меры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M.SM.CDE.00380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smcdo:BorderCheckpointDetailsType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(M.SM.CDT.00380)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 Код пункта пропуска (csdo:BorderCheckpointCode)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пункта пропуска через таможенную границу Союза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csdo:BorderCheckpointCodeType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(M.SDT.00100)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кода из перечня пунктов пропуска через таможенную границу государств - членов Евразийского экономического союза.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 Наименование пункта пропуска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(csdo:BorderCheckpointName)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пункта пропуска через таможенную границу Союза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csdo:Name250Type (M.SDT.00068)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Описание (csdo:DescriptionText)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результатов рассмотрения обращения о нарушениях, связанных с процессом производства продукции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Документ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(ccdo:DocContentDetails)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приложенном документе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M.CDE.00103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ccdo:DocContentDetailsType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(M.CDT.00105)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6.1. Код страны (csdo:UnifiedCountryCode)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 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6.2. Код языка (csdo: LanguageCode)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csdo:LanguageCodeType (M.SDT.00051) Двухбуквенный код языка в соответствии с ISO 639-1. Шаблон: [a-z]{2}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6.3. Код вида документа (csdo:DocKindCode)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csdo:UnifiedCode20Type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 Наименование вида документа (csdo:DocKindName)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 Наименование документа (csdo:DocName)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 Серия документа (csdo:DocSeriesId)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буквенноцифровое обозначение серии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6.7. Номер документа (csdo:DocId)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буквенноцифровое обозначение, присвоенное документу при его регистрации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6.8. Дата документа (csdo:DocCreationDate)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6.9. Дата начала срока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(csdo:DocStartDate)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6.10. Дата истечения срока действия документа (csdo:DocValidityDate)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6.11. Срок действия документа (csdo:DocValidityDuration)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продолжительность срока, в течение которого документ имеет силу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bdt:DurationType (M.BDT.00021) Обозначение продолжительности времени в соответствии с ГОСТ ИСО 8601-2001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6.12. Идентификатор уполномоченного органа (csdo:AuthorityId)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либо уполномоченную им организацию, выдавшую или утвердившую документ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6.13. Наименование уполномоченного органа (csdo:AuthorityName)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либо уполномоченной им организации, выдавшей документ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6.14. Описание (csdo:DescriptionText)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документа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6.15. Количество листов (csdo:PageQuantity)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листов в документе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csdo:Quantity4Type (M.SDT.00097) Целое неотрицательное число в десятичной системе счисления. Макс.кол-во цифр: 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6.16. XML-документ (ccdo:AnyDetails)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формате XML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ccdo:AnyDetailsType (M.CDT.00086) Определяется областями значений вложенных элементов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6.16.1. XML-документ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содержимое XML-документа произвольной структуры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произвольный элемент. Пространство имҰн: любое.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Валидация: проводится всегда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6.17. Документ в бинарном формате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(csdo:DocBinaryText)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бинарном текстовом формате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csdo:BinaryTextType (M.SDT.00143) Конечная последовательность двоичных октетов (байтов)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Код формата данных (атрибут mediaTypeCode)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формата данных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csdo:MediaTypeCodeType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(M.SDT.00147)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кода в соответствии со справочником форматов данных.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Описание структуры электронного документа (сведений) "Сведения о протоколах лабораторных исследований" (R.SM.SS.08.004) приведено в таблице 17.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"Сведения о</w:t>
      </w:r>
      <w:r>
        <w:br/>
      </w:r>
      <w:r>
        <w:rPr>
          <w:rFonts w:ascii="Times New Roman"/>
          <w:b/>
          <w:i w:val="false"/>
          <w:color w:val="000000"/>
        </w:rPr>
        <w:t>протоколах лабораторных исследований" (R.SM.SS.08.004)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протоколах лабораторных исследований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R.SM.SS.08.004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сведения о протоколах лабораторных исследований (испытаний)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сведений о протоколах лабораторных исследований (испытаний)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 :R:SM:SS:08:LaboratoryProtocol:v1.0.0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LaboratoryProtocolD 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EEC_R_SM_S S_08_Lab oratoryProtocol_v1.0.0.xsd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Импортируемые пространства имен приведены в таблице 18.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18</w:t>
            </w:r>
          </w:p>
        </w:tc>
      </w:tr>
    </w:tbl>
    <w:bookmarkStart w:name="z2723" w:id="16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16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smsdo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 exDataObjects: 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4" w:id="1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сведений.</w:t>
      </w:r>
    </w:p>
    <w:bookmarkEnd w:id="1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Реквизитный состав структуры электронного документа (сведений) "Сведения о протоколах лабораторных исследований" (R.SM.SS.08.004) приведен в таблице 19.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"Сведения о протоколах лабораторных исследований" (R.SM.SS.08.004)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5" w:id="1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Заголовок электронного документа (сведений)</w:t>
            </w:r>
          </w:p>
          <w:bookmarkEnd w:id="1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EDocHeader)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ccdo:EDocHeaderType (M.CDT.90001) 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6" w:id="1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 Код сообщения общего процесса</w:t>
            </w:r>
          </w:p>
          <w:bookmarkEnd w:id="1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 InfEnvelopeCode)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7" w:id="1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csdo:InfEnvelopeCodeType</w:t>
            </w:r>
          </w:p>
          <w:bookmarkEnd w:id="1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(M.SDT.90004)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P\.[A-Z]{2}\.[0- 9]{2}\.MSG\.[0-9]{3}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0" w:id="1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 Код электронного документа (сведений)</w:t>
            </w:r>
          </w:p>
          <w:bookmarkEnd w:id="1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(csdo:EDocCode)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1" w:id="1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csdo:EDocCodeType (M.SDT.90001) Значение кода в соответствии с реестром структур электронных документов и сведений.</w:t>
            </w:r>
          </w:p>
          <w:bookmarkEnd w:id="1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R(\.[A-Z]{2}\.[A-Z]{2}\.[0- 9]{2})?\.[0-9]{3}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 Идентификатор электронного документа (сведений) (csdo:EDocId)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2" w:id="1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csdo:UniversallyUniqueIdType</w:t>
            </w:r>
          </w:p>
          <w:bookmarkEnd w:id="1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(M.SDT.90003)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в соответствии с ISO/IEC 9834-8. Шаблон: [0-9a-fA-F]{8}-[0-9a-fA-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F]{4}-[0-9a-fA-F]{4}-[0-9a-fA-F]{4}-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[0-9a-fA-F]{12}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6" w:id="1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 Идентификатор исходного электронного документа (сведений)</w:t>
            </w:r>
          </w:p>
          <w:bookmarkEnd w:id="1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(csdo:EDocRefId)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7" w:id="1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csdo:UniversallyUniqueIdType</w:t>
            </w:r>
          </w:p>
          <w:bookmarkEnd w:id="1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(M.SDT.90003)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идентификатора в соответствии с ISO/IEC 9834-8. Шаблон: [0-9a-fA-F]{8}-[0-9a-fA- F]{4}-[0-9a-fA-F]{4}-[0-9a-fA-F]{4}- [0-9a-fA-F]{12}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 Дата и время электронного документа (сведений) (csdo:EDocDateTime)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bdt:DateTimeType (M.BDT.00006) Обозначение даты и времени в соответствии с ГОСТ ИСО 8601-2001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 Код языка (csdo: LanguageCode)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csdo:LanguageCodeType (M.SDT.00051) Двухбуквенный код языка в соответствии с ISO 639-1. Шаблон: [a-z]{2}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Код страны (csdo:UnifiedCountryCode)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 регистрации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9" w:id="1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2" w:id="1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</w:t>
            </w:r>
          </w:p>
          <w:bookmarkEnd w:id="1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3" w:id="1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6" w:id="1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Регистрационный номер свидетельства</w:t>
            </w:r>
          </w:p>
          <w:bookmarkEnd w:id="1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 Registrati onCertificateld)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свидетельства о государственной регистрации продукции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M.SM.SDE.00097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smsdo:RegistrationCertificateIdType (M.SM.SDT.00022) Нормализованная строка символов. Шаблон: [A-Z]{2&gt;\.\d{2&gt;\.[A^0- 9]{2&gt;\.\d{2&gt;\.\d{3&gt;Y[ER]\.\d{6&gt;\.(0[1- 9]|1[0-2])\.\d{2&gt;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Дата документа (csdo:DocCreationDate)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 свидетельства о государственной регистрации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Описание (csdo:DescriptionText)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текст запроса дополнительной информации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7" w:id="1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bookmarkEnd w:id="1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Продукция (smcdo:ProductDetails)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продукции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M.SM.CDE.00043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9" w:id="1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smcdo:ProductDetailsType</w:t>
            </w:r>
          </w:p>
          <w:bookmarkEnd w:id="1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(M.SM.CDT.00038)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1" w:id="1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6.1. Идентификатор продукта</w:t>
            </w:r>
          </w:p>
          <w:bookmarkEnd w:id="1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(csdo:ProductId)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идентификатор, присвоенный продукции производителем или поставщиком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2" w:id="1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</w:t>
            </w:r>
          </w:p>
          <w:bookmarkEnd w:id="1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6.2. Наименование продукта (csdo: ProductName)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продукции, присвоенное производителем (изготовителем) и отличающее данную продукцию от аналогичной продукции других производителей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4" w:id="1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6.3. Название продукции (smsdo:ProductTradeName)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продукции (дополняющее наименование продукции)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M.SM.SDE.01002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5" w:id="1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 Описание (csdo:DescriptionText)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продукции, обеспечивающие ее идентификацию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6" w:id="1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bookmarkEnd w:id="1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 Код товара по ТН ВЭД ЕАЭС (csdo: CommodityCode)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группы (класса) товаров в соответствии с единой Товарной номенклатурой внешнеэкономической деятельности Евразийского экономического союза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8" w:id="1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csdo:CommodityCodeType</w:t>
            </w:r>
          </w:p>
          <w:bookmarkEnd w:id="1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(M.SDT.00065)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Значение кода из ТН ВЭД ЕАЭС на уровне 2, 4, 6, 8, 9 или 10 знаков. Шаблон: \d{2}|\d{4}|\d{6}|\d{8,10}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0" w:id="1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 Описание назначения продукции</w:t>
            </w:r>
          </w:p>
          <w:bookmarkEnd w:id="1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(smsdo:ProductPurposeText)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текстовое описание назначения (области применения) продукции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M.SM.SDE.00092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1" w:id="1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csdo:Text1000Type (M.SDT.00071) Строка символов.</w:t>
            </w:r>
          </w:p>
          <w:bookmarkEnd w:id="1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3" w:id="1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6.7. Описание способа применения продукции</w:t>
            </w:r>
          </w:p>
          <w:bookmarkEnd w:id="1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(smsdo:ProductApplicationMethod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Text)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текстовое описание способа применения продукции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M.SM.SDE.00950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5" w:id="1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csdo:Text1000Type (M.SDT.00071) Строка символов.</w:t>
            </w:r>
          </w:p>
          <w:bookmarkEnd w:id="1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7" w:id="1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6.8. Описание формы выпуска продукции</w:t>
            </w:r>
          </w:p>
          <w:bookmarkEnd w:id="1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(smsdo:ReleaseFormText)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текстовое описание формы выпуска продукции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M.SM.SDE.00031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8" w:id="1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csdo:Text1000Type (M.SDT.00071) Строка символов.</w:t>
            </w:r>
          </w:p>
          <w:bookmarkEnd w:id="1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6.9. Описание условий хранения (smsdo:StorageConditionText)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требования к температуре, влажности при хранении продукции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M.SM.SDE.00063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0" w:id="1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csdo:Text1000Type (M.SDT.00071) Строка символов.</w:t>
            </w:r>
          </w:p>
          <w:bookmarkEnd w:id="1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6.10. Информация на этикетке (smsdo: ProductLab el Text)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текстовое описание, указанное на этикетке продукции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M.SM.SDE.00064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2" w:id="1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csdo:Text4000Type (M.SDT.00088) Строка символов.</w:t>
            </w:r>
          </w:p>
          <w:bookmarkEnd w:id="1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6.11. Ссылка на документ (ccdo:DocReferenceDetails)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документе, в соответствии с которым изготовлена продукция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4" w:id="1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ccdo:DocReferenceDetailsType</w:t>
            </w:r>
          </w:p>
          <w:bookmarkEnd w:id="1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(M.CDT.00088)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6.11.1. Код вида документа (csdo:DocKindCode)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6" w:id="1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csdo:UnifiedCode20Type</w:t>
            </w:r>
          </w:p>
          <w:bookmarkEnd w:id="1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0" w:id="1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</w:t>
            </w:r>
          </w:p>
          <w:bookmarkEnd w:id="1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1" w:id="1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6.11.2. Наименование документа (csdo:DocName)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4" w:id="1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 Мин. длина: 1.</w:t>
            </w:r>
          </w:p>
          <w:bookmarkEnd w:id="1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6.11.3. Номер документа (csdo:DocId)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буквенноцифровое обозначение, присвоенное документу при его регистрации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5" w:id="1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6.11.4. Дата документа (csdo:DocCreationDate)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6.11.5. Дата начала срока действия документа (csdo:DocStartDate)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6" w:id="1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Документ, содержащий информацию об исследованиях (испытаниях) подконтрольного товара</w:t>
            </w:r>
          </w:p>
          <w:bookmarkEnd w:id="1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(smcdo:ComplianceDocDetails)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документах, подтверждающих соответствие продукции требованиям технического регламента (технических регламентов) или Единым санитарным требованиям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M.SM.CDE.00073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smcdo:QualityAssuaranceDocDetails Type (M.SM.CDT.00030) 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7.1. Код вида документа (csdo:DocKindCode)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7" w:id="1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csdo:UnifiedCode20Type</w:t>
            </w:r>
          </w:p>
          <w:bookmarkEnd w:id="1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(M.SDT.00140)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1" w:id="1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</w:t>
            </w:r>
          </w:p>
          <w:bookmarkEnd w:id="1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codeListId)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2" w:id="1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7.2. Наименование документа (csdo:DocName)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5" w:id="1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</w:t>
            </w:r>
          </w:p>
          <w:bookmarkEnd w:id="1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7.3. Номер документа (csdo:DocId)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буквенноцифровое обозначение, присвоенное документу при его регистрации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7" w:id="1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7.4. Дата документа (csdo:DocCreationDate)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7.5. Лаборатория (smcdo:LaboratoryDetails)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лаборатории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M.SM.CDE.00008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8" w:id="1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smcdo:LaboratoryDetailsType</w:t>
            </w:r>
          </w:p>
          <w:bookmarkEnd w:id="1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(M.SM.CDT.00061)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7.5.1. Идентификатор хозяйствующего субъекта (csdo:BusinessEntityId)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(код) записи по реестру (регистру), присвоенный испытательной лаборатории (центру) при государственной регистрации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0" w:id="1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csdo:BusinessEntityIdType</w:t>
            </w:r>
          </w:p>
          <w:bookmarkEnd w:id="1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(M.SDT.00157)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Метод идентификации (атрибут kindId)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метод идентификации хозяйствующих субъектов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3" w:id="1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csdo:BusinessEntityIdKindIdType</w:t>
            </w:r>
          </w:p>
          <w:bookmarkEnd w:id="1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(M.SDT.00158)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идентификатора из справочника методов идентификации хозяйствующих субъектов.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Мин. длина: 1. 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7.5.2. Наименование организационно-правовой формы (csdo:BusinessEntityTypeName)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организационноправовой формы испытательной лаборатории (центра)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6" w:id="1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7.5.3. Наименование хозяйствующего субъекта (csdo:BusinessEntityName)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испытательной лаборатории (центра)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7" w:id="1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csdo:Name300Type (M.SDT.00056) Нормализованная строка символов. Мин. длина: 1.</w:t>
            </w:r>
          </w:p>
          <w:bookmarkEnd w:id="1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8" w:id="1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7.5.4. Адрес</w:t>
            </w:r>
          </w:p>
          <w:bookmarkEnd w:id="1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 SubjectAddressDetails)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испытательной лаборатории (центра)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9" w:id="1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ccdo:SubjectAddressDetailsType</w:t>
            </w:r>
          </w:p>
          <w:bookmarkEnd w:id="1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(M.CDT.00064)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 Код вида адреса (csdo: AddressKindCode)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адреса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1" w:id="1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csdo:AddressKindCodeType</w:t>
            </w:r>
          </w:p>
          <w:bookmarkEnd w:id="1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(M.SDT.00162)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видов адресов.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 Код страны (csdo:UnifiedCountryCode)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4" w:id="1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csdo:UnifiedCountryCodeType</w:t>
            </w:r>
          </w:p>
          <w:bookmarkEnd w:id="1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Идентификатор справочника (классификатора) (атрибут codeListId)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8" w:id="1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csdo:ReferenceDataIdType</w:t>
            </w:r>
          </w:p>
          <w:bookmarkEnd w:id="1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 Код территории (csdo:TerritoryCode)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административнотерриториального деления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1" w:id="1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csdo:TerritoryCodeType</w:t>
            </w:r>
          </w:p>
          <w:bookmarkEnd w:id="1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(M.SDT.00031)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 Регион (csdo:RegionName)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административнотерриториального деления первого уровня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4" w:id="1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 Район (csdo:DistrictName)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административнотерриториального деления второго уровня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5" w:id="1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 Город (csdo:CityName)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6" w:id="1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</w:t>
            </w:r>
          </w:p>
          <w:bookmarkEnd w:id="1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*.7. Населенный пункт (csdo:SettlementName)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8" w:id="1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*.8. Улица (csdo:StreetName)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уличнодорожной сети городской инфраструктуры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9" w:id="1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csdo:Name120Type (M.SDT.00055) Нормализованная строка символов. Мин. длина: 1.</w:t>
            </w:r>
          </w:p>
          <w:bookmarkEnd w:id="1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*.9. Номер дома (csdo:Buil dingNumberId)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0" w:id="1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*.10. Номер помещения (csdo:RoomNumberId)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1" w:id="1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csdo:Id20Type (M.SDT.00092) Нормализованная строка символов. Мин. длина: 1.</w:t>
            </w:r>
          </w:p>
          <w:bookmarkEnd w:id="1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*.11. Почтовый индекс (csdo:PostCode) ящика (csdo:PostOfficeBoxId)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почтовый индекс предприятия почтовой связи предприятии почтовой связи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2" w:id="1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csdo:PostCodeType (M.SDT.00006) Нормализованная строка символов. Шаблон: [A-Z0-9][A-Z0-9 -]{1,8}[A- Z0-9]</w:t>
            </w:r>
          </w:p>
          <w:bookmarkEnd w:id="1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4" w:id="1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7.5.5. Аттестат аккредитации</w:t>
            </w:r>
          </w:p>
          <w:bookmarkEnd w:id="1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(smcdo:AccreditationCertificate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Details)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об аттестате аккредитации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M.SM.CDE.00089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smcdo: Accreditati onC ertificateDetails Type (M.SM.CDT.00060) 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6" w:id="1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 Наименование вида</w:t>
            </w:r>
          </w:p>
          <w:bookmarkEnd w:id="1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(csdo:DocKindName)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8" w:id="1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csdo:Name500Type (M.SDT.00134) Нормализованная строка символов. Мин. длина: 1.</w:t>
            </w:r>
          </w:p>
          <w:bookmarkEnd w:id="1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 Номер документа (csdo:DocId)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буквенноцифровое обозначение, присвоенное документу при его регистрации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9" w:id="1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csdo:Id50Type (M.SDT.00093) Нормализованная строка символов. Мин. длина: 1.</w:t>
            </w:r>
          </w:p>
          <w:bookmarkEnd w:id="1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0" w:id="1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 Дата начала срока действия</w:t>
            </w:r>
          </w:p>
          <w:bookmarkEnd w:id="1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(csdo:DocStartDate)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 действия документа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 Дата (csdo:EventDate)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регистрации аттестата аккредитации в Едином реестре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 Дата истечения срока действия документа (csdo:DocValidityDate)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истечения срока действия документа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bdt:DateType (M.BDT.00005) Обозначение даты в соответствии с ГОСТ ИСО 8601-2001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7.6. Документ в бинарном формате (csdo:DocBinaryText)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бинарном текстовом формате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csdo:BinaryTextType (M.SDT.00143) Конечная последовательность двоичных октетов (байтов)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Код формата данных (атрибут mediaTypeCode)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формата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2" w:id="1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csdo:MediaTypeCodeType</w:t>
            </w:r>
          </w:p>
          <w:bookmarkEnd w:id="1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(M.SDT.00147)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со справочником форматов данных. 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7.7. XML-документ (ccdo:AnyDetails)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xML-документ произвольной структуры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ccdo:AnyDetailsType (M.CDT.00086) Определяется областями значений вложенных элементов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7.7.1. XML-документ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содержимое XML-документа произвольной структуры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произвольный элемент. Пространство имҰн: любое. Валидация: проводится всегда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Коллегии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ноября 2022 г. № 179</w:t>
            </w:r>
          </w:p>
        </w:tc>
      </w:tr>
    </w:tbl>
    <w:bookmarkStart w:name="z2846" w:id="17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Порядок</w:t>
      </w:r>
      <w:r>
        <w:br/>
      </w:r>
      <w:r>
        <w:rPr>
          <w:rFonts w:ascii="Times New Roman"/>
          <w:b/>
          <w:i w:val="false"/>
          <w:color w:val="000000"/>
        </w:rPr>
        <w:t>присоединения к общему процессу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</w:t>
      </w:r>
    </w:p>
    <w:bookmarkEnd w:id="1749"/>
    <w:bookmarkStart w:name="z2847" w:id="17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1750"/>
    <w:bookmarkStart w:name="z2848" w:id="1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Порядок разработан в соответствии со следующими актами, входящими в право Евразийского экономического союза (далее – Союз):</w:t>
      </w:r>
    </w:p>
    <w:bookmarkEnd w:id="17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06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09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18 августа 2015 г. № 96 "О межгосударственных испытаниях интегрированной информационной системы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19 декабря 2016 г. № 169 "Об утверждении Порядка реализации общих процессов в рамках Евразийского экономического союза".</w:t>
      </w:r>
    </w:p>
    <w:bookmarkStart w:name="z2855" w:id="1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 Область применения</w:t>
      </w:r>
    </w:p>
    <w:bookmarkEnd w:id="1752"/>
    <w:bookmarkStart w:name="z2856" w:id="1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Порядок определяет требования к составу и содержанию процедур введения в действие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 (P.SS.08) (далее – общий процесс) и присоединения нового участника к общему процессу, а также требования к осуществляемому при их выполнении информационному взаимодействию.</w:t>
      </w:r>
    </w:p>
    <w:bookmarkEnd w:id="1753"/>
    <w:bookmarkStart w:name="z2857" w:id="17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1754"/>
    <w:bookmarkStart w:name="z2858" w:id="1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Для целей настоящего Порядка используются понятия, которые означают следующее:</w:t>
      </w:r>
    </w:p>
    <w:bookmarkEnd w:id="1755"/>
    <w:bookmarkStart w:name="z2859" w:id="1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"документы, применяемые при обеспечении функционирования интегрированной системы" – технические, технологические, методические и организационные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30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года);</w:t>
      </w:r>
    </w:p>
    <w:bookmarkEnd w:id="1756"/>
    <w:bookmarkStart w:name="z2860" w:id="1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"технологические документы" – документы, включенные в типовой перечень технологических документов, регламентирующих информационное взаимодействие при реализации общего процесса, предусмотренный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Решения Коллегии Евразийской экономической комиссии от 6 ноября 2014 г. № 200.</w:t>
      </w:r>
    </w:p>
    <w:bookmarkEnd w:id="1757"/>
    <w:bookmarkStart w:name="z2861" w:id="1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понятия, используемые в настоящем Порядке,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мерах", утвержденных Решением Коллегии Евразийской экономической комиссии от 15 ноября 2022 г. № 179 (далее – Правила информационного взаимодействия).</w:t>
      </w:r>
    </w:p>
    <w:bookmarkEnd w:id="1758"/>
    <w:bookmarkStart w:name="z2862" w:id="17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Участники взаимодействия</w:t>
      </w:r>
    </w:p>
    <w:bookmarkEnd w:id="1759"/>
    <w:bookmarkStart w:name="z2863" w:id="1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Роли участников взаимодействия при выполнении ими процедур, предусмотренных настоящим Порядком, приведены в таблице 1.</w:t>
      </w:r>
    </w:p>
    <w:bookmarkEnd w:id="17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2865" w:id="17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Роли участников взаимодействия</w:t>
      </w:r>
    </w:p>
    <w:bookmarkEnd w:id="17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роли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Присоединяющийся участник общего процесса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 процедуры, предусмотренные настоящим Порядком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государства – члена Евразийского экономического союза (далее – уполномоченный орган)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Администратор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координирует выполнение процедур, предусмотренных настоящим Порядком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Евразийская экономическая комиссия (далее – Комиссия)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 общего процесса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орган, Комиссия</w:t>
            </w:r>
          </w:p>
        </w:tc>
      </w:tr>
    </w:tbl>
    <w:bookmarkStart w:name="z2866" w:id="17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Введение общего процесса в действие</w:t>
      </w:r>
    </w:p>
    <w:bookmarkEnd w:id="1762"/>
    <w:bookmarkStart w:name="z2867" w:id="1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 даты вступления в силу Решения Коллегии Евразийской экономической комиссии от 15 ноября 2022 г. № 179 "О технологических документах,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 государства – члены Союза (далее – государства-члены) при координации Комиссией приступают к выполнению процедуры введения в действие общего процесса.</w:t>
      </w:r>
    </w:p>
    <w:bookmarkEnd w:id="1763"/>
    <w:bookmarkStart w:name="z2868" w:id="1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Для введения в действие общего процесса государствами-членами должны быть выполнены необходимые мероприятия, определенные процедурой присоединения к общему процессу в соответствии с разделом VI настоящего Порядка. </w:t>
      </w:r>
    </w:p>
    <w:bookmarkEnd w:id="1764"/>
    <w:bookmarkStart w:name="z2869" w:id="1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процесса.</w:t>
      </w:r>
    </w:p>
    <w:bookmarkEnd w:id="1765"/>
    <w:bookmarkStart w:name="z2870" w:id="1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как минимум двух государств-членов между собой, а также тестирования информационного взаимодействия между информационной системой одного из государств-членов и Комиссии. </w:t>
      </w:r>
    </w:p>
    <w:bookmarkEnd w:id="1766"/>
    <w:bookmarkStart w:name="z2871" w:id="1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После введения в действие общего процесса к нему могут присоединяться новые участники путем выполнения процедуры присоединения к общему процессу.</w:t>
      </w:r>
    </w:p>
    <w:bookmarkEnd w:id="1767"/>
    <w:bookmarkStart w:name="z2872" w:id="17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 Описание процедуры присоединения</w:t>
      </w:r>
    </w:p>
    <w:bookmarkEnd w:id="1768"/>
    <w:bookmarkStart w:name="z2873" w:id="1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присоединения к общему процессу присоединяющимся участником общего процесса должны быть выполнены требования документов, применяемых при обеспечении функционирования интегрированной системы Союза, технологических документов, а также требования законодательства государства-члена, регламентирующие информационное взаимодействие в рамках национального сегмента государства-члена.</w:t>
      </w:r>
    </w:p>
    <w:bookmarkEnd w:id="1769"/>
    <w:bookmarkStart w:name="z2874" w:id="1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Выполнение процедуры присоединения нового участника к общему процессу включает в себя:</w:t>
      </w:r>
    </w:p>
    <w:bookmarkEnd w:id="1770"/>
    <w:bookmarkStart w:name="z2875" w:id="1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информирование государством-членом Комиссии о присоединении нового участника к общему процессу (с указанием уполномоченного органа, ответственного за обеспечение информационного взаимодействия в рамках общего процесса);</w:t>
      </w:r>
    </w:p>
    <w:bookmarkEnd w:id="1771"/>
    <w:bookmarkStart w:name="z2876" w:id="1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внесение в нормативные правовые акты государства-члена изменений, необходимых для выполнения требований технологических документов (в течение 2 месяцев с даты начала выполнения процедуры присоединения);</w:t>
      </w:r>
    </w:p>
    <w:bookmarkEnd w:id="1772"/>
    <w:bookmarkStart w:name="z2877" w:id="1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разработку (доработку) при необходимости информационной системы присоединяющегося участника общего процесса (в течение 4 месяцев с даты начала выполнения процедуры присоединения);</w:t>
      </w:r>
    </w:p>
    <w:bookmarkEnd w:id="1773"/>
    <w:bookmarkStart w:name="z2878" w:id="1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г) подключение информационной системы присоединяющегося участника общего процесса к национальному сегменту государства-члена, если такое подключение не было осуществлено ранее (в течение 6 месяцев с даты начала выполнения процедуры присоединения);</w:t>
      </w:r>
    </w:p>
    <w:bookmarkEnd w:id="1774"/>
    <w:bookmarkStart w:name="z2879" w:id="1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д) получение присоединяющимся участником общего процесса распространяемых администратором справочников и классификаторов, указанных в Правилах информационного взаимодействия;</w:t>
      </w:r>
    </w:p>
    <w:bookmarkEnd w:id="1775"/>
    <w:bookmarkStart w:name="z2880" w:id="1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е) передача присоединяющимся участником общего процесса оформленных в соответствии с Описанием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"Формирование, ведение и использование базы данных о случаях обнаружения инфекционных и массовых неинфекционных болезней (отравлений) и (или) распространения на таможенной территории Евразийского экономического союза продукции, опасной для жизни, здоровья человека и среды его обитания, а также о принятых санитарных мерах", утвержденным Решением Коллегии Евразийской экономической комиссии от 15 ноября 2022 г. № 179, сведений из национальной информационной системы администратору для первоначального включения в базу данных о заболеваемости и базу данных о продукции, опасной для жизни и здоровья человека, и их опубликования на информационном портале Союза (в течение 6 месяцев с даты начала выполнения процедуры присоединения); </w:t>
      </w:r>
    </w:p>
    <w:bookmarkEnd w:id="1776"/>
    <w:bookmarkStart w:name="z2881" w:id="1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ж)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процесса, а также между информационными системами присоединяющихся участников общего процесса и администратора на соответствие требованиям технологических документов (в течение 9 месяцев с даты начала выполнения процедуры присоединения). </w:t>
      </w:r>
    </w:p>
    <w:bookmarkEnd w:id="1777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