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d91" w14:textId="480a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14 сентября 2021 г.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16.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87 "О реализации проекта "Создание информационно-коммуникационной "витрины" национальных сервисов экосистемы цифровых транспортных коридоров ЕАЭС"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 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г. №  16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Совета Евразийской экономической комиссии от 14 сентября 2021 г. № 87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проекта в 2022 году осуществляется за счет средств бюджета Евразийского экономического союза, предусмотренных на создание, обеспечение функционирования и развитие интегрированной информационной системы Евразийского экономического союза, в рамках расходов на реализацию цифровой повестки Евразийского экономического союза в размере до 290,8 млн рублей.".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 В паспорте проекта "Создание информационно-коммуникационной "витрины" национальных сервисов экосистемы цифровых транспортных коридоров ЕАЭС", утвержденном указанным Решением, в пункте 10 в графе второй: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"повестки Союза" дополнить словами "на 2022 год";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"рублей, в том числе:" заменить словом "рублей.";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абзацы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 В верхнеуровневом плане ("дорожной карте") по реализации проекта "Создание информационно-коммуникационной "витрины" национальных сервисов экосистемы цифровых транспортных коридоров ЕАЭС", утвержденном указанным Решением, в графе четвертой таблицы: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пункте 1 цифры "10.2021" заменить словами "декабрь 2021";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пункте 2 цифры "10.2021" заменить словами "январь 2022";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пункте 3 цифры "10.2021" заменить словами "декабрь 2021";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пункте 4 цифры "11.2021" заменить словами "май 2022";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пункте 5 слова "с I квартала" заменить словами "со II квартала";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пункте 6 цифры "05.2022" заменить словами "июль 2022";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пункте 7 цифры "12.2021" заменить словами "май 2022";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пунктах 8 – 10 цифры "03.2022" заменить словами "май 2022";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пункте 13, подпунктах 13.1 – 13.7 и пункте 14 цифры "08.2022" заменить словами "сентябрь 2022";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пункте 15 цифры "10.2022" заменить словами "ноябрь 2022";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подпунктах 15.1 и 15.2 цифры "06.2022" заменить словами "ноябрь 2022";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подпункте 15.3 цифры "07.2022" заменить словами "ноябрь 2022";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 подпункте 15.4 цифры "08.2022" заменить словами "ноябрь 2022";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 подпунктах 15.5 и 15.6 цифры "09.2022" заменить словами "ноябрь 2022";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 подпунктах 15.7 – 15.10 цифры "10.2022" заменить словами "ноябрь 2022";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 пунктах 16 и 17 цифры "10.2022" заменить словами "ноябрь 2022";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в пунктах 18 и 19 цифры "10.2022" заменить словами "декабрь 2022".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