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5ef9" w14:textId="ad25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20 декабря 2017 г. № 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17 марта 2022 года № 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266 Таможенного кодекса Евразийского экономического союза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20 декабря 2017 г. № 107 "Об отдельных вопросах, связанных с товарами для личного пользования"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Б. Султанов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Кожошев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2022 г. № 35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Совета Евразийской экономической комиссии от 20 декабря 2017 г. № 107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пункте 3 в графе второй абзацы первый – третий заменить абзацем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 1 октября 2022 г. – стоимость не превышает сумму, эквивалентную 1000 евро, и (или) вес не превышает 31 кг;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октября 2022 г. – стоимость не превышает сумму, эквивалентную 200 евро, и (или) вес не превышает 31 кг";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пункте 4 в графе второй текст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 1 октября 2022 г. – стоимость не превышает сумму, эквивалентную 1000 евро, и (или) вес брутто не превышает 31 кг; с 1 октября 2022 г. – стоимость не превышает сумму, эквивалентную 200 евро, и (или) вес брутто не превышает 31 кг".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указанному Решению: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пункте 3: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второй текст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 1 октября 2022 г. – стоимость превышает сумму, эквивалентную 1000 евро, и (или) вес превышает 31 кг;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октября 2022 г. – стоимость превышает сумму, эквивалентную 200 евро, и (или) вес превышает 31 кг";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третьей абзацы первый и второй исключить;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пункте 4: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второй текст изложить в следующей редакции: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 1 октября 2022 г. – стоимость превышает сумму, эквивалентную 1000 евро, и (или) вес брутто превышает 31 кг;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октября 2022 г. – стоимость превышает сумму, эквивалентную 200 евро, и (или) вес брутто превышает 31 кг";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третьей текст изложить в следующей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 процентов от стоимости, но не менее 2 евро за 1 кг веса брутто в части превышения стоимостной и (или) весовой норм".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