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837f" w14:textId="25d8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двигателей внутреннего сгорания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февраля 2022 года № 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года, пунктом 16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двигателей внутреннего сгорания, классифицируемых кодом 8408 20 990 4 ТН ВЭД ЕАЭС, в размере 0 процентов от таможенной стоимости с даты вступления в силу настоящего Решения по 31 декабря 2022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8408 20 990 4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54С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54С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54С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18 февраля 2022 г. № 44 по 31.12.2022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