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26ae" w14:textId="99f2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Евразийского экономического союза "О безопасности рыбы и рыбной продукции" (ТР ЕАЭС 040/2016),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2023 года № 58.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пункта 2 и с учетом пункта 3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Евразийского экономического союза "О безопасности рыбы и рыбной продукции" (ТР ЕАЭС 040/2016), в отношении которой при помещении под таможенные процедуры подтверждается соблюдение мер технического регулирования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перечень применяется только для ввозимой (ввезенной) продукции, в отношении которой техническим регламентом Евразийского экономического союза "О безопасности рыбы и рыбной продукции" (ТР ЕАЭС 040/2016) предусмотрено проведение оценки соответствия в форме декларирования, с учетом того, что в отношении ввозимой (ввезенной) продукции, в отношении которой указанным техническим регламентом предусмотрено проведение оценки соответствия в форме государственной регистрации или ветеринарно-санитарной экспертизы, подтверждение соблюдения мер технического регулирования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 продукции, включенной в перечень и одновременно подлежащей ветеринарному контролю (надзору), при ввозе на таможенную территорию Евразийского экономического союза применяются меры регулирования в соответствии с Едиными ветеринарными (ветеринарно-санитарными) требованиями, предъявляемыми к товарам, подлежащим ветеринарному контролю (надзору),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58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продукции, подлежащей обязательной оценке соответствия требованиям технического регламента Евразийского экономического союза "О безопасности рыбы и рыбной продукции" (ТР ЕАЭС 040/2016), в отношении которой при помещении под таможенные процедуры подтверждается соблюдение мер технического регулирования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Водоросли-сырец (свежие) и свежие водные растения, охлажденные, мороженые или сушеные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0714 90 900 0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1212 99 950 9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Варено-мороженые (охлажденные) водные беспозвоночные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11 100 0*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11 900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12 100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12 900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14 100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14 300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15 900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16 910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16 990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17 910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17 920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17 930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17 940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17 990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19 100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19 900 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19 900 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31 000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32 910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32 990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33 100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33 900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34 000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35 100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35 900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36 100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36 200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36 900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39 100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39 800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1605 21 100 0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1605 21 900 0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1605 30 100 0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1605 30 900 0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1605 40 000 1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1605 53 100 0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1605 53 900 0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1605 54 000 0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1605 55 000 0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1605 56 000 0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1605 57 000 0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1605 58 000 0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1605 69 000 0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Пищевая рыбная продукция вяленая, сушеная, сушено-вяленая, маринованная, соленая, горячего копчения, холодного копчения, провесная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0210 92 100 0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0210 92 910 0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0210 92 920 0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0210 92 990 0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0305 32 110 0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0305 39 908 0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0305 44 800 0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0305 49 801 0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0305 49 808 0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0305 54 200 0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0305 54 900 0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0306 11 050 0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0306 12 050 1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0306 12 050 9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0306 92 910 0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0306 94 900 0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0306 95 910 0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0306 95 990 0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0306 99 100 0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0306 99 980 0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0307 19 910 0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0307 19 990 0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0307 22 200 0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0307 29 300 0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0307 29 900 1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0307 52 100 0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0307 59 200 0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0307 59 800 0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0307 60 100 0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0307 79 110 0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0307 79 800 0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0307 87 100 0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0307 87 900 0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0307 88 100 0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0307 88 900 0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0307 92 200 0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0307 99 200 0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0307 99 800 0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0308 19 200 0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0308 30 300 0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0308 90 800 0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1601 00 990 1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1604 12 910 0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1604 14 260 0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1604 14 360 0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1604 14 460 0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1604 14 480 0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1604 15 190 0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1604 15 900 0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1604 17 000 0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1604 19 971 0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1604 19 978 0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1604 20 909 0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1605 55 000 0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1605 57 000 0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2001 90 970 9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Рыбные консервы, натуральные рыбные консервы, натуральные рыбные консервы с добавлением масла, полуконсервы рыбные, пресервы, рыбное кулинарное изделие, рыбный кулинарный полуфабрикат (прошедший переработку (обработку))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0210 92 100 0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0210 92 910 0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0210 92 920 0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0305 32 110 0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0305 39 908 0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0305 44 800 0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0305 49 801 0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0305 49 808 0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0305 54 200 0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0305 54 900 0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0305 59 900 0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0305 69 700 0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0306 11 050 0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0306 12 050 1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0306 12 050 9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0306 92 910 0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0306 94 900 0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0306 95 910 0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0306 95 990 0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0306 99 980 0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0307 19 910 0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0307 19 990 0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0307 22 200 0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0307 29 900 1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0307 29 900 9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0307 39 990 0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0307 49 980 0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0307 52 100 0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0307 59 200 0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0307 59 800 0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0307 60 100 0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0307 79 110 0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0307 79 800 0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0307 84 100 0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0307 87 100 0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0307 87 900 0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0307 88 100 0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0307 88 900 0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0307 92 200 0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0307 99 200 0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0308 19 200 0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0308 30 300 0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1604 12 910 0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1604 14 260 0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1604 14 360 0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1604 14 460 0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1604 14 480 0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1604 14 900 0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1604 15 190 0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1604 15 900 0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1604 17 000 0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1604 19 971 0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1604 19 978 0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1604 20 909 0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1605 29 000 0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1605 30 100 0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1605 55 000 0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1605 57 000 0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2001 90 970 9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2008 99 980 0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2104 20 009 0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Зернистая икра рыбы семейства осетровых и семейства лососевых, ястычная икра рыбы, моллюсков и иглокожих, пастеризованная икра рыбы, паюсная икра рыбы, моллюсков и иглокожих, пробойная соленая икра рыбы (за исключением семейства осетровых и семейства лососевых рыб), моллюсков, иглокожих, икорное рыбное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0305 20 000 0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1604 32 001 0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1604 32 009 0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Жир пищевой из рыбы, водных беспозвоночных и водных млекопитающих, гидролизат из пищевой рыбной продукции, имитированная икра, имитированная пищевая рыбная продукция, мука грубого и тонкого помола из рыбы, ракообразных и других беспозвоночных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0309 10 000 0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0309 90 000 4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0309 90 000 5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0309 90 000 7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1504 10 990 0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1504 20 100 0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1504 20 900 0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1504 30 100 0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1604 20 050 0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2106 10 800 0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2106 90 930 0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2106 90 980 8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4" w:id="9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Для переработанной пищевой рыбной продукции.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целей применения настоящего перечня необходимо руководствоваться как наименованием продукции, так и кодом ТН ВЭД ЕАЭС.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 настоящий перечень включаются только товары, являющиеся пищевой рыбной продукцией, согласно документам изготовителя (производителя).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Требование о представлении таможенным органам указанного в настоящем перечне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рыбы и рыбной продукции" (ТР ЕАЭС 040/2016) применяется в отношении пищевой рыбной продукции, выпускаемой в обращение на таможенной территории Евразийского экономического союза, и не применяется в отношении: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 пищевой рыбной продукции для детского питания (в том числе непереработанной пищевой рыбной продукции животного происхождения, предназначенной для детского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 пищевой рыбной продукции нового вида (понятие "пищевая продукция нового вида" используется в значении, установленном техническим регламентом Таможенного союза "О безопасности пищевой продукции" (ТР ТС 021/2011));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 непереработанной пищевой рыбной продукции животного происхождения (в том числе живой рыбы и живых водных беспозвоночных);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 специализированной пищевой рыбной продукции (понятие "специализированная пищевая продукция" используется в значении, установленном техническим регламентом Таможенного союза "О безопасности пищевой продукции" (ТР ТС 021/2011));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 биологически активных добавок к пище и пищевых добавок, которые изготовлены на основе рыбы, водных беспозвоночных, водных млекопитающих и других водных животных, а также на основе водорослей и других водных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 пищевой рыбной продукции, производимой гражданами в домашних условиях и (или) в личных подсобных хозяйствах, а также в отношении процессов производства, хранения, перевозки и утилизации такой продукции, предназначенной только для личного потребления и не предназначенной для выпуска в обращение на таможенной территории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 продукции из земноводных и пресмыкающихся;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 непищевой рыбной продукции (продукции, не предназначенной для пищевых целей).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