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78b" w14:textId="7999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предоставления промышленных субсидий и признании утратившим силу распоряжения Коллегии Евразийской экономической комиссии от 29 июня 2016 г.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января 2023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поручения Совета Евразийской экономической комиссии от 19 мая 2022 г. № 23 и обеспечения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предоставления промышленных субсидий и утвердить ее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распоряжение Коллегии Евразийской экономической комиссии от 29 июня 2016 г. № 90 "О составе рабочей группы по разработке проекта соглашения по вопросам согласования специфических субсидий".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января 2023 г. № 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предоставления промышленных субсидий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17.12.2024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Кушнарев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Геннадиевич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 Евразийской экономической комиссии (руководитель рабочей группы)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Республики Армения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Еганян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Армен Жораевич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промышленной политики Министерства экономики Республики Армения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Самвел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промышленности Департамента промышленной политики Министерства экономики Республики Армения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Цыбулько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маркетинга, тарифного 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Черная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развития промышленности Министерства экономики Республики Беларусь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Васюнина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– начальник управления финансов промышленного комплекса Главного управления финансов промышленного и топливно-энергетического комплексов Министерства финансов Республики Беларусь 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 Тасеменовна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дирекции экономической интеграции акционерного общества "Казахстанский центр индустрии и экспорта "QazIndustry"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Баймаганбетова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Болатовна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субсидий и защитных мер акционерного общества "Центр развития торговой политики "QazTrade"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Жаксылыковна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защитных мер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Байкадамова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внешнеторговой деятельности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Далел Байлакович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Базиев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Арсланбек Таланбекович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промышленности Министерства экономики и коммерции Кыргызской Республики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Бейшеналиева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Таштанбековна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по работе с промышленными предприятиями Управления промышленности Министерства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Круглова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Ромазина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Чухвичева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обеспечения участия в ВТО Департамента торговых переговоров Министерства экономического развития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Шапошникова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стран СНГ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Ковзиридзе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Акакиевич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евразийской интеграции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Валентиновна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торговой защиты Департамента торговых переговоров Министерства экономического развития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Маринченко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мониторинга и анализа развития промышленных комплексов государств – членов ЕЭП Департамента промышленной политики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промышленных субсидий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промышленных субсидий Департамента промышленной политики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промышленных субсидий Департамента промышленной политики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Цыбульник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промышленных субсидий Департамента промышленной политики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Шаматрин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промышленных субсидий Департамента промышленной политики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промышленных субсидий Департамента промышленной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Михалев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промышленных субсидий Департамента промышленной политики;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