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f96e" w14:textId="5a0f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Требования к подсистеме агропромышленного комплекса государств – членов Евразийского экономического союза в рамках интегрированной информационной системы Евразийского экономического союза и правила взаимодействия по ее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июля 2023 года № 98.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и пунктом 9 перечня мер, направленных на унификацию законодательства государств – членов Евразийского экономического союза в сферах испытания сортов и семеноводства сельскохозяйственных растений,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мая 2021 г. № 7,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Требования к подсистеме агропромышленного комплекса государств – членов Евразийского экономического союза в рамках интегрированной информационной системы Евразийского экономического союза и правила взаимодействия по ее формированию,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31 января 2017 г. № 18,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г. № 98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Требования к подсистеме агропромышленного комплекса государств – членов Евразийского экономического союза в рамках интегрированной информационной системы Евразийского экономического союза и правила взаимодействия по ее формированию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"включая единый реестр сортов сельскохозяйственных растений, ресурс данных о племенных животных и селекционных достижениях в области племенного животноводства, ресурс научно-исследовательских разработок" заменить словами "указанных в пункте 11 настоящих Требований".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 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"з" и "и" следующего содержания: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"з) единый реестр хозяйствующих субъектов государств-членов, осуществляющих деятельность по производству и (или) реализации семян сельскохозяйственных растений;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 единый реестр документов, содержащих сведения о сортовых и посевных (посадочных) качествах семян сельскохозяйственных растений, выданных в государствах-членах.".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Подпункт "а"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хозяйствующих субъектах государств-членов, осуществляющих деятельность по производству и (или) реализации семян сельскохозяйственных растений;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документах, содержащих сведения о сортовых и посевных (посадочных) качествах семян сельскохозяйственных растений, выданных в государствах-членах;".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"и" и "к" следующего содержания: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"и) о хозяйствующих субъектах государств-членов, осуществляющих деятельность по производству и (или) реализации семян сельскохозяйственных растений;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 о документах, содержащих сведения о сортовых и посевных (посадочных) качествах семян сельскохозяйственных растений, выданных в государствах-членах.".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первого дополнить абзацем следующего содержания: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"Единый реестр хозяйствующих субъектов государств-членов, осуществляющих деятельность по производству и (или) реализации семян сельскохозяйственных растений, формируется на основании сведений, передаваемых органами государств-членов, уполномоченными на реализацию согласованной (скоординированной) агропромышленной политики, в Евразийскую экономическую комиссию до 1 февраля текущего года по состоянию на 1 января текущего года по форме согласно приложению.".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Дополнить приложением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подсистеме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по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передаваемые органами государств – членов Евразийского экономического союза, уполномоченными на реализацию согласованной (скоординированной) агропромышленной политики, в Евразийскую экономическую комиссию для формирования единого реестра хозяйствующих субъектов государств-членов, осуществляющих деятельность по производству и (или) реализации семян сельскохозяйственных растений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реализатора семян, организационно-правовая форма, сведения о государственной регистрации юридического лица, фамилия, имя, отчество (при наличии), идентификационный номер налогоплательщика физического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производителя и (или) реализатора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(адрес местонахождения, номер телефона, электронный адрес)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(статус) производителя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реализатора семян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сельскохозяйствен-ных растений, по которым ведется производство и (или) реализация семян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номер, дата выдачи документа о присвоении категории (статуса) производителя и (или) реализатора семян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присвоении категории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(статуса) производителя и (или) реализатора семян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