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367a" w14:textId="1fc3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апреля 2023 года № 50. Утратило силу распоряжением Коллегии Евразийской экономической комиссии от 15 апреля 2025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15.04.2025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состав Консультативного комитета по интеллектуальной собственности,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2022 г. № 69,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Гамлет Григорьевич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экономики знаний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Керимбаевна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обрабатывающей промышленности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Беккалиев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Кабенович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Оперативного департамента 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поддержки и развития фармацевтической деятельности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Шаймардановна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Зеилович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правления, член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Нурланулы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неторгового оборота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 Дулатовна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Талгатович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по борьбе с киберпреступностью Департамента криминальной полиции Министерства внутренних дел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Абасканова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Таалайбековна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эксперт Международного делового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технологического предпринимательства и трансфера технологий Министерства науки и высшего образования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Заславский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цифровой маркировки товаров и легализации оборота продукции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Львович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экономической безопасности и противодействия коррупции Министерства внутренних дел Российской Федерации;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Амбарян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Кристине Шаликоевна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Офиса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Алексеевич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запретов и ограничений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Аблаевич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таможенных операций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Акжолтоевич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СНГ Министерства экономического развития Российской Федерации;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Абгаряна А.Г., Мхитарян Ш.Ж., Ахметову А.Е., Кезембаева Д.М., Нурмагамбетова К.Б., Оспанову Д.Д., Исаеву В.В., Майрыкова С.Т. и Евтухова В.Л.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