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36ba" w14:textId="b333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финансовым рынкам</w:t>
      </w:r>
    </w:p>
    <w:p>
      <w:pPr>
        <w:spacing w:after="0"/>
        <w:ind w:left="0"/>
        <w:jc w:val="both"/>
      </w:pPr>
      <w:r>
        <w:rPr>
          <w:rFonts w:ascii="Times New Roman"/>
          <w:b w:val="false"/>
          <w:i w:val="false"/>
          <w:color w:val="000000"/>
          <w:sz w:val="28"/>
        </w:rPr>
        <w:t>Распоряжение Коллегии Евразийской экономической комиссии от 27 июня 2023 года № 90.</w:t>
      </w:r>
    </w:p>
    <w:p>
      <w:pPr>
        <w:spacing w:after="0"/>
        <w:ind w:left="0"/>
        <w:jc w:val="left"/>
      </w:pPr>
    </w:p>
    <w:p>
      <w:pPr>
        <w:spacing w:after="0"/>
        <w:ind w:left="0"/>
        <w:jc w:val="both"/>
      </w:pPr>
      <w:r>
        <w:rPr>
          <w:rFonts w:ascii="Times New Roman"/>
          <w:b w:val="false"/>
          <w:i w:val="false"/>
          <w:color w:val="000000"/>
          <w:sz w:val="28"/>
        </w:rPr>
        <w:t xml:space="preserve">
      1. Внести в состав Консультативного комитета по финансовым рынкам, утвержденный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октября 2012 г. № 199, следующие изменения:</w:t>
      </w:r>
    </w:p>
    <w:bookmarkStart w:name="z6" w:id="0"/>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 Республики </w:t>
      </w:r>
      <w:r>
        <w:rPr>
          <w:rFonts w:ascii="Times New Roman"/>
          <w:b/>
          <w:i w:val="false"/>
          <w:color w:val="000000"/>
          <w:sz w:val="28"/>
        </w:rPr>
        <w:t>Армения</w:t>
      </w:r>
    </w:p>
    <w:bookmarkEnd w:id="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xml:space="preserve">
Терян </w:t>
            </w:r>
          </w:p>
          <w:bookmarkEnd w:id="2"/>
          <w:p>
            <w:pPr>
              <w:spacing w:after="20"/>
              <w:ind w:left="20"/>
              <w:jc w:val="both"/>
            </w:pPr>
            <w:r>
              <w:rPr>
                <w:rFonts w:ascii="Times New Roman"/>
                <w:b w:val="false"/>
                <w:i w:val="false"/>
                <w:color w:val="000000"/>
                <w:sz w:val="20"/>
              </w:rPr>
              <w:t>
Нарек Артемович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Республики Армения</w:t>
            </w:r>
          </w:p>
        </w:tc>
      </w:tr>
    </w:tbl>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От Республики Беларусь</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Лемех</w:t>
            </w:r>
          </w:p>
          <w:bookmarkEnd w:id="4"/>
          <w:p>
            <w:pPr>
              <w:spacing w:after="20"/>
              <w:ind w:left="20"/>
              <w:jc w:val="both"/>
            </w:pPr>
            <w:r>
              <w:rPr>
                <w:rFonts w:ascii="Times New Roman"/>
                <w:b w:val="false"/>
                <w:i w:val="false"/>
                <w:color w:val="000000"/>
                <w:sz w:val="20"/>
              </w:rPr>
              <w:t>
Павел Константинович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финансов Республики Беларусь</w:t>
            </w:r>
          </w:p>
        </w:tc>
      </w:tr>
    </w:tbl>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От Республики Казахстан</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xml:space="preserve">
Абдрахманов </w:t>
            </w:r>
          </w:p>
          <w:bookmarkEnd w:id="6"/>
          <w:p>
            <w:pPr>
              <w:spacing w:after="20"/>
              <w:ind w:left="20"/>
              <w:jc w:val="both"/>
            </w:pPr>
            <w:r>
              <w:rPr>
                <w:rFonts w:ascii="Times New Roman"/>
                <w:b w:val="false"/>
                <w:i w:val="false"/>
                <w:color w:val="000000"/>
                <w:sz w:val="20"/>
              </w:rPr>
              <w:t>
Нурлан Алмасович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первый заместитель председателя Агентства Республики Казахстан по регулированию и развитию финансового рынка</w:t>
            </w:r>
          </w:p>
          <w:bookmarkEnd w:id="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Аргынгазинов</w:t>
            </w:r>
          </w:p>
          <w:bookmarkEnd w:id="8"/>
          <w:p>
            <w:pPr>
              <w:spacing w:after="20"/>
              <w:ind w:left="20"/>
              <w:jc w:val="both"/>
            </w:pPr>
            <w:r>
              <w:rPr>
                <w:rFonts w:ascii="Times New Roman"/>
                <w:b w:val="false"/>
                <w:i w:val="false"/>
                <w:color w:val="000000"/>
                <w:sz w:val="20"/>
              </w:rPr>
              <w:t>
Айбол Аргынгазинулы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директор Департамента бюджетного кредитования Национального фонда Республики Казахстан и взаимодействия по вопросам финансового сектора Министерства финансов Республики Казахстан</w:t>
            </w:r>
          </w:p>
          <w:bookmarkEnd w:id="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xml:space="preserve">
Дарибаева </w:t>
            </w:r>
          </w:p>
          <w:bookmarkEnd w:id="10"/>
          <w:p>
            <w:pPr>
              <w:spacing w:after="20"/>
              <w:ind w:left="20"/>
              <w:jc w:val="both"/>
            </w:pPr>
            <w:r>
              <w:rPr>
                <w:rFonts w:ascii="Times New Roman"/>
                <w:b w:val="false"/>
                <w:i w:val="false"/>
                <w:color w:val="000000"/>
                <w:sz w:val="20"/>
              </w:rPr>
              <w:t>
Гульнар Сериковна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заместитель директора Департамента политики управления обязательствами государства и развития финансового сектора Министерства национальной экономики Республики Казахстан</w:t>
            </w:r>
          </w:p>
          <w:bookmarkEnd w:id="1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xml:space="preserve">
Даулетбак </w:t>
            </w:r>
          </w:p>
          <w:bookmarkEnd w:id="12"/>
          <w:p>
            <w:pPr>
              <w:spacing w:after="20"/>
              <w:ind w:left="20"/>
              <w:jc w:val="both"/>
            </w:pPr>
            <w:r>
              <w:rPr>
                <w:rFonts w:ascii="Times New Roman"/>
                <w:b w:val="false"/>
                <w:i w:val="false"/>
                <w:color w:val="000000"/>
                <w:sz w:val="20"/>
              </w:rPr>
              <w:t>
Айдын Бакытканулы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директор Департамента рынка ценных бумаг Агентства Республики Казахстан по регулированию и развитию финансового рынка</w:t>
            </w:r>
          </w:p>
          <w:bookmarkEnd w:id="1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Исбекова</w:t>
            </w:r>
          </w:p>
          <w:bookmarkEnd w:id="14"/>
          <w:p>
            <w:pPr>
              <w:spacing w:after="20"/>
              <w:ind w:left="20"/>
              <w:jc w:val="both"/>
            </w:pPr>
            <w:r>
              <w:rPr>
                <w:rFonts w:ascii="Times New Roman"/>
                <w:b w:val="false"/>
                <w:i w:val="false"/>
                <w:color w:val="000000"/>
                <w:sz w:val="20"/>
              </w:rPr>
              <w:t>
Гульзат Куанышевна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Управления международных отношений и интеграции Агентства Республики Казахстан по регулированию и развитию финансового рынка </w:t>
            </w:r>
          </w:p>
        </w:tc>
      </w:tr>
      <w:tr>
        <w:trPr>
          <w:trHeight w:val="30" w:hRule="atLeast"/>
        </w:trPr>
        <w:tc>
          <w:tcPr>
            <w:tcW w:w="4100" w:type="dxa"/>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xml:space="preserve">
Ракымжан </w:t>
            </w:r>
          </w:p>
          <w:bookmarkEnd w:id="15"/>
          <w:p>
            <w:pPr>
              <w:spacing w:after="20"/>
              <w:ind w:left="20"/>
              <w:jc w:val="both"/>
            </w:pPr>
            <w:r>
              <w:rPr>
                <w:rFonts w:ascii="Times New Roman"/>
                <w:b w:val="false"/>
                <w:i w:val="false"/>
                <w:color w:val="000000"/>
                <w:sz w:val="20"/>
              </w:rPr>
              <w:t>
Данияр Нугыманулы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международных финансовых отношений Министерства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 Республики
</w:t>
            </w:r>
          </w:p>
        </w:tc>
      </w:tr>
      <w:tr>
        <w:trPr>
          <w:trHeight w:val="30" w:hRule="atLeast"/>
        </w:trPr>
        <w:tc>
          <w:tcPr>
            <w:tcW w:w="4100" w:type="dxa"/>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Арыков</w:t>
            </w:r>
          </w:p>
          <w:bookmarkEnd w:id="16"/>
          <w:p>
            <w:pPr>
              <w:spacing w:after="20"/>
              <w:ind w:left="20"/>
              <w:jc w:val="both"/>
            </w:pPr>
            <w:r>
              <w:rPr>
                <w:rFonts w:ascii="Times New Roman"/>
                <w:b w:val="false"/>
                <w:i w:val="false"/>
                <w:color w:val="000000"/>
                <w:sz w:val="20"/>
              </w:rPr>
              <w:t>
Роллан Айдаралиевич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xml:space="preserve">
заведующий отделом развития бухгалтерского учета, финансовой отчетности и аудита Службы регулирования и надзора за финансовым рынком при Министерстве экономики и коммерции Кыргызской Республики </w:t>
            </w:r>
          </w:p>
          <w:bookmarkEnd w:id="1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Базарова</w:t>
            </w:r>
          </w:p>
          <w:bookmarkEnd w:id="18"/>
          <w:p>
            <w:pPr>
              <w:spacing w:after="20"/>
              <w:ind w:left="20"/>
              <w:jc w:val="both"/>
            </w:pPr>
            <w:r>
              <w:rPr>
                <w:rFonts w:ascii="Times New Roman"/>
                <w:b w:val="false"/>
                <w:i w:val="false"/>
                <w:color w:val="000000"/>
                <w:sz w:val="20"/>
              </w:rPr>
              <w:t>
Нарынкуль Султанбековна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xml:space="preserve">
заведующая отделом стратегического планирования и координации внешней деятельности Службы регулирования и надзора за финансовым рынком при Министерстве экономики и коммерции Кыргызской Республики </w:t>
            </w:r>
          </w:p>
          <w:bookmarkEnd w:id="1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xml:space="preserve">
Жапарова </w:t>
            </w:r>
          </w:p>
          <w:bookmarkEnd w:id="20"/>
          <w:p>
            <w:pPr>
              <w:spacing w:after="20"/>
              <w:ind w:left="20"/>
              <w:jc w:val="both"/>
            </w:pPr>
            <w:r>
              <w:rPr>
                <w:rFonts w:ascii="Times New Roman"/>
                <w:b w:val="false"/>
                <w:i w:val="false"/>
                <w:color w:val="000000"/>
                <w:sz w:val="20"/>
              </w:rPr>
              <w:t>
Элизат Маратовна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начальник Управления методологии надзора Национального банка Кыргызской Республики</w:t>
            </w:r>
          </w:p>
          <w:bookmarkEnd w:id="2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Камчыбекова</w:t>
            </w:r>
          </w:p>
          <w:bookmarkEnd w:id="22"/>
          <w:p>
            <w:pPr>
              <w:spacing w:after="20"/>
              <w:ind w:left="20"/>
              <w:jc w:val="both"/>
            </w:pPr>
            <w:r>
              <w:rPr>
                <w:rFonts w:ascii="Times New Roman"/>
                <w:b w:val="false"/>
                <w:i w:val="false"/>
                <w:color w:val="000000"/>
                <w:sz w:val="20"/>
              </w:rPr>
              <w:t>
Тахмина Кыргызбаевна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xml:space="preserve">
заведующая отделом регулирования страховой деятельности Службы регулирования и надзора за финансовым рынком при Министерстве экономики и коммерции Кыргызской Республики </w:t>
            </w:r>
          </w:p>
          <w:bookmarkEnd w:id="2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Мукашова</w:t>
            </w:r>
          </w:p>
          <w:bookmarkEnd w:id="24"/>
          <w:p>
            <w:pPr>
              <w:spacing w:after="20"/>
              <w:ind w:left="20"/>
              <w:jc w:val="both"/>
            </w:pPr>
            <w:r>
              <w:rPr>
                <w:rFonts w:ascii="Times New Roman"/>
                <w:b w:val="false"/>
                <w:i w:val="false"/>
                <w:color w:val="000000"/>
                <w:sz w:val="20"/>
              </w:rPr>
              <w:t xml:space="preserve">
Гуланда Абдыжапаровна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xml:space="preserve">
заведующая отделом развития рынка ценных бумаг Службы регулирования и надзора за финансовым рынком при Министерстве экономики и коммерции Кыргызской Республики </w:t>
            </w:r>
          </w:p>
          <w:bookmarkEnd w:id="2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Мурзатаева</w:t>
            </w:r>
          </w:p>
          <w:bookmarkEnd w:id="26"/>
          <w:p>
            <w:pPr>
              <w:spacing w:after="20"/>
              <w:ind w:left="20"/>
              <w:jc w:val="both"/>
            </w:pPr>
            <w:r>
              <w:rPr>
                <w:rFonts w:ascii="Times New Roman"/>
                <w:b w:val="false"/>
                <w:i w:val="false"/>
                <w:color w:val="000000"/>
                <w:sz w:val="20"/>
              </w:rPr>
              <w:t>
Айнура Джумашевна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председателя Службы регулирования и надзора за финансовым рынком при Министерстве экономики и коммерции Кыргызской Республики </w:t>
            </w:r>
          </w:p>
        </w:tc>
      </w:tr>
      <w:tr>
        <w:trPr>
          <w:trHeight w:val="30" w:hRule="atLeast"/>
        </w:trPr>
        <w:tc>
          <w:tcPr>
            <w:tcW w:w="4100" w:type="dxa"/>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Садыров</w:t>
            </w:r>
          </w:p>
          <w:bookmarkEnd w:id="27"/>
          <w:p>
            <w:pPr>
              <w:spacing w:after="20"/>
              <w:ind w:left="20"/>
              <w:jc w:val="both"/>
            </w:pPr>
            <w:r>
              <w:rPr>
                <w:rFonts w:ascii="Times New Roman"/>
                <w:b w:val="false"/>
                <w:i w:val="false"/>
                <w:color w:val="000000"/>
                <w:sz w:val="20"/>
              </w:rPr>
              <w:t>
Алманбет Калинурович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начальник Управления лицензирования Национального банка Кыргызской Республики</w:t>
            </w:r>
          </w:p>
          <w:bookmarkEnd w:id="2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Суйналиев</w:t>
            </w:r>
          </w:p>
          <w:bookmarkEnd w:id="29"/>
          <w:p>
            <w:pPr>
              <w:spacing w:after="20"/>
              <w:ind w:left="20"/>
              <w:jc w:val="both"/>
            </w:pPr>
            <w:r>
              <w:rPr>
                <w:rFonts w:ascii="Times New Roman"/>
                <w:b w:val="false"/>
                <w:i w:val="false"/>
                <w:color w:val="000000"/>
                <w:sz w:val="20"/>
              </w:rPr>
              <w:t>
Руслан Мырзабекович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первый заместитель Министра финансов Кыргызской Республики</w:t>
            </w:r>
          </w:p>
          <w:bookmarkEnd w:id="3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xml:space="preserve">
Чокоев </w:t>
            </w:r>
          </w:p>
          <w:bookmarkEnd w:id="31"/>
          <w:p>
            <w:pPr>
              <w:spacing w:after="20"/>
              <w:ind w:left="20"/>
              <w:jc w:val="both"/>
            </w:pPr>
            <w:r>
              <w:rPr>
                <w:rFonts w:ascii="Times New Roman"/>
                <w:b w:val="false"/>
                <w:i w:val="false"/>
                <w:color w:val="000000"/>
                <w:sz w:val="20"/>
              </w:rPr>
              <w:t>
Заир Линарович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Национального банка Кыргызской Республики</w:t>
            </w:r>
          </w:p>
        </w:tc>
      </w:tr>
    </w:tbl>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От </w:t>
      </w:r>
      <w:r>
        <w:rPr>
          <w:rFonts w:ascii="Times New Roman"/>
          <w:b/>
          <w:i w:val="false"/>
          <w:color w:val="000000"/>
          <w:sz w:val="28"/>
        </w:rPr>
        <w:t>Российской Федерации</w:t>
      </w:r>
    </w:p>
    <w:bookmarkEnd w:id="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xml:space="preserve">
Делизонас </w:t>
            </w:r>
          </w:p>
          <w:bookmarkEnd w:id="33"/>
          <w:p>
            <w:pPr>
              <w:spacing w:after="20"/>
              <w:ind w:left="20"/>
              <w:jc w:val="both"/>
            </w:pPr>
            <w:r>
              <w:rPr>
                <w:rFonts w:ascii="Times New Roman"/>
                <w:b w:val="false"/>
                <w:i w:val="false"/>
                <w:color w:val="000000"/>
                <w:sz w:val="20"/>
              </w:rPr>
              <w:t>
Татьяна Сергеевна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и. о. директора Департамента сотрудничества с международными организациями Центрального банка Российской Федерации</w:t>
            </w:r>
          </w:p>
          <w:bookmarkEnd w:id="3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xml:space="preserve">
Добкин </w:t>
            </w:r>
          </w:p>
          <w:bookmarkEnd w:id="35"/>
          <w:p>
            <w:pPr>
              <w:spacing w:after="20"/>
              <w:ind w:left="20"/>
              <w:jc w:val="both"/>
            </w:pPr>
            <w:r>
              <w:rPr>
                <w:rFonts w:ascii="Times New Roman"/>
                <w:b w:val="false"/>
                <w:i w:val="false"/>
                <w:color w:val="000000"/>
                <w:sz w:val="20"/>
              </w:rPr>
              <w:t>
Алексей Геннадьевич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директор Департамента евразийской интеграции Министерства экономического развития Российской Федерации</w:t>
            </w:r>
          </w:p>
          <w:bookmarkEnd w:id="3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Королева</w:t>
            </w:r>
          </w:p>
          <w:bookmarkEnd w:id="37"/>
          <w:p>
            <w:pPr>
              <w:spacing w:after="20"/>
              <w:ind w:left="20"/>
              <w:jc w:val="both"/>
            </w:pPr>
            <w:r>
              <w:rPr>
                <w:rFonts w:ascii="Times New Roman"/>
                <w:b w:val="false"/>
                <w:i w:val="false"/>
                <w:color w:val="000000"/>
                <w:sz w:val="20"/>
              </w:rPr>
              <w:t>
Виктория Сергеевна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начальник отдела финансовых рынков Департамента финансово-банковской деятельности и инвестиционного развития Министерства экономического развития Российской Федерации</w:t>
            </w:r>
          </w:p>
          <w:bookmarkEnd w:id="3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xml:space="preserve">
Локтионова </w:t>
            </w:r>
          </w:p>
          <w:bookmarkEnd w:id="39"/>
          <w:p>
            <w:pPr>
              <w:spacing w:after="20"/>
              <w:ind w:left="20"/>
              <w:jc w:val="both"/>
            </w:pPr>
            <w:r>
              <w:rPr>
                <w:rFonts w:ascii="Times New Roman"/>
                <w:b w:val="false"/>
                <w:i w:val="false"/>
                <w:color w:val="000000"/>
                <w:sz w:val="20"/>
              </w:rPr>
              <w:t>
Елена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p>
          <w:bookmarkEnd w:id="4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xml:space="preserve">
Лунев </w:t>
            </w:r>
          </w:p>
          <w:bookmarkEnd w:id="41"/>
          <w:p>
            <w:pPr>
              <w:spacing w:after="20"/>
              <w:ind w:left="20"/>
              <w:jc w:val="both"/>
            </w:pPr>
            <w:r>
              <w:rPr>
                <w:rFonts w:ascii="Times New Roman"/>
                <w:b w:val="false"/>
                <w:i w:val="false"/>
                <w:color w:val="000000"/>
                <w:sz w:val="20"/>
              </w:rPr>
              <w:t>
Николай Андреевич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начальник управления координации международного сотрудничества Департамента международного сотрудничества Центрального банка Российской Федерации</w:t>
            </w:r>
          </w:p>
          <w:bookmarkEnd w:id="4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Сидорова</w:t>
            </w:r>
          </w:p>
          <w:bookmarkEnd w:id="43"/>
          <w:p>
            <w:pPr>
              <w:spacing w:after="20"/>
              <w:ind w:left="20"/>
              <w:jc w:val="both"/>
            </w:pPr>
            <w:r>
              <w:rPr>
                <w:rFonts w:ascii="Times New Roman"/>
                <w:b w:val="false"/>
                <w:i w:val="false"/>
                <w:color w:val="000000"/>
                <w:sz w:val="20"/>
              </w:rPr>
              <w:t>
Екатерина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координации и реализации проектов в сфере ВЭД Департамента развития и регулирования внешнеэкономической деятельности Министерства экономического развития Российской Федерации;</w:t>
            </w:r>
          </w:p>
        </w:tc>
      </w:tr>
    </w:tbl>
    <w:bookmarkStart w:name="z50" w:id="44"/>
    <w:p>
      <w:pPr>
        <w:spacing w:after="0"/>
        <w:ind w:left="0"/>
        <w:jc w:val="both"/>
      </w:pPr>
      <w:r>
        <w:rPr>
          <w:rFonts w:ascii="Times New Roman"/>
          <w:b w:val="false"/>
          <w:i w:val="false"/>
          <w:color w:val="000000"/>
          <w:sz w:val="28"/>
        </w:rPr>
        <w:t>
      б) исключить из состава Консультативного комитета Абрамяна В.Г., Аванесяна А.В., Дарбиняна А.В., Джангиряна А., Карапетяна Н.К., Симоняна В.А., Кучинского А.В., Ярошевича Д.В., Тарасевич О.А., Асаутаева Б.Б., Бектурову А.Т., Бубеева М.С., Бурина М.Б., Зекенову А.Ж., Килибаеву С.Б., Романову А.В., Салимбаева Д.Н., Сарсенбая Е.Н., Акжолова Н.А., Жениша Н., Пирназарова М.Т., Сулайманбекову Ж.С., Крючкову Н.В., Липина А.С. и Слуцкую М.В.</w:t>
      </w:r>
    </w:p>
    <w:bookmarkEnd w:id="44"/>
    <w:bookmarkStart w:name="z51" w:id="45"/>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