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e192" w14:textId="5d2e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отдельных видов мяса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19.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7.1.56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"7.1.56. Мясо крупного рогатого скота, предназначенное для использования в производстве мясной продукции: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свежее или охлажденное, классифицируемое кодами 0201 10 000 8, 0201 20 200 8, 0201 20 300 8, 0201 20 500 8, 0201 20 900 8 и 0201 30 000 8 ТН ВЭД ЕАЭС, и замороженное, классифицируемое кодами 0202 10 000 8, 0202 20 100 8, 0202 20 300 8, 0202 20 500 8, 0202 20 900 8, 0202 30 100 8, 0202 30 500 8 и 0202 30 900 8 ТН ВЭД ЕАЭС, ввозимое в объеме не более 7,5 тыс. тонн в Республику Беларусь;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замороженное, в отношении которого применяется тарифная квота в соответствии с Решением Коллегии Евразийской экономической комиссии от 23 августа 2022 г. № 119: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классифицируемое кодами 0202 10 000 1, 0202 20 100 1, 0202 20 300 1, 0202 20 500 1, 0202 20 900 1, 0202 30 100 4, 0202 30 500 4 и 0202 30 900 4 ТН ВЭД ЕАЭС и ввозимое в объеме не более 10 тыс. тонн в Республику Армения, в объеме не более 5 тыс. тонн в Республику Казахстан и в объеме не более 2,5 тыс. тонн в Кыргызскую Республику;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классифицируемое кодами 0202 30 100 4, 0202 30 500 4 и 0202 30 900 4 ТН ВЭД ЕАЭС и ввозимое в объеме не более 100 тыс. тонн в Российскую Федерацию.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условии представления в таможенный орган государства-члена подтверждения об отнесении ввозимых товаров к товарам, указанным в настоящем подпункте, выданного уполномоченным органом государства-члена и содержащего сведения об организациях, осуществляющих ввоз мяса крупного рогатого скота, о номенклатуре, количестве и стоимости такого товара.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(продажа) товаров, помещенных под таможенную процедуру выпуска для внутреннего потребления с применением указанной тарифной льготы, допускается только для производства мясной продукции и только лицам, зарегистрированным в государстве-члене, таможенным органом которого произведен выпуск таких товаров, и являющимся производителями мясной продукции, критерии отнесения к категории которых или перечень производителей мясной продукции могут определяться законодательством такого государства-члена (далее – мясоперерабатывающие предприятия).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товарами, помещенными под таможенную процедуру выпуска для внутреннего потребления с применением указанной тарифной льготы, действуют: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данных товаров под такую таможенную процедуру мясоперерабатывающими предприятиями – до момента поступления товаров на склад предприятия, но не более 1 года со дня выпуска таких товаров в соответствии с таможенной процедурой выпуска для внутреннего потребления;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данных товаров под такую таможенную процедуру лицами, не являющимися мясоперерабатывающими предприятиями, – до момента реализации (продажи) товаров мясоперерабатывающим предприятиям, но не более 1 года со дня выпуска таких товаров в соответствии с таможенной процедурой выпуска для внутреннего потребления.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поступление товара на склад мясоперерабатывающего предприятия или реализацию (продажу) таких товаров мясоперерабатывающему предприятию, является копия акта приема или приема-передачи таких товаров.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государства-члена с 1 января 2023 г. по 31 декабря 2023 г. включительно.".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"7.1.55" заменить цифрами "7.1.56".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2023 г.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