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9206" w14:textId="d5b9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 –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88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Совета Евразийской экономической комиссии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Порядка рассмотрения заявлений (материалов) о нарушении общих правил конкуренции на трансграничных рынках, утвержденного Решением Совета Евразийской экономической комиссии от 23 ноября 2012 г. № 97: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"аналитический отчет" заменить словами "аналитическое заключение";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пятый изложить в следующей редакции: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"Аналитическое заключение приобщается к материалам по рассмотрению заявления (материалов) и является их неотъемлемой частью.".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рынках, утвержденном Решением Совета Евразийской экономической комиссии от 23 ноября 2012 г. № 98: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Член Коллегии Комиссии, курирующий вопросы конкуренции и антимонопольного регулирования, не позднее дня окончания проведения расследования выносит одно из следующих определений:";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определения о возбуждении и рассмотрении дела о нарушении общих правил конкуренции на трансграничных рынках в указанный срок направляется также ответчику любым доступным способом, позволяющим установить факт получения им копии такого определения.".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рынках, утвержденном Решением Совета Евразийской экономической комиссии от 23 ноября 2012 г. № 99: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слова "в отношении которого" заменить словами "физическое лицо, должностное лицо, в отношении которых";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 Комиссия по рассмотрению дела не позднее 60 рабочих дней с даты окончания рассмотрения дела подготавливает проект решения Коллегии Комиссии по делу и представляет его члену Коллегии Комиссии, курирующему вопросы конкуренции и антимонопольного регулирования, в комплекте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для включения вопроса в повестку дня заседания Коллегии Комиссии в установленном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после слова "наличие" дополнить словами "либо отсутствие";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после слов "комиссия по рассмотрению дела" дополнить словами "приняла или";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после слова "признания" дополнить словами "либо непризнания";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случае" заменить словами "при наличии одного из следующих оснований";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"отсутствия" заменить словом "отсутствие";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"ликвидации" заменить словом "ликвидация";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"смерти" заменить словом "смерть";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 следующего содержания: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истечение сроков, установленных абзацами первым и вторым пункта 12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"комиссией по рассмотрению дела" заменить словами "уполномоченным структурным подразделением Комиссии".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порядке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 непредставление или несвоевременное представление в Комиссию сведений (информации)" дополнить словами "при реализации Комиссией своих полномочий";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"по требованию Комиссии" дополнить словами "(далее – непредставление или несвоевременное представление в Комиссию сведений (информации))";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тексту, за исключением пункта 1, слова "предусмотренных разделом XVIII Договора и Протоколом, в том числе непредставление сведений (информации) по требованию Комиссии,"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"реализации товара" дополнить словами ", на рынке которого совершено нарушение,";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По истечении 3 лет со дня совершения нарушения выносится решение о прекращении рассмотрения дела о нарушении.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 года со дня совершения нарушения, выразившегося в непредставлении или несвоевременном представлении в Комиссию сведений (информации), а равно в представлении в Комиссию недостоверных сведений (информации), выносится решение о прекращении рассмотрения дела о нарушении.";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Методике и порядку в разделе "Обстоятельства, смягчающие ответственность":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 в графе первой в абзаце первом слова "(далее – Договор), а также не представившими или несвоевременно представившими в Комиссию сведения (информацию), предусмотренные разделом XVIII Договора и Протоколом об общих принципах и правилах конкуренции (приложение № 19 к Договору) (далее – Протокол), в том числе не представившими сведения (информацию) по требованию Комиссии, а равно представившими в Комиссию заведомо недостоверные сведения (информацию) (далее –правонарушители)" заменить словами "(далее соответственно – Договор, правонарушители)";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 в графе первой дополнить словами "об общих принципах и правилах конкуренции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 (далее – Протокол)";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Методике и порядку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 штрафов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общих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на трансграничных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г. № 88)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обстоятельств, смягчающих ответственность, и обстоятельств, отягчающих ответственность, учитываемых при расчете размера штрафов за непредставление или несвоевременное представление в Евразийскую экономическую комиссию сведений (информации) при реализации Евразийской экономической комиссией своих полномочий, предусмотренных разделом XVIII Договора о Евразийском экономическом союзе от 29 мая 2014 года и Протоколом об общих принципах и правилах конкуренции (приложение № 19 к указанному Договору), в том числе за непредставление сведений (информации) по требованию Евразийской экономической комиссии, а равно за представление в Евразийскую экономическую комиссию заведомо недостоверных сведений (информации)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Обстоятельства, смягчающие ответственность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Непредставление или несвоевременное представление юридическим лицом, должностным лицом, индивидуальным предпринимателем или физическим лицом (далее – правонарушители) в Евразийскую экономическую комиссию (далее – Комиссия) сведений (информации) при реализации Комиссией своих полномочий, предусмотренных разделом XVIII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 – Договор) и Протоколом об общих принципах и правилах конкуренции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Договору), в том числе непредставление сведений (информации) по требованию Комиссии (далее – непредставление или несвоевременное представление в Комиссию сведений (информации)), а равно представление в Комиссию заведомо недостоверных сведений (информации),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Добровольное прекращение противоправного поведения правонарушителем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 Обстоятельства, отягчающие ответственность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непредставление или несвоевременное представление в Комиссию сведений (информации), а равно представление в Комиссию заведомо недостоверных сведений (информации), если за совершение первого нарушения к правонарушителю уже была применена мера ответственности в виде штрафа в течение 1 года с даты принятия решения по делу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